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71" w:rsidRDefault="00B66971" w:rsidP="00B66971">
      <w:pPr>
        <w:spacing w:after="0"/>
        <w:jc w:val="right"/>
      </w:pPr>
      <w:r>
        <w:t>Nom : ____________________________</w:t>
      </w:r>
    </w:p>
    <w:p w:rsidR="00B66971" w:rsidRPr="00B66971" w:rsidRDefault="00B66971" w:rsidP="00B66971">
      <w:pPr>
        <w:spacing w:after="0"/>
        <w:jc w:val="right"/>
      </w:pPr>
      <w:r>
        <w:t>Groupe : ____</w:t>
      </w:r>
    </w:p>
    <w:p w:rsidR="008816E0" w:rsidRPr="00B66971" w:rsidRDefault="00465B67" w:rsidP="00B66971">
      <w:pPr>
        <w:jc w:val="center"/>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66971">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Usine de fenêtres</w:t>
      </w:r>
    </w:p>
    <w:p w:rsidR="00465B67" w:rsidRDefault="00465B67" w:rsidP="00B66971">
      <w:pPr>
        <w:spacing w:after="0" w:line="360" w:lineRule="auto"/>
      </w:pPr>
    </w:p>
    <w:p w:rsidR="00465B67" w:rsidRDefault="00465B67" w:rsidP="00B66971">
      <w:pPr>
        <w:spacing w:after="0" w:line="360" w:lineRule="auto"/>
        <w:jc w:val="both"/>
      </w:pPr>
      <w:r>
        <w:t xml:space="preserve">Dans une usine, on fabrique des fenêtres carrées avec des carreaux clairs au centre et des carreaux colorés autour. Il y a des ouvriers qui s’embêtent à compter un par un le nombre de carreaux colorés </w:t>
      </w:r>
      <w:r w:rsidR="00B66971">
        <w:t>nécessaire à la fabrication d’une fenêtre</w:t>
      </w:r>
      <w:r>
        <w:t xml:space="preserve">. Le directeur de l’usine veut </w:t>
      </w:r>
      <w:r w:rsidR="00B66971">
        <w:t>uniformiser</w:t>
      </w:r>
      <w:r>
        <w:t xml:space="preserve"> </w:t>
      </w:r>
      <w:r w:rsidR="00B66971">
        <w:t>un</w:t>
      </w:r>
      <w:r>
        <w:t xml:space="preserve"> processus pour connaître le nombre de chaque carreau nécessaire. Il te demande de trouver une façon de calculer rapidement le nombre de carreaux colorés qu’il faut mettre pour n’importe quelle grandeur de fenêtre.</w:t>
      </w:r>
    </w:p>
    <w:p w:rsidR="00B66971" w:rsidRDefault="00B66971" w:rsidP="00B66971">
      <w:pPr>
        <w:spacing w:after="0" w:line="360" w:lineRule="auto"/>
        <w:jc w:val="both"/>
      </w:pPr>
    </w:p>
    <w:p w:rsidR="00B66971" w:rsidRDefault="00B66971" w:rsidP="00B66971">
      <w:pPr>
        <w:spacing w:after="0" w:line="360" w:lineRule="auto"/>
        <w:jc w:val="both"/>
      </w:pPr>
      <w:r>
        <w:t>Exemples de fenêtres :</w:t>
      </w:r>
    </w:p>
    <w:tbl>
      <w:tblPr>
        <w:tblStyle w:val="Grilledutableau"/>
        <w:tblpPr w:leftFromText="141" w:rightFromText="141" w:vertAnchor="text" w:horzAnchor="margin" w:tblpXSpec="center" w:tblpY="113"/>
        <w:tblW w:w="0" w:type="auto"/>
        <w:tblLook w:val="04A0" w:firstRow="1" w:lastRow="0" w:firstColumn="1" w:lastColumn="0" w:noHBand="0" w:noVBand="1"/>
      </w:tblPr>
      <w:tblGrid>
        <w:gridCol w:w="276"/>
        <w:gridCol w:w="277"/>
        <w:gridCol w:w="277"/>
        <w:gridCol w:w="277"/>
        <w:gridCol w:w="277"/>
        <w:gridCol w:w="277"/>
        <w:gridCol w:w="277"/>
        <w:gridCol w:w="277"/>
      </w:tblGrid>
      <w:tr w:rsidR="00465B67" w:rsidTr="00465B67">
        <w:tc>
          <w:tcPr>
            <w:tcW w:w="276" w:type="dxa"/>
            <w:tcBorders>
              <w:bottom w:val="single" w:sz="4" w:space="0" w:color="auto"/>
            </w:tcBorders>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c>
          <w:tcPr>
            <w:tcW w:w="277" w:type="dxa"/>
            <w:tcBorders>
              <w:bottom w:val="single" w:sz="4" w:space="0" w:color="auto"/>
            </w:tcBorders>
            <w:shd w:val="clear" w:color="auto" w:fill="BFBFBF" w:themeFill="background1" w:themeFillShade="BF"/>
          </w:tcPr>
          <w:p w:rsidR="00465B67" w:rsidRDefault="00465B67" w:rsidP="00B66971">
            <w:pPr>
              <w:jc w:val="both"/>
            </w:pPr>
          </w:p>
        </w:tc>
        <w:tc>
          <w:tcPr>
            <w:tcW w:w="277" w:type="dxa"/>
            <w:tcBorders>
              <w:bottom w:val="single" w:sz="4" w:space="0" w:color="auto"/>
            </w:tcBorders>
            <w:shd w:val="clear" w:color="auto" w:fill="BFBFBF" w:themeFill="background1" w:themeFillShade="BF"/>
          </w:tcPr>
          <w:p w:rsidR="00465B67" w:rsidRDefault="00465B67" w:rsidP="00B66971">
            <w:pPr>
              <w:jc w:val="both"/>
            </w:pPr>
          </w:p>
        </w:tc>
        <w:tc>
          <w:tcPr>
            <w:tcW w:w="277" w:type="dxa"/>
            <w:tcBorders>
              <w:bottom w:val="single" w:sz="4" w:space="0" w:color="auto"/>
            </w:tcBorders>
            <w:shd w:val="clear" w:color="auto" w:fill="BFBFBF" w:themeFill="background1" w:themeFillShade="BF"/>
          </w:tcPr>
          <w:p w:rsidR="00465B67" w:rsidRDefault="00465B67" w:rsidP="00B66971">
            <w:pPr>
              <w:jc w:val="both"/>
            </w:pPr>
          </w:p>
        </w:tc>
        <w:tc>
          <w:tcPr>
            <w:tcW w:w="277" w:type="dxa"/>
            <w:tcBorders>
              <w:bottom w:val="single" w:sz="4" w:space="0" w:color="auto"/>
            </w:tcBorders>
            <w:shd w:val="clear" w:color="auto" w:fill="BFBFBF" w:themeFill="background1" w:themeFillShade="BF"/>
          </w:tcPr>
          <w:p w:rsidR="00465B67" w:rsidRDefault="00465B67" w:rsidP="00B66971">
            <w:pPr>
              <w:jc w:val="both"/>
            </w:pPr>
          </w:p>
        </w:tc>
      </w:tr>
      <w:tr w:rsidR="00465B67" w:rsidTr="00465B67">
        <w:tc>
          <w:tcPr>
            <w:tcW w:w="276" w:type="dxa"/>
            <w:shd w:val="clear" w:color="auto" w:fill="BFBFBF" w:themeFill="background1" w:themeFillShade="BF"/>
          </w:tcPr>
          <w:p w:rsidR="00465B67" w:rsidRDefault="00465B67" w:rsidP="00B66971">
            <w:pPr>
              <w:jc w:val="both"/>
            </w:pPr>
          </w:p>
        </w:tc>
        <w:tc>
          <w:tcPr>
            <w:tcW w:w="277" w:type="dxa"/>
          </w:tcPr>
          <w:p w:rsidR="00465B67" w:rsidRDefault="00465B67" w:rsidP="00B66971">
            <w:pPr>
              <w:jc w:val="both"/>
            </w:pPr>
          </w:p>
        </w:tc>
        <w:tc>
          <w:tcPr>
            <w:tcW w:w="277" w:type="dxa"/>
          </w:tcPr>
          <w:p w:rsidR="00465B67" w:rsidRDefault="00465B67" w:rsidP="00B66971">
            <w:pPr>
              <w:jc w:val="both"/>
            </w:pPr>
          </w:p>
        </w:tc>
        <w:tc>
          <w:tcPr>
            <w:tcW w:w="277" w:type="dxa"/>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r>
      <w:tr w:rsidR="00465B67" w:rsidTr="00465B67">
        <w:tc>
          <w:tcPr>
            <w:tcW w:w="276" w:type="dxa"/>
            <w:shd w:val="clear" w:color="auto" w:fill="BFBFBF" w:themeFill="background1" w:themeFillShade="BF"/>
          </w:tcPr>
          <w:p w:rsidR="00465B67" w:rsidRDefault="00465B67" w:rsidP="00B66971">
            <w:pPr>
              <w:jc w:val="both"/>
            </w:pPr>
          </w:p>
        </w:tc>
        <w:tc>
          <w:tcPr>
            <w:tcW w:w="277" w:type="dxa"/>
          </w:tcPr>
          <w:p w:rsidR="00465B67" w:rsidRDefault="00465B67" w:rsidP="00B66971">
            <w:pPr>
              <w:jc w:val="both"/>
            </w:pPr>
          </w:p>
        </w:tc>
        <w:tc>
          <w:tcPr>
            <w:tcW w:w="277" w:type="dxa"/>
          </w:tcPr>
          <w:p w:rsidR="00465B67" w:rsidRDefault="00465B67" w:rsidP="00B66971">
            <w:pPr>
              <w:jc w:val="both"/>
            </w:pPr>
          </w:p>
        </w:tc>
        <w:tc>
          <w:tcPr>
            <w:tcW w:w="277" w:type="dxa"/>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r>
      <w:tr w:rsidR="00465B67" w:rsidTr="00465B67">
        <w:tc>
          <w:tcPr>
            <w:tcW w:w="276" w:type="dxa"/>
            <w:shd w:val="clear" w:color="auto" w:fill="BFBFBF" w:themeFill="background1" w:themeFillShade="BF"/>
          </w:tcPr>
          <w:p w:rsidR="00465B67" w:rsidRDefault="00465B67" w:rsidP="00B66971">
            <w:pPr>
              <w:jc w:val="both"/>
            </w:pPr>
          </w:p>
        </w:tc>
        <w:tc>
          <w:tcPr>
            <w:tcW w:w="277" w:type="dxa"/>
            <w:tcBorders>
              <w:bottom w:val="single" w:sz="4" w:space="0" w:color="auto"/>
            </w:tcBorders>
          </w:tcPr>
          <w:p w:rsidR="00465B67" w:rsidRDefault="00465B67" w:rsidP="00B66971">
            <w:pPr>
              <w:jc w:val="both"/>
            </w:pPr>
          </w:p>
        </w:tc>
        <w:tc>
          <w:tcPr>
            <w:tcW w:w="277" w:type="dxa"/>
            <w:tcBorders>
              <w:bottom w:val="single" w:sz="4" w:space="0" w:color="auto"/>
            </w:tcBorders>
          </w:tcPr>
          <w:p w:rsidR="00465B67" w:rsidRDefault="00465B67" w:rsidP="00B66971">
            <w:pPr>
              <w:jc w:val="both"/>
            </w:pPr>
          </w:p>
        </w:tc>
        <w:tc>
          <w:tcPr>
            <w:tcW w:w="277" w:type="dxa"/>
            <w:tcBorders>
              <w:bottom w:val="single" w:sz="4" w:space="0" w:color="auto"/>
            </w:tcBorders>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r>
      <w:tr w:rsidR="00465B67" w:rsidTr="00465B67">
        <w:tc>
          <w:tcPr>
            <w:tcW w:w="276" w:type="dxa"/>
            <w:shd w:val="clear" w:color="auto" w:fill="BFBFBF" w:themeFill="background1" w:themeFillShade="BF"/>
          </w:tcPr>
          <w:p w:rsidR="00465B67" w:rsidRDefault="00465B67" w:rsidP="00B66971">
            <w:pPr>
              <w:jc w:val="both"/>
            </w:pPr>
          </w:p>
        </w:tc>
        <w:tc>
          <w:tcPr>
            <w:tcW w:w="277" w:type="dxa"/>
            <w:tcBorders>
              <w:bottom w:val="single" w:sz="4" w:space="0" w:color="auto"/>
            </w:tcBorders>
          </w:tcPr>
          <w:p w:rsidR="00465B67" w:rsidRDefault="00465B67" w:rsidP="00B66971">
            <w:pPr>
              <w:jc w:val="both"/>
            </w:pPr>
          </w:p>
        </w:tc>
        <w:tc>
          <w:tcPr>
            <w:tcW w:w="277" w:type="dxa"/>
            <w:tcBorders>
              <w:bottom w:val="single" w:sz="4" w:space="0" w:color="auto"/>
            </w:tcBorders>
          </w:tcPr>
          <w:p w:rsidR="00465B67" w:rsidRDefault="00465B67" w:rsidP="00B66971">
            <w:pPr>
              <w:jc w:val="both"/>
            </w:pPr>
          </w:p>
        </w:tc>
        <w:tc>
          <w:tcPr>
            <w:tcW w:w="277" w:type="dxa"/>
            <w:tcBorders>
              <w:bottom w:val="single" w:sz="4" w:space="0" w:color="auto"/>
            </w:tcBorders>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r>
      <w:tr w:rsidR="00465B67" w:rsidTr="00465B67">
        <w:tc>
          <w:tcPr>
            <w:tcW w:w="276" w:type="dxa"/>
            <w:shd w:val="clear" w:color="auto" w:fill="BFBFBF" w:themeFill="background1" w:themeFillShade="BF"/>
          </w:tcPr>
          <w:p w:rsidR="00465B67" w:rsidRDefault="00465B67" w:rsidP="00B66971">
            <w:pPr>
              <w:jc w:val="both"/>
            </w:pPr>
          </w:p>
        </w:tc>
        <w:tc>
          <w:tcPr>
            <w:tcW w:w="277" w:type="dxa"/>
            <w:tcBorders>
              <w:bottom w:val="single" w:sz="4" w:space="0" w:color="auto"/>
            </w:tcBorders>
          </w:tcPr>
          <w:p w:rsidR="00465B67" w:rsidRDefault="00465B67" w:rsidP="00B66971">
            <w:pPr>
              <w:jc w:val="both"/>
            </w:pPr>
          </w:p>
        </w:tc>
        <w:tc>
          <w:tcPr>
            <w:tcW w:w="277" w:type="dxa"/>
            <w:tcBorders>
              <w:bottom w:val="single" w:sz="4" w:space="0" w:color="auto"/>
            </w:tcBorders>
          </w:tcPr>
          <w:p w:rsidR="00465B67" w:rsidRDefault="00465B67" w:rsidP="00B66971">
            <w:pPr>
              <w:jc w:val="both"/>
            </w:pPr>
          </w:p>
        </w:tc>
        <w:tc>
          <w:tcPr>
            <w:tcW w:w="277" w:type="dxa"/>
            <w:tcBorders>
              <w:bottom w:val="single" w:sz="4" w:space="0" w:color="auto"/>
            </w:tcBorders>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r>
      <w:tr w:rsidR="00465B67" w:rsidTr="00465B67">
        <w:tc>
          <w:tcPr>
            <w:tcW w:w="276" w:type="dxa"/>
            <w:shd w:val="clear" w:color="auto" w:fill="BFBFBF" w:themeFill="background1" w:themeFillShade="BF"/>
          </w:tcPr>
          <w:p w:rsidR="00465B67" w:rsidRDefault="00465B67" w:rsidP="00B66971">
            <w:pPr>
              <w:jc w:val="both"/>
            </w:pPr>
          </w:p>
        </w:tc>
        <w:tc>
          <w:tcPr>
            <w:tcW w:w="277" w:type="dxa"/>
            <w:tcBorders>
              <w:bottom w:val="single" w:sz="4" w:space="0" w:color="auto"/>
            </w:tcBorders>
          </w:tcPr>
          <w:p w:rsidR="00465B67" w:rsidRDefault="00465B67" w:rsidP="00B66971">
            <w:pPr>
              <w:jc w:val="both"/>
            </w:pPr>
          </w:p>
        </w:tc>
        <w:tc>
          <w:tcPr>
            <w:tcW w:w="277" w:type="dxa"/>
            <w:tcBorders>
              <w:bottom w:val="single" w:sz="4" w:space="0" w:color="auto"/>
            </w:tcBorders>
          </w:tcPr>
          <w:p w:rsidR="00465B67" w:rsidRDefault="00465B67" w:rsidP="00B66971">
            <w:pPr>
              <w:jc w:val="both"/>
            </w:pPr>
          </w:p>
        </w:tc>
        <w:tc>
          <w:tcPr>
            <w:tcW w:w="277" w:type="dxa"/>
            <w:tcBorders>
              <w:bottom w:val="single" w:sz="4" w:space="0" w:color="auto"/>
            </w:tcBorders>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auto"/>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r>
      <w:tr w:rsidR="00465B67" w:rsidTr="00465B67">
        <w:tc>
          <w:tcPr>
            <w:tcW w:w="276" w:type="dxa"/>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r>
    </w:tbl>
    <w:tbl>
      <w:tblPr>
        <w:tblStyle w:val="Grilledutableau"/>
        <w:tblpPr w:leftFromText="141" w:rightFromText="141" w:vertAnchor="text" w:horzAnchor="page" w:tblpX="3163" w:tblpY="398"/>
        <w:tblW w:w="0" w:type="auto"/>
        <w:tblLook w:val="04A0" w:firstRow="1" w:lastRow="0" w:firstColumn="1" w:lastColumn="0" w:noHBand="0" w:noVBand="1"/>
      </w:tblPr>
      <w:tblGrid>
        <w:gridCol w:w="276"/>
        <w:gridCol w:w="277"/>
        <w:gridCol w:w="277"/>
      </w:tblGrid>
      <w:tr w:rsidR="00465B67" w:rsidTr="00465B67">
        <w:tc>
          <w:tcPr>
            <w:tcW w:w="276" w:type="dxa"/>
            <w:tcBorders>
              <w:bottom w:val="single" w:sz="4" w:space="0" w:color="auto"/>
            </w:tcBorders>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c>
          <w:tcPr>
            <w:tcW w:w="277" w:type="dxa"/>
            <w:tcBorders>
              <w:bottom w:val="single" w:sz="4" w:space="0" w:color="auto"/>
            </w:tcBorders>
            <w:shd w:val="clear" w:color="auto" w:fill="BFBFBF" w:themeFill="background1" w:themeFillShade="BF"/>
          </w:tcPr>
          <w:p w:rsidR="00465B67" w:rsidRDefault="00465B67" w:rsidP="00B66971">
            <w:pPr>
              <w:jc w:val="both"/>
            </w:pPr>
          </w:p>
        </w:tc>
      </w:tr>
      <w:tr w:rsidR="00465B67" w:rsidTr="00465B67">
        <w:tc>
          <w:tcPr>
            <w:tcW w:w="276" w:type="dxa"/>
            <w:shd w:val="clear" w:color="auto" w:fill="BFBFBF" w:themeFill="background1" w:themeFillShade="BF"/>
          </w:tcPr>
          <w:p w:rsidR="00465B67" w:rsidRDefault="00465B67" w:rsidP="00B66971">
            <w:pPr>
              <w:jc w:val="both"/>
            </w:pPr>
          </w:p>
        </w:tc>
        <w:tc>
          <w:tcPr>
            <w:tcW w:w="277" w:type="dxa"/>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r>
      <w:tr w:rsidR="00465B67" w:rsidTr="00465B67">
        <w:tc>
          <w:tcPr>
            <w:tcW w:w="276" w:type="dxa"/>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c>
          <w:tcPr>
            <w:tcW w:w="277" w:type="dxa"/>
            <w:shd w:val="clear" w:color="auto" w:fill="BFBFBF" w:themeFill="background1" w:themeFillShade="BF"/>
          </w:tcPr>
          <w:p w:rsidR="00465B67" w:rsidRDefault="00465B67" w:rsidP="00B66971">
            <w:pPr>
              <w:jc w:val="both"/>
            </w:pPr>
          </w:p>
        </w:tc>
      </w:tr>
    </w:tbl>
    <w:tbl>
      <w:tblPr>
        <w:tblStyle w:val="Grilledutableau"/>
        <w:tblpPr w:leftFromText="141" w:rightFromText="141" w:vertAnchor="text" w:horzAnchor="page" w:tblpX="8218" w:tblpY="593"/>
        <w:tblW w:w="0" w:type="auto"/>
        <w:tblLook w:val="04A0" w:firstRow="1" w:lastRow="0" w:firstColumn="1" w:lastColumn="0" w:noHBand="0" w:noVBand="1"/>
      </w:tblPr>
      <w:tblGrid>
        <w:gridCol w:w="265"/>
        <w:gridCol w:w="264"/>
        <w:gridCol w:w="264"/>
        <w:gridCol w:w="264"/>
        <w:gridCol w:w="264"/>
      </w:tblGrid>
      <w:tr w:rsidR="00465B67" w:rsidTr="00465B67">
        <w:tc>
          <w:tcPr>
            <w:tcW w:w="265" w:type="dxa"/>
            <w:tcBorders>
              <w:bottom w:val="single" w:sz="4" w:space="0" w:color="auto"/>
            </w:tcBorders>
            <w:shd w:val="clear" w:color="auto" w:fill="BFBFBF" w:themeFill="background1" w:themeFillShade="BF"/>
          </w:tcPr>
          <w:p w:rsidR="00465B67" w:rsidRDefault="00465B67" w:rsidP="00B66971">
            <w:pPr>
              <w:jc w:val="both"/>
            </w:pPr>
          </w:p>
        </w:tc>
        <w:tc>
          <w:tcPr>
            <w:tcW w:w="264" w:type="dxa"/>
            <w:shd w:val="clear" w:color="auto" w:fill="BFBFBF" w:themeFill="background1" w:themeFillShade="BF"/>
          </w:tcPr>
          <w:p w:rsidR="00465B67" w:rsidRDefault="00465B67" w:rsidP="00B66971">
            <w:pPr>
              <w:jc w:val="both"/>
            </w:pPr>
          </w:p>
        </w:tc>
        <w:tc>
          <w:tcPr>
            <w:tcW w:w="264" w:type="dxa"/>
            <w:shd w:val="clear" w:color="auto" w:fill="BFBFBF" w:themeFill="background1" w:themeFillShade="BF"/>
          </w:tcPr>
          <w:p w:rsidR="00465B67" w:rsidRDefault="00465B67" w:rsidP="00B66971">
            <w:pPr>
              <w:jc w:val="both"/>
            </w:pPr>
          </w:p>
        </w:tc>
        <w:tc>
          <w:tcPr>
            <w:tcW w:w="264" w:type="dxa"/>
            <w:shd w:val="clear" w:color="auto" w:fill="BFBFBF" w:themeFill="background1" w:themeFillShade="BF"/>
          </w:tcPr>
          <w:p w:rsidR="00465B67" w:rsidRDefault="00465B67" w:rsidP="00B66971">
            <w:pPr>
              <w:jc w:val="both"/>
            </w:pPr>
          </w:p>
        </w:tc>
        <w:tc>
          <w:tcPr>
            <w:tcW w:w="264" w:type="dxa"/>
            <w:tcBorders>
              <w:bottom w:val="single" w:sz="4" w:space="0" w:color="auto"/>
            </w:tcBorders>
            <w:shd w:val="clear" w:color="auto" w:fill="BFBFBF" w:themeFill="background1" w:themeFillShade="BF"/>
          </w:tcPr>
          <w:p w:rsidR="00465B67" w:rsidRDefault="00465B67" w:rsidP="00B66971">
            <w:pPr>
              <w:jc w:val="both"/>
            </w:pPr>
          </w:p>
        </w:tc>
      </w:tr>
      <w:tr w:rsidR="00465B67" w:rsidTr="00465B67">
        <w:tc>
          <w:tcPr>
            <w:tcW w:w="265" w:type="dxa"/>
            <w:shd w:val="clear" w:color="auto" w:fill="BFBFBF" w:themeFill="background1" w:themeFillShade="BF"/>
          </w:tcPr>
          <w:p w:rsidR="00465B67" w:rsidRDefault="00465B67" w:rsidP="00B66971">
            <w:pPr>
              <w:jc w:val="both"/>
            </w:pPr>
          </w:p>
        </w:tc>
        <w:tc>
          <w:tcPr>
            <w:tcW w:w="264" w:type="dxa"/>
          </w:tcPr>
          <w:p w:rsidR="00465B67" w:rsidRDefault="00465B67" w:rsidP="00B66971">
            <w:pPr>
              <w:jc w:val="both"/>
            </w:pPr>
          </w:p>
        </w:tc>
        <w:tc>
          <w:tcPr>
            <w:tcW w:w="264" w:type="dxa"/>
          </w:tcPr>
          <w:p w:rsidR="00465B67" w:rsidRDefault="00465B67" w:rsidP="00B66971">
            <w:pPr>
              <w:jc w:val="both"/>
            </w:pPr>
          </w:p>
        </w:tc>
        <w:tc>
          <w:tcPr>
            <w:tcW w:w="264" w:type="dxa"/>
          </w:tcPr>
          <w:p w:rsidR="00465B67" w:rsidRDefault="00465B67" w:rsidP="00B66971">
            <w:pPr>
              <w:jc w:val="both"/>
            </w:pPr>
          </w:p>
        </w:tc>
        <w:tc>
          <w:tcPr>
            <w:tcW w:w="264" w:type="dxa"/>
            <w:shd w:val="clear" w:color="auto" w:fill="BFBFBF" w:themeFill="background1" w:themeFillShade="BF"/>
          </w:tcPr>
          <w:p w:rsidR="00465B67" w:rsidRDefault="00465B67" w:rsidP="00B66971">
            <w:pPr>
              <w:jc w:val="both"/>
            </w:pPr>
          </w:p>
        </w:tc>
      </w:tr>
      <w:tr w:rsidR="00465B67" w:rsidTr="00465B67">
        <w:tc>
          <w:tcPr>
            <w:tcW w:w="265" w:type="dxa"/>
            <w:shd w:val="clear" w:color="auto" w:fill="BFBFBF" w:themeFill="background1" w:themeFillShade="BF"/>
          </w:tcPr>
          <w:p w:rsidR="00465B67" w:rsidRDefault="00465B67" w:rsidP="00B66971">
            <w:pPr>
              <w:jc w:val="both"/>
            </w:pPr>
          </w:p>
        </w:tc>
        <w:tc>
          <w:tcPr>
            <w:tcW w:w="264" w:type="dxa"/>
          </w:tcPr>
          <w:p w:rsidR="00465B67" w:rsidRDefault="00465B67" w:rsidP="00B66971">
            <w:pPr>
              <w:jc w:val="both"/>
            </w:pPr>
          </w:p>
        </w:tc>
        <w:tc>
          <w:tcPr>
            <w:tcW w:w="264" w:type="dxa"/>
          </w:tcPr>
          <w:p w:rsidR="00465B67" w:rsidRDefault="00465B67" w:rsidP="00B66971">
            <w:pPr>
              <w:jc w:val="both"/>
            </w:pPr>
          </w:p>
        </w:tc>
        <w:tc>
          <w:tcPr>
            <w:tcW w:w="264" w:type="dxa"/>
          </w:tcPr>
          <w:p w:rsidR="00465B67" w:rsidRDefault="00465B67" w:rsidP="00B66971">
            <w:pPr>
              <w:jc w:val="both"/>
            </w:pPr>
          </w:p>
        </w:tc>
        <w:tc>
          <w:tcPr>
            <w:tcW w:w="264" w:type="dxa"/>
            <w:shd w:val="clear" w:color="auto" w:fill="BFBFBF" w:themeFill="background1" w:themeFillShade="BF"/>
          </w:tcPr>
          <w:p w:rsidR="00465B67" w:rsidRDefault="00465B67" w:rsidP="00B66971">
            <w:pPr>
              <w:jc w:val="both"/>
            </w:pPr>
          </w:p>
        </w:tc>
      </w:tr>
      <w:tr w:rsidR="00465B67" w:rsidTr="00465B67">
        <w:tc>
          <w:tcPr>
            <w:tcW w:w="265" w:type="dxa"/>
            <w:shd w:val="clear" w:color="auto" w:fill="BFBFBF" w:themeFill="background1" w:themeFillShade="BF"/>
          </w:tcPr>
          <w:p w:rsidR="00465B67" w:rsidRDefault="00465B67" w:rsidP="00B66971">
            <w:pPr>
              <w:jc w:val="both"/>
            </w:pPr>
          </w:p>
        </w:tc>
        <w:tc>
          <w:tcPr>
            <w:tcW w:w="264" w:type="dxa"/>
            <w:tcBorders>
              <w:bottom w:val="single" w:sz="4" w:space="0" w:color="auto"/>
            </w:tcBorders>
          </w:tcPr>
          <w:p w:rsidR="00465B67" w:rsidRDefault="00465B67" w:rsidP="00B66971">
            <w:pPr>
              <w:jc w:val="both"/>
            </w:pPr>
          </w:p>
        </w:tc>
        <w:tc>
          <w:tcPr>
            <w:tcW w:w="264" w:type="dxa"/>
            <w:tcBorders>
              <w:bottom w:val="single" w:sz="4" w:space="0" w:color="auto"/>
            </w:tcBorders>
          </w:tcPr>
          <w:p w:rsidR="00465B67" w:rsidRDefault="00465B67" w:rsidP="00B66971">
            <w:pPr>
              <w:jc w:val="both"/>
            </w:pPr>
          </w:p>
        </w:tc>
        <w:tc>
          <w:tcPr>
            <w:tcW w:w="264" w:type="dxa"/>
            <w:tcBorders>
              <w:bottom w:val="single" w:sz="4" w:space="0" w:color="auto"/>
            </w:tcBorders>
          </w:tcPr>
          <w:p w:rsidR="00465B67" w:rsidRDefault="00465B67" w:rsidP="00B66971">
            <w:pPr>
              <w:jc w:val="both"/>
            </w:pPr>
          </w:p>
        </w:tc>
        <w:tc>
          <w:tcPr>
            <w:tcW w:w="264" w:type="dxa"/>
            <w:shd w:val="clear" w:color="auto" w:fill="BFBFBF" w:themeFill="background1" w:themeFillShade="BF"/>
          </w:tcPr>
          <w:p w:rsidR="00465B67" w:rsidRDefault="00465B67" w:rsidP="00B66971">
            <w:pPr>
              <w:jc w:val="both"/>
            </w:pPr>
          </w:p>
        </w:tc>
      </w:tr>
      <w:tr w:rsidR="00465B67" w:rsidTr="00465B67">
        <w:tc>
          <w:tcPr>
            <w:tcW w:w="265" w:type="dxa"/>
            <w:shd w:val="clear" w:color="auto" w:fill="BFBFBF" w:themeFill="background1" w:themeFillShade="BF"/>
          </w:tcPr>
          <w:p w:rsidR="00465B67" w:rsidRDefault="00465B67" w:rsidP="00B66971">
            <w:pPr>
              <w:jc w:val="both"/>
            </w:pPr>
          </w:p>
        </w:tc>
        <w:tc>
          <w:tcPr>
            <w:tcW w:w="264" w:type="dxa"/>
            <w:shd w:val="clear" w:color="auto" w:fill="BFBFBF" w:themeFill="background1" w:themeFillShade="BF"/>
          </w:tcPr>
          <w:p w:rsidR="00465B67" w:rsidRDefault="00465B67" w:rsidP="00B66971">
            <w:pPr>
              <w:jc w:val="both"/>
            </w:pPr>
          </w:p>
        </w:tc>
        <w:tc>
          <w:tcPr>
            <w:tcW w:w="264" w:type="dxa"/>
            <w:shd w:val="clear" w:color="auto" w:fill="BFBFBF" w:themeFill="background1" w:themeFillShade="BF"/>
          </w:tcPr>
          <w:p w:rsidR="00465B67" w:rsidRDefault="00465B67" w:rsidP="00B66971">
            <w:pPr>
              <w:jc w:val="both"/>
            </w:pPr>
          </w:p>
        </w:tc>
        <w:tc>
          <w:tcPr>
            <w:tcW w:w="264" w:type="dxa"/>
            <w:shd w:val="clear" w:color="auto" w:fill="BFBFBF" w:themeFill="background1" w:themeFillShade="BF"/>
          </w:tcPr>
          <w:p w:rsidR="00465B67" w:rsidRDefault="00465B67" w:rsidP="00B66971">
            <w:pPr>
              <w:jc w:val="both"/>
            </w:pPr>
          </w:p>
        </w:tc>
        <w:tc>
          <w:tcPr>
            <w:tcW w:w="264" w:type="dxa"/>
            <w:shd w:val="clear" w:color="auto" w:fill="BFBFBF" w:themeFill="background1" w:themeFillShade="BF"/>
          </w:tcPr>
          <w:p w:rsidR="00465B67" w:rsidRDefault="00465B67" w:rsidP="00B66971">
            <w:pPr>
              <w:jc w:val="both"/>
            </w:pPr>
          </w:p>
        </w:tc>
      </w:tr>
    </w:tbl>
    <w:p w:rsidR="00465B67" w:rsidRDefault="00465B67" w:rsidP="00B66971">
      <w:pPr>
        <w:jc w:val="both"/>
      </w:pPr>
      <w:r>
        <w:t xml:space="preserve"> </w:t>
      </w:r>
    </w:p>
    <w:p w:rsidR="00465B67" w:rsidRDefault="00465B67" w:rsidP="00B66971">
      <w:pPr>
        <w:jc w:val="both"/>
      </w:pPr>
    </w:p>
    <w:p w:rsidR="00465B67" w:rsidRDefault="00465B67" w:rsidP="00B66971">
      <w:pPr>
        <w:jc w:val="both"/>
      </w:pPr>
    </w:p>
    <w:p w:rsidR="00465B67" w:rsidRDefault="00465B67" w:rsidP="00B66971">
      <w:pPr>
        <w:jc w:val="both"/>
      </w:pPr>
    </w:p>
    <w:p w:rsidR="00465B67" w:rsidRDefault="00465B67" w:rsidP="00B66971">
      <w:pPr>
        <w:jc w:val="both"/>
      </w:pPr>
    </w:p>
    <w:p w:rsidR="00B66971" w:rsidRDefault="00B66971" w:rsidP="00B66971">
      <w:pPr>
        <w:jc w:val="both"/>
      </w:pPr>
    </w:p>
    <w:p w:rsidR="00B66971" w:rsidRDefault="00B66971" w:rsidP="00B66971">
      <w:pPr>
        <w:jc w:val="both"/>
      </w:pPr>
    </w:p>
    <w:p w:rsidR="00465B67" w:rsidRDefault="00B66971" w:rsidP="00B66971">
      <w:pPr>
        <w:spacing w:after="0" w:line="360" w:lineRule="auto"/>
        <w:jc w:val="both"/>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2181225</wp:posOffset>
                </wp:positionV>
                <wp:extent cx="5972175" cy="14763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597217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6971" w:rsidRDefault="00B66971" w:rsidP="00B66971">
                            <w:pPr>
                              <w:spacing w:after="0" w:line="360" w:lineRule="auto"/>
                            </w:pPr>
                            <w:r>
                              <w:t>Ta façon de faire :</w:t>
                            </w:r>
                          </w:p>
                          <w:p w:rsidR="00B66971" w:rsidRDefault="00B66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4pt;margin-top:171.75pt;width:470.2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" fillcolor="white [3201]" strokeweight=".5pt">
                <v:textbox>
                  <w:txbxContent>
                    <w:p w:rsidR="00B66971" w:rsidRDefault="00B66971" w:rsidP="00B66971">
                      <w:pPr>
                        <w:spacing w:after="0" w:line="360" w:lineRule="auto"/>
                      </w:pPr>
                      <w:r>
                        <w:t>Ta façon de faire :</w:t>
                      </w:r>
                    </w:p>
                    <w:p w:rsidR="00B66971" w:rsidRDefault="00B66971"/>
                  </w:txbxContent>
                </v:textbox>
              </v:shape>
            </w:pict>
          </mc:Fallback>
        </mc:AlternateContent>
      </w:r>
      <w:r w:rsidR="00465B67">
        <w:t xml:space="preserve">Explique dans tes mots la façon dont les ouvriers doivent s’y prendre pour trouver le nombre de carreaux </w:t>
      </w:r>
      <w:r>
        <w:t xml:space="preserve">colorés </w:t>
      </w:r>
      <w:r w:rsidR="00465B67">
        <w:t>nécessaires à la fabrication d’une fenêtre d’une grandeur quelconque. Cette façon doit être valable pour n’importe quelle grandeur de fenêtre.</w:t>
      </w:r>
      <w:bookmarkStart w:id="0" w:name="_GoBack"/>
      <w:bookmarkEnd w:id="0"/>
    </w:p>
    <w:sectPr w:rsidR="00465B67" w:rsidSect="00B66971">
      <w:pgSz w:w="12240" w:h="15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67"/>
    <w:rsid w:val="00040538"/>
    <w:rsid w:val="00062D2C"/>
    <w:rsid w:val="00465B67"/>
    <w:rsid w:val="008816E0"/>
    <w:rsid w:val="00B669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5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5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149</Words>
  <Characters>824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Commission scolaire de la Côte-du-Sud</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Lysandre Berger</dc:creator>
  <cp:lastModifiedBy>Lysandre Berger</cp:lastModifiedBy>
  <cp:revision>2</cp:revision>
  <dcterms:created xsi:type="dcterms:W3CDTF">2013-11-13T16:55:00Z</dcterms:created>
  <dcterms:modified xsi:type="dcterms:W3CDTF">2013-11-13T17:36:00Z</dcterms:modified>
</cp:coreProperties>
</file>