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57B" w:rsidRDefault="00B12865" w:rsidP="007A4095">
      <w:pPr>
        <w:pStyle w:val="Annexesniveau2"/>
      </w:pPr>
      <w:bookmarkStart w:id="0" w:name="_Toc479609636"/>
      <w:bookmarkStart w:id="1" w:name="_Toc479611496"/>
      <w:r w:rsidRPr="001F0A08">
        <w:t>ÉVALUER LES COMPÉTENCES EN MATHÉMATIQUE</w:t>
      </w:r>
      <w:r w:rsidRPr="001F0A08">
        <w:br/>
        <w:t>1</w:t>
      </w:r>
      <w:r w:rsidR="00553FEE">
        <w:rPr>
          <w:vertAlign w:val="superscript"/>
        </w:rPr>
        <w:t>er</w:t>
      </w:r>
      <w:r w:rsidRPr="001F0A08">
        <w:t xml:space="preserve"> 2</w:t>
      </w:r>
      <w:r w:rsidRPr="00CB2A21">
        <w:rPr>
          <w:vertAlign w:val="superscript"/>
        </w:rPr>
        <w:t>E</w:t>
      </w:r>
      <w:r w:rsidRPr="001F0A08">
        <w:t xml:space="preserve"> ET 3</w:t>
      </w:r>
      <w:r w:rsidRPr="00CB2A21">
        <w:rPr>
          <w:vertAlign w:val="superscript"/>
        </w:rPr>
        <w:t>E</w:t>
      </w:r>
      <w:r w:rsidRPr="001F0A08">
        <w:t xml:space="preserve"> CYCLE DU PRIMAIRE</w:t>
      </w:r>
      <w:bookmarkEnd w:id="0"/>
      <w:bookmarkEnd w:id="1"/>
    </w:p>
    <w:p w:rsidR="00181A4F" w:rsidRDefault="00181A4F" w:rsidP="00181A4F">
      <w:pPr>
        <w:spacing w:after="120"/>
        <w:ind w:left="1068"/>
        <w:rPr>
          <w:rFonts w:ascii="Arial Narrow" w:hAnsi="Arial Narrow"/>
          <w:b/>
          <w:sz w:val="32"/>
          <w:szCs w:val="22"/>
          <w:lang w:eastAsia="en-US"/>
        </w:rPr>
      </w:pPr>
      <w:r>
        <w:rPr>
          <w:rFonts w:ascii="Arial Narrow" w:hAnsi="Arial Narrow"/>
          <w:b/>
          <w:noProof/>
          <w:sz w:val="32"/>
          <w:szCs w:val="22"/>
        </w:rPr>
        <w:drawing>
          <wp:anchor distT="0" distB="0" distL="114300" distR="114300" simplePos="0" relativeHeight="252339712" behindDoc="0" locked="0" layoutInCell="1" allowOverlap="1" wp14:anchorId="209FD0D1" wp14:editId="2E1AB7CC">
            <wp:simplePos x="0" y="0"/>
            <wp:positionH relativeFrom="column">
              <wp:posOffset>4278235</wp:posOffset>
            </wp:positionH>
            <wp:positionV relativeFrom="paragraph">
              <wp:posOffset>271986</wp:posOffset>
            </wp:positionV>
            <wp:extent cx="2909467" cy="2167392"/>
            <wp:effectExtent l="0" t="0" r="5715" b="4445"/>
            <wp:wrapNone/>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9467" cy="2167392"/>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sz w:val="32"/>
          <w:szCs w:val="22"/>
          <w:lang w:eastAsia="en-US"/>
        </w:rPr>
        <w:t>Description/Pratiques reconnues efficaces/activités de connaissance et situations de compétences</w:t>
      </w:r>
    </w:p>
    <w:p w:rsidR="00181A4F" w:rsidRDefault="00181A4F" w:rsidP="00181A4F">
      <w:pPr>
        <w:spacing w:after="120"/>
        <w:ind w:left="1068"/>
        <w:rPr>
          <w:rFonts w:ascii="Arial Narrow" w:hAnsi="Arial Narrow"/>
          <w:b/>
          <w:sz w:val="32"/>
          <w:szCs w:val="22"/>
          <w:lang w:eastAsia="en-US"/>
        </w:rPr>
      </w:pPr>
      <w:r>
        <w:rPr>
          <w:rFonts w:ascii="Arial Narrow" w:hAnsi="Arial Narrow"/>
          <w:b/>
          <w:sz w:val="32"/>
          <w:szCs w:val="22"/>
          <w:lang w:eastAsia="en-US"/>
        </w:rPr>
        <w:t>Critères d’évaluation et leur pondération</w:t>
      </w:r>
    </w:p>
    <w:p w:rsidR="00181A4F" w:rsidRDefault="00181A4F" w:rsidP="00181A4F">
      <w:pPr>
        <w:spacing w:after="120"/>
        <w:ind w:left="1068" w:right="4747"/>
        <w:rPr>
          <w:rFonts w:ascii="Arial Narrow" w:hAnsi="Arial Narrow"/>
          <w:b/>
          <w:sz w:val="32"/>
          <w:szCs w:val="22"/>
          <w:lang w:eastAsia="en-US"/>
        </w:rPr>
      </w:pPr>
      <w:r>
        <w:rPr>
          <w:rFonts w:ascii="Arial Narrow" w:hAnsi="Arial Narrow"/>
          <w:b/>
          <w:sz w:val="32"/>
          <w:szCs w:val="22"/>
          <w:lang w:eastAsia="en-US"/>
        </w:rPr>
        <w:t>Annexes du Référentiel sur l’évaluation des apprentissages</w:t>
      </w:r>
    </w:p>
    <w:p w:rsidR="00DA198E" w:rsidRPr="00181A4F" w:rsidRDefault="00FB25B6" w:rsidP="00181A4F">
      <w:pPr>
        <w:numPr>
          <w:ilvl w:val="0"/>
          <w:numId w:val="72"/>
        </w:numPr>
        <w:spacing w:before="80" w:after="80"/>
        <w:ind w:left="1418" w:hanging="350"/>
        <w:rPr>
          <w:rFonts w:ascii="Arial Narrow" w:hAnsi="Arial Narrow"/>
          <w:sz w:val="32"/>
          <w:szCs w:val="22"/>
          <w:lang w:eastAsia="en-US"/>
        </w:rPr>
      </w:pPr>
      <w:r w:rsidRPr="00181A4F">
        <w:rPr>
          <w:rFonts w:ascii="Arial Narrow" w:hAnsi="Arial Narrow"/>
          <w:sz w:val="32"/>
          <w:szCs w:val="22"/>
          <w:lang w:eastAsia="en-US"/>
        </w:rPr>
        <w:t>Annexe 20</w:t>
      </w:r>
      <w:r w:rsidR="00DA198E" w:rsidRPr="00181A4F">
        <w:rPr>
          <w:rFonts w:ascii="Arial Narrow" w:hAnsi="Arial Narrow"/>
          <w:sz w:val="32"/>
          <w:szCs w:val="22"/>
          <w:lang w:eastAsia="en-US"/>
        </w:rPr>
        <w:t> : Proposition d’une planification de l’évaluation pour assurer la suffisance des traces retenues</w:t>
      </w:r>
    </w:p>
    <w:p w:rsidR="008E6931" w:rsidRPr="00181A4F" w:rsidRDefault="00F2750F" w:rsidP="00181A4F">
      <w:pPr>
        <w:numPr>
          <w:ilvl w:val="0"/>
          <w:numId w:val="72"/>
        </w:numPr>
        <w:spacing w:before="80" w:after="80"/>
        <w:rPr>
          <w:rFonts w:ascii="Arial Narrow" w:hAnsi="Arial Narrow"/>
          <w:sz w:val="32"/>
          <w:szCs w:val="22"/>
          <w:lang w:eastAsia="en-US"/>
        </w:rPr>
      </w:pPr>
      <w:r w:rsidRPr="00181A4F">
        <w:rPr>
          <w:rFonts w:ascii="Arial Narrow" w:hAnsi="Arial Narrow"/>
          <w:sz w:val="32"/>
          <w:szCs w:val="22"/>
          <w:lang w:eastAsia="en-US"/>
        </w:rPr>
        <w:t>Annexe</w:t>
      </w:r>
      <w:r w:rsidR="00FB25B6" w:rsidRPr="00181A4F">
        <w:rPr>
          <w:rFonts w:ascii="Arial Narrow" w:hAnsi="Arial Narrow"/>
          <w:sz w:val="32"/>
          <w:szCs w:val="22"/>
          <w:lang w:eastAsia="en-US"/>
        </w:rPr>
        <w:t xml:space="preserve"> 21</w:t>
      </w:r>
      <w:r w:rsidR="001C7F03" w:rsidRPr="00181A4F">
        <w:rPr>
          <w:rFonts w:ascii="Arial Narrow" w:hAnsi="Arial Narrow"/>
          <w:sz w:val="32"/>
          <w:szCs w:val="22"/>
          <w:lang w:eastAsia="en-US"/>
        </w:rPr>
        <w:t xml:space="preserve"> : </w:t>
      </w:r>
      <w:r w:rsidR="00405442" w:rsidRPr="00181A4F">
        <w:rPr>
          <w:rFonts w:ascii="Arial Narrow" w:hAnsi="Arial Narrow"/>
          <w:sz w:val="32"/>
          <w:szCs w:val="22"/>
          <w:lang w:eastAsia="en-US"/>
        </w:rPr>
        <w:t>Animation d’une situation-problème mathématique</w:t>
      </w:r>
    </w:p>
    <w:p w:rsidR="00B41866" w:rsidRPr="00181A4F" w:rsidRDefault="00B41866" w:rsidP="00181A4F">
      <w:pPr>
        <w:numPr>
          <w:ilvl w:val="0"/>
          <w:numId w:val="72"/>
        </w:numPr>
        <w:spacing w:before="80" w:after="80"/>
        <w:rPr>
          <w:rFonts w:ascii="Arial Narrow" w:hAnsi="Arial Narrow"/>
          <w:sz w:val="32"/>
          <w:szCs w:val="22"/>
          <w:lang w:eastAsia="en-US"/>
        </w:rPr>
      </w:pPr>
      <w:r w:rsidRPr="00181A4F">
        <w:rPr>
          <w:rFonts w:ascii="Arial Narrow" w:hAnsi="Arial Narrow"/>
          <w:sz w:val="32"/>
          <w:szCs w:val="22"/>
          <w:lang w:eastAsia="en-US"/>
        </w:rPr>
        <w:t>Annexe 22 : Précisions sur les traces attendues en situations de compétences mathématiques</w:t>
      </w:r>
    </w:p>
    <w:p w:rsidR="00405442" w:rsidRPr="00181A4F" w:rsidRDefault="00405442" w:rsidP="00181A4F">
      <w:pPr>
        <w:numPr>
          <w:ilvl w:val="0"/>
          <w:numId w:val="72"/>
        </w:numPr>
        <w:spacing w:before="80" w:after="80"/>
        <w:rPr>
          <w:rFonts w:ascii="Arial Narrow" w:hAnsi="Arial Narrow"/>
          <w:sz w:val="32"/>
          <w:szCs w:val="22"/>
          <w:lang w:eastAsia="en-US"/>
        </w:rPr>
      </w:pPr>
      <w:r w:rsidRPr="00181A4F">
        <w:rPr>
          <w:rFonts w:ascii="Arial Narrow" w:hAnsi="Arial Narrow"/>
          <w:sz w:val="32"/>
          <w:szCs w:val="22"/>
          <w:lang w:eastAsia="en-US"/>
        </w:rPr>
        <w:t>Annexe 23 : Grilles pour calculer le résultat final</w:t>
      </w:r>
    </w:p>
    <w:p w:rsidR="0023757B" w:rsidRPr="00181A4F" w:rsidRDefault="00405442" w:rsidP="00181A4F">
      <w:pPr>
        <w:numPr>
          <w:ilvl w:val="0"/>
          <w:numId w:val="72"/>
        </w:numPr>
        <w:spacing w:before="80" w:after="80"/>
        <w:rPr>
          <w:rFonts w:ascii="Arial Narrow" w:hAnsi="Arial Narrow"/>
          <w:sz w:val="32"/>
          <w:szCs w:val="22"/>
          <w:lang w:eastAsia="en-US"/>
        </w:rPr>
      </w:pPr>
      <w:r w:rsidRPr="00181A4F">
        <w:rPr>
          <w:rFonts w:ascii="Arial Narrow" w:hAnsi="Arial Narrow"/>
          <w:sz w:val="32"/>
          <w:szCs w:val="22"/>
          <w:lang w:eastAsia="en-US"/>
        </w:rPr>
        <w:t>Annexe 24</w:t>
      </w:r>
      <w:r w:rsidR="001C7F03" w:rsidRPr="00181A4F">
        <w:rPr>
          <w:rFonts w:ascii="Arial Narrow" w:hAnsi="Arial Narrow"/>
          <w:sz w:val="32"/>
          <w:szCs w:val="22"/>
          <w:lang w:eastAsia="en-US"/>
        </w:rPr>
        <w:t xml:space="preserve">: </w:t>
      </w:r>
      <w:r w:rsidR="0023757B" w:rsidRPr="00181A4F">
        <w:rPr>
          <w:rFonts w:ascii="Arial Narrow" w:hAnsi="Arial Narrow"/>
          <w:sz w:val="32"/>
          <w:szCs w:val="22"/>
          <w:lang w:eastAsia="en-US"/>
        </w:rPr>
        <w:t>Grilles d’é</w:t>
      </w:r>
      <w:bookmarkStart w:id="2" w:name="_GoBack"/>
      <w:bookmarkEnd w:id="2"/>
      <w:r w:rsidR="0023757B" w:rsidRPr="00181A4F">
        <w:rPr>
          <w:rFonts w:ascii="Arial Narrow" w:hAnsi="Arial Narrow"/>
          <w:sz w:val="32"/>
          <w:szCs w:val="22"/>
          <w:lang w:eastAsia="en-US"/>
        </w:rPr>
        <w:t xml:space="preserve">valuation </w:t>
      </w:r>
      <w:r w:rsidR="0023757B" w:rsidRPr="00181A4F">
        <w:rPr>
          <w:rFonts w:ascii="Arial Narrow" w:hAnsi="Arial Narrow"/>
          <w:i/>
          <w:sz w:val="32"/>
          <w:szCs w:val="22"/>
          <w:lang w:eastAsia="en-US"/>
        </w:rPr>
        <w:t>Résoudre une situation-problème</w:t>
      </w:r>
    </w:p>
    <w:p w:rsidR="00DF4703" w:rsidRPr="00181A4F" w:rsidRDefault="00DF4703" w:rsidP="00181A4F">
      <w:pPr>
        <w:numPr>
          <w:ilvl w:val="0"/>
          <w:numId w:val="73"/>
        </w:numPr>
        <w:spacing w:before="80" w:after="80"/>
        <w:ind w:left="3261"/>
        <w:rPr>
          <w:rFonts w:ascii="Arial Narrow" w:hAnsi="Arial Narrow"/>
          <w:sz w:val="32"/>
          <w:szCs w:val="22"/>
          <w:lang w:eastAsia="en-US"/>
        </w:rPr>
      </w:pPr>
      <w:r w:rsidRPr="00181A4F">
        <w:rPr>
          <w:rFonts w:ascii="Arial Narrow" w:hAnsi="Arial Narrow"/>
          <w:sz w:val="32"/>
          <w:szCs w:val="22"/>
          <w:lang w:eastAsia="en-US"/>
        </w:rPr>
        <w:t>1er cycle</w:t>
      </w:r>
    </w:p>
    <w:p w:rsidR="009B1690" w:rsidRPr="00181A4F" w:rsidRDefault="00DF4703" w:rsidP="00181A4F">
      <w:pPr>
        <w:numPr>
          <w:ilvl w:val="0"/>
          <w:numId w:val="73"/>
        </w:numPr>
        <w:spacing w:before="80" w:after="80"/>
        <w:ind w:left="3261"/>
        <w:rPr>
          <w:rFonts w:ascii="Arial Narrow" w:hAnsi="Arial Narrow"/>
          <w:sz w:val="32"/>
          <w:szCs w:val="22"/>
          <w:lang w:eastAsia="en-US"/>
        </w:rPr>
      </w:pPr>
      <w:r w:rsidRPr="00181A4F">
        <w:rPr>
          <w:rFonts w:ascii="Arial Narrow" w:hAnsi="Arial Narrow"/>
          <w:sz w:val="32"/>
          <w:szCs w:val="22"/>
          <w:lang w:eastAsia="en-US"/>
        </w:rPr>
        <w:t>2e et 3e cycles</w:t>
      </w:r>
    </w:p>
    <w:p w:rsidR="0023757B" w:rsidRPr="00181A4F" w:rsidRDefault="00405442" w:rsidP="00181A4F">
      <w:pPr>
        <w:numPr>
          <w:ilvl w:val="0"/>
          <w:numId w:val="72"/>
        </w:numPr>
        <w:spacing w:before="80" w:after="80"/>
        <w:rPr>
          <w:rFonts w:ascii="Arial Narrow" w:hAnsi="Arial Narrow"/>
          <w:sz w:val="32"/>
          <w:szCs w:val="22"/>
          <w:lang w:eastAsia="en-US"/>
        </w:rPr>
      </w:pPr>
      <w:r w:rsidRPr="00181A4F">
        <w:rPr>
          <w:rFonts w:ascii="Arial Narrow" w:hAnsi="Arial Narrow"/>
          <w:sz w:val="32"/>
          <w:szCs w:val="22"/>
          <w:lang w:eastAsia="en-US"/>
        </w:rPr>
        <w:t>Annexe 25</w:t>
      </w:r>
      <w:r w:rsidR="001C7F03" w:rsidRPr="00181A4F">
        <w:rPr>
          <w:rFonts w:ascii="Arial Narrow" w:hAnsi="Arial Narrow"/>
          <w:sz w:val="32"/>
          <w:szCs w:val="22"/>
          <w:lang w:eastAsia="en-US"/>
        </w:rPr>
        <w:t xml:space="preserve"> : </w:t>
      </w:r>
      <w:r w:rsidR="0023757B" w:rsidRPr="00181A4F">
        <w:rPr>
          <w:rFonts w:ascii="Arial Narrow" w:hAnsi="Arial Narrow"/>
          <w:sz w:val="32"/>
          <w:szCs w:val="22"/>
          <w:lang w:eastAsia="en-US"/>
        </w:rPr>
        <w:t>Grilles d’évaluation Raisonner à l’aide de</w:t>
      </w:r>
      <w:r w:rsidR="0023757B" w:rsidRPr="00181A4F">
        <w:rPr>
          <w:rFonts w:ascii="Arial Narrow" w:hAnsi="Arial Narrow"/>
          <w:i/>
          <w:sz w:val="32"/>
          <w:szCs w:val="22"/>
          <w:lang w:eastAsia="en-US"/>
        </w:rPr>
        <w:t xml:space="preserve"> concepts et de processus mathématiques</w:t>
      </w:r>
    </w:p>
    <w:p w:rsidR="0023757B" w:rsidRPr="00181A4F" w:rsidRDefault="0023757B" w:rsidP="00181A4F">
      <w:pPr>
        <w:numPr>
          <w:ilvl w:val="0"/>
          <w:numId w:val="73"/>
        </w:numPr>
        <w:spacing w:before="80" w:after="80"/>
        <w:ind w:left="3261"/>
        <w:rPr>
          <w:rFonts w:ascii="Arial Narrow" w:hAnsi="Arial Narrow"/>
          <w:sz w:val="32"/>
          <w:szCs w:val="22"/>
          <w:lang w:eastAsia="en-US"/>
        </w:rPr>
      </w:pPr>
      <w:r w:rsidRPr="00181A4F">
        <w:rPr>
          <w:rFonts w:ascii="Arial Narrow" w:hAnsi="Arial Narrow"/>
          <w:sz w:val="32"/>
          <w:szCs w:val="22"/>
          <w:lang w:eastAsia="en-US"/>
        </w:rPr>
        <w:t>Situation d’action</w:t>
      </w:r>
      <w:r w:rsidR="00DF4703" w:rsidRPr="00181A4F">
        <w:rPr>
          <w:rFonts w:ascii="Arial Narrow" w:hAnsi="Arial Narrow"/>
          <w:sz w:val="32"/>
          <w:szCs w:val="22"/>
          <w:lang w:eastAsia="en-US"/>
        </w:rPr>
        <w:t xml:space="preserve"> </w:t>
      </w:r>
      <w:r w:rsidR="00DF4703" w:rsidRPr="00181A4F">
        <w:rPr>
          <w:rFonts w:ascii="Arial Narrow" w:hAnsi="Arial Narrow"/>
          <w:i/>
          <w:szCs w:val="22"/>
          <w:lang w:eastAsia="en-US"/>
        </w:rPr>
        <w:t>(1</w:t>
      </w:r>
      <w:r w:rsidR="00DF4703" w:rsidRPr="00181A4F">
        <w:rPr>
          <w:rFonts w:ascii="Arial Narrow" w:hAnsi="Arial Narrow"/>
          <w:i/>
          <w:szCs w:val="22"/>
          <w:vertAlign w:val="superscript"/>
          <w:lang w:eastAsia="en-US"/>
        </w:rPr>
        <w:t>er</w:t>
      </w:r>
      <w:r w:rsidR="00DF4703" w:rsidRPr="00181A4F">
        <w:rPr>
          <w:rFonts w:ascii="Arial Narrow" w:hAnsi="Arial Narrow"/>
          <w:i/>
          <w:szCs w:val="22"/>
          <w:lang w:eastAsia="en-US"/>
        </w:rPr>
        <w:t xml:space="preserve"> cycle, 2</w:t>
      </w:r>
      <w:r w:rsidR="00DF4703" w:rsidRPr="00181A4F">
        <w:rPr>
          <w:rFonts w:ascii="Arial Narrow" w:hAnsi="Arial Narrow"/>
          <w:i/>
          <w:szCs w:val="22"/>
          <w:vertAlign w:val="superscript"/>
          <w:lang w:eastAsia="en-US"/>
        </w:rPr>
        <w:t>e</w:t>
      </w:r>
      <w:r w:rsidR="00DF4703" w:rsidRPr="00181A4F">
        <w:rPr>
          <w:rFonts w:ascii="Arial Narrow" w:hAnsi="Arial Narrow"/>
          <w:i/>
          <w:szCs w:val="22"/>
          <w:lang w:eastAsia="en-US"/>
        </w:rPr>
        <w:t xml:space="preserve"> et 3</w:t>
      </w:r>
      <w:r w:rsidR="00DF4703" w:rsidRPr="00181A4F">
        <w:rPr>
          <w:rFonts w:ascii="Arial Narrow" w:hAnsi="Arial Narrow"/>
          <w:i/>
          <w:szCs w:val="22"/>
          <w:vertAlign w:val="superscript"/>
          <w:lang w:eastAsia="en-US"/>
        </w:rPr>
        <w:t>e</w:t>
      </w:r>
      <w:r w:rsidR="00DF4703" w:rsidRPr="00181A4F">
        <w:rPr>
          <w:rFonts w:ascii="Arial Narrow" w:hAnsi="Arial Narrow"/>
          <w:i/>
          <w:szCs w:val="22"/>
          <w:lang w:eastAsia="en-US"/>
        </w:rPr>
        <w:t xml:space="preserve"> cycles)</w:t>
      </w:r>
    </w:p>
    <w:p w:rsidR="0023757B" w:rsidRPr="00181A4F" w:rsidRDefault="0023757B" w:rsidP="00181A4F">
      <w:pPr>
        <w:numPr>
          <w:ilvl w:val="0"/>
          <w:numId w:val="73"/>
        </w:numPr>
        <w:spacing w:before="80" w:after="80"/>
        <w:ind w:left="3261"/>
        <w:rPr>
          <w:rFonts w:ascii="Arial Narrow" w:hAnsi="Arial Narrow"/>
          <w:sz w:val="32"/>
          <w:szCs w:val="22"/>
          <w:lang w:eastAsia="en-US"/>
        </w:rPr>
      </w:pPr>
      <w:r w:rsidRPr="00181A4F">
        <w:rPr>
          <w:rFonts w:ascii="Arial Narrow" w:hAnsi="Arial Narrow"/>
          <w:sz w:val="32"/>
          <w:szCs w:val="22"/>
          <w:lang w:eastAsia="en-US"/>
        </w:rPr>
        <w:t>Situation de validation</w:t>
      </w:r>
      <w:r w:rsidR="00DF4703" w:rsidRPr="00181A4F">
        <w:rPr>
          <w:rFonts w:ascii="Arial Narrow" w:hAnsi="Arial Narrow"/>
          <w:sz w:val="32"/>
          <w:szCs w:val="22"/>
          <w:lang w:eastAsia="en-US"/>
        </w:rPr>
        <w:t xml:space="preserve"> </w:t>
      </w:r>
      <w:r w:rsidR="00DF4703" w:rsidRPr="00181A4F">
        <w:rPr>
          <w:rFonts w:ascii="Arial Narrow" w:hAnsi="Arial Narrow"/>
          <w:i/>
          <w:szCs w:val="22"/>
          <w:lang w:eastAsia="en-US"/>
        </w:rPr>
        <w:t>(1</w:t>
      </w:r>
      <w:r w:rsidR="00DF4703" w:rsidRPr="00181A4F">
        <w:rPr>
          <w:rFonts w:ascii="Arial Narrow" w:hAnsi="Arial Narrow"/>
          <w:i/>
          <w:szCs w:val="22"/>
          <w:vertAlign w:val="superscript"/>
          <w:lang w:eastAsia="en-US"/>
        </w:rPr>
        <w:t>er</w:t>
      </w:r>
      <w:r w:rsidR="00DF4703" w:rsidRPr="00181A4F">
        <w:rPr>
          <w:rFonts w:ascii="Arial Narrow" w:hAnsi="Arial Narrow"/>
          <w:i/>
          <w:szCs w:val="22"/>
          <w:lang w:eastAsia="en-US"/>
        </w:rPr>
        <w:t xml:space="preserve"> cycle, 2</w:t>
      </w:r>
      <w:r w:rsidR="00DF4703" w:rsidRPr="00181A4F">
        <w:rPr>
          <w:rFonts w:ascii="Arial Narrow" w:hAnsi="Arial Narrow"/>
          <w:i/>
          <w:szCs w:val="22"/>
          <w:vertAlign w:val="superscript"/>
          <w:lang w:eastAsia="en-US"/>
        </w:rPr>
        <w:t>e</w:t>
      </w:r>
      <w:r w:rsidR="00DF4703" w:rsidRPr="00181A4F">
        <w:rPr>
          <w:rFonts w:ascii="Arial Narrow" w:hAnsi="Arial Narrow"/>
          <w:i/>
          <w:szCs w:val="22"/>
          <w:lang w:eastAsia="en-US"/>
        </w:rPr>
        <w:t xml:space="preserve"> et 3</w:t>
      </w:r>
      <w:r w:rsidR="00DF4703" w:rsidRPr="00181A4F">
        <w:rPr>
          <w:rFonts w:ascii="Arial Narrow" w:hAnsi="Arial Narrow"/>
          <w:i/>
          <w:szCs w:val="22"/>
          <w:vertAlign w:val="superscript"/>
          <w:lang w:eastAsia="en-US"/>
        </w:rPr>
        <w:t>e</w:t>
      </w:r>
      <w:r w:rsidR="00DF4703" w:rsidRPr="00181A4F">
        <w:rPr>
          <w:rFonts w:ascii="Arial Narrow" w:hAnsi="Arial Narrow"/>
          <w:i/>
          <w:szCs w:val="22"/>
          <w:lang w:eastAsia="en-US"/>
        </w:rPr>
        <w:t xml:space="preserve"> cycles)</w:t>
      </w:r>
    </w:p>
    <w:p w:rsidR="0023757B" w:rsidRPr="00181A4F" w:rsidRDefault="00405442" w:rsidP="00181A4F">
      <w:pPr>
        <w:numPr>
          <w:ilvl w:val="0"/>
          <w:numId w:val="72"/>
        </w:numPr>
        <w:spacing w:before="80" w:after="80"/>
        <w:rPr>
          <w:rFonts w:ascii="Arial Narrow" w:hAnsi="Arial Narrow"/>
          <w:sz w:val="32"/>
          <w:szCs w:val="22"/>
          <w:lang w:eastAsia="en-US"/>
        </w:rPr>
      </w:pPr>
      <w:r w:rsidRPr="00181A4F">
        <w:rPr>
          <w:rFonts w:ascii="Arial Narrow" w:hAnsi="Arial Narrow"/>
          <w:sz w:val="32"/>
          <w:szCs w:val="22"/>
          <w:lang w:eastAsia="en-US"/>
        </w:rPr>
        <w:t>Annexe 26</w:t>
      </w:r>
      <w:r w:rsidR="009B1690" w:rsidRPr="00181A4F">
        <w:rPr>
          <w:rFonts w:ascii="Arial Narrow" w:hAnsi="Arial Narrow"/>
          <w:sz w:val="32"/>
          <w:szCs w:val="22"/>
          <w:lang w:eastAsia="en-US"/>
        </w:rPr>
        <w:t xml:space="preserve"> </w:t>
      </w:r>
      <w:r w:rsidR="001C7F03" w:rsidRPr="00181A4F">
        <w:rPr>
          <w:rFonts w:ascii="Arial Narrow" w:hAnsi="Arial Narrow"/>
          <w:sz w:val="32"/>
          <w:szCs w:val="22"/>
          <w:lang w:eastAsia="en-US"/>
        </w:rPr>
        <w:t xml:space="preserve">: </w:t>
      </w:r>
      <w:r w:rsidR="00DF4703" w:rsidRPr="00181A4F">
        <w:rPr>
          <w:rFonts w:ascii="Arial Narrow" w:hAnsi="Arial Narrow"/>
          <w:sz w:val="32"/>
          <w:szCs w:val="22"/>
          <w:lang w:eastAsia="en-US"/>
        </w:rPr>
        <w:t>Typologie des erreurs</w:t>
      </w:r>
    </w:p>
    <w:p w:rsidR="00DF4703" w:rsidRPr="00181A4F" w:rsidRDefault="00181A4F" w:rsidP="00181A4F">
      <w:pPr>
        <w:numPr>
          <w:ilvl w:val="0"/>
          <w:numId w:val="72"/>
        </w:numPr>
        <w:spacing w:before="80" w:after="80"/>
        <w:rPr>
          <w:rFonts w:ascii="Arial Narrow" w:hAnsi="Arial Narrow"/>
          <w:sz w:val="32"/>
          <w:szCs w:val="22"/>
          <w:lang w:eastAsia="en-US"/>
        </w:rPr>
      </w:pPr>
      <w:r w:rsidRPr="001F0A08">
        <w:rPr>
          <w:noProof/>
        </w:rPr>
        <mc:AlternateContent>
          <mc:Choice Requires="wps">
            <w:drawing>
              <wp:anchor distT="0" distB="0" distL="114300" distR="114300" simplePos="0" relativeHeight="251495936" behindDoc="0" locked="0" layoutInCell="1" allowOverlap="1" wp14:anchorId="26E0AEB2" wp14:editId="149A9E03">
                <wp:simplePos x="0" y="0"/>
                <wp:positionH relativeFrom="margin">
                  <wp:align>center</wp:align>
                </wp:positionH>
                <wp:positionV relativeFrom="paragraph">
                  <wp:posOffset>12253</wp:posOffset>
                </wp:positionV>
                <wp:extent cx="7005955" cy="2075935"/>
                <wp:effectExtent l="0" t="0" r="23495" b="19685"/>
                <wp:wrapNone/>
                <wp:docPr id="2837" name="Text Box 2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955" cy="2075935"/>
                        </a:xfrm>
                        <a:prstGeom prst="rect">
                          <a:avLst/>
                        </a:prstGeom>
                        <a:solidFill>
                          <a:srgbClr val="FFFFFF"/>
                        </a:solidFill>
                        <a:ln w="9525">
                          <a:solidFill>
                            <a:srgbClr val="000000"/>
                          </a:solidFill>
                          <a:prstDash val="dash"/>
                          <a:miter lim="800000"/>
                          <a:headEnd/>
                          <a:tailEnd/>
                        </a:ln>
                      </wps:spPr>
                      <wps:txbx>
                        <w:txbxContent>
                          <w:p w:rsidR="00A571D0" w:rsidRPr="0023757B" w:rsidRDefault="00A571D0" w:rsidP="00017034">
                            <w:pPr>
                              <w:spacing w:after="120"/>
                              <w:jc w:val="center"/>
                              <w:rPr>
                                <w:b/>
                                <w:sz w:val="28"/>
                                <w:szCs w:val="28"/>
                                <w:lang w:eastAsia="en-US"/>
                              </w:rPr>
                            </w:pPr>
                            <w:r w:rsidRPr="00F027F3">
                              <w:rPr>
                                <w:b/>
                                <w:sz w:val="28"/>
                                <w:szCs w:val="28"/>
                                <w:lang w:eastAsia="en-US"/>
                              </w:rPr>
                              <w:t>Note pédagogique pour la sect</w:t>
                            </w:r>
                            <w:r>
                              <w:rPr>
                                <w:b/>
                                <w:sz w:val="28"/>
                                <w:szCs w:val="28"/>
                                <w:lang w:eastAsia="en-US"/>
                              </w:rPr>
                              <w:t>ion des mathématiques en annexe</w:t>
                            </w:r>
                          </w:p>
                          <w:p w:rsidR="00A571D0" w:rsidRPr="004E28E7" w:rsidRDefault="00A571D0" w:rsidP="00671F02">
                            <w:pPr>
                              <w:spacing w:after="120"/>
                            </w:pPr>
                            <w:r w:rsidRPr="004E28E7">
                              <w:t>Après expérimentation et validation avec des copies d’élèves, nous avons chois</w:t>
                            </w:r>
                            <w:r>
                              <w:t>i</w:t>
                            </w:r>
                            <w:r w:rsidRPr="004E28E7">
                              <w:t xml:space="preserve"> de conserver les grilles du </w:t>
                            </w:r>
                            <w:r>
                              <w:t>MEES</w:t>
                            </w:r>
                            <w:r w:rsidRPr="004E28E7">
                              <w:t>, i.e. Les grilles avec une seule valeur num</w:t>
                            </w:r>
                            <w:r>
                              <w:t>érique pour chacun des niveaux.</w:t>
                            </w:r>
                          </w:p>
                          <w:p w:rsidR="00A571D0" w:rsidRPr="004E28E7" w:rsidRDefault="00A571D0" w:rsidP="00017034">
                            <w:r w:rsidRPr="004E28E7">
                              <w:t>Notre décision s’appuie sur:</w:t>
                            </w:r>
                          </w:p>
                          <w:p w:rsidR="00A571D0" w:rsidRPr="004E28E7" w:rsidRDefault="00A571D0" w:rsidP="0010316B">
                            <w:pPr>
                              <w:numPr>
                                <w:ilvl w:val="0"/>
                                <w:numId w:val="20"/>
                              </w:numPr>
                            </w:pPr>
                            <w:r w:rsidRPr="004E28E7">
                              <w:t>La difficulté, à partir des copies d’élèves, de discriminer entre deux valeurs numériques pour un même niveau;</w:t>
                            </w:r>
                          </w:p>
                          <w:p w:rsidR="00A571D0" w:rsidRPr="004E28E7" w:rsidRDefault="00A571D0" w:rsidP="0010316B">
                            <w:pPr>
                              <w:numPr>
                                <w:ilvl w:val="0"/>
                                <w:numId w:val="20"/>
                              </w:numPr>
                            </w:pPr>
                            <w:r w:rsidRPr="004E28E7">
                              <w:t xml:space="preserve">La volonté de respecter l’esprit des grilles du </w:t>
                            </w:r>
                            <w:r>
                              <w:t>MEES</w:t>
                            </w:r>
                            <w:r w:rsidRPr="004E28E7">
                              <w:t xml:space="preserve"> qui conviennent qu’en compétence 1, par exemple, un élève puisse obtenir la cote A, malgré des erreurs mineures.</w:t>
                            </w:r>
                          </w:p>
                          <w:p w:rsidR="00A571D0" w:rsidRPr="004E28E7" w:rsidRDefault="00A571D0" w:rsidP="0010316B">
                            <w:pPr>
                              <w:numPr>
                                <w:ilvl w:val="0"/>
                                <w:numId w:val="20"/>
                              </w:numPr>
                            </w:pPr>
                            <w:r w:rsidRPr="004E28E7">
                              <w:t>Le souci de cohérence avec l’approche par compétences qui est à la base de notre programme de formation.</w:t>
                            </w:r>
                          </w:p>
                          <w:p w:rsidR="00A571D0" w:rsidRDefault="00A571D0" w:rsidP="000170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0AEB2" id="_x0000_t202" coordsize="21600,21600" o:spt="202" path="m,l,21600r21600,l21600,xe">
                <v:stroke joinstyle="miter"/>
                <v:path gradientshapeok="t" o:connecttype="rect"/>
              </v:shapetype>
              <v:shape id="Text Box 2510" o:spid="_x0000_s1026" type="#_x0000_t202" style="position:absolute;left:0;text-align:left;margin-left:0;margin-top:.95pt;width:551.65pt;height:163.45pt;z-index:251495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">
                <v:stroke dashstyle="dash"/>
                <v:textbox>
                  <w:txbxContent>
                    <w:p w:rsidR="00A571D0" w:rsidRPr="0023757B" w:rsidRDefault="00A571D0" w:rsidP="00017034">
                      <w:pPr>
                        <w:spacing w:after="120"/>
                        <w:jc w:val="center"/>
                        <w:rPr>
                          <w:b/>
                          <w:sz w:val="28"/>
                          <w:szCs w:val="28"/>
                          <w:lang w:eastAsia="en-US"/>
                        </w:rPr>
                      </w:pPr>
                      <w:r w:rsidRPr="00F027F3">
                        <w:rPr>
                          <w:b/>
                          <w:sz w:val="28"/>
                          <w:szCs w:val="28"/>
                          <w:lang w:eastAsia="en-US"/>
                        </w:rPr>
                        <w:t>Note pédagogique pour la sect</w:t>
                      </w:r>
                      <w:r>
                        <w:rPr>
                          <w:b/>
                          <w:sz w:val="28"/>
                          <w:szCs w:val="28"/>
                          <w:lang w:eastAsia="en-US"/>
                        </w:rPr>
                        <w:t>ion des mathématiques en annexe</w:t>
                      </w:r>
                    </w:p>
                    <w:p w:rsidR="00A571D0" w:rsidRPr="004E28E7" w:rsidRDefault="00A571D0" w:rsidP="00671F02">
                      <w:pPr>
                        <w:spacing w:after="120"/>
                      </w:pPr>
                      <w:r w:rsidRPr="004E28E7">
                        <w:t>Après expérimentation et validation avec des copies d’élèves, nous avons chois</w:t>
                      </w:r>
                      <w:r>
                        <w:t>i</w:t>
                      </w:r>
                      <w:r w:rsidRPr="004E28E7">
                        <w:t xml:space="preserve"> de conserver les grilles du </w:t>
                      </w:r>
                      <w:r>
                        <w:t>MEES</w:t>
                      </w:r>
                      <w:r w:rsidRPr="004E28E7">
                        <w:t>, i.e. Les grilles avec une seule valeur num</w:t>
                      </w:r>
                      <w:r>
                        <w:t>érique pour chacun des niveaux.</w:t>
                      </w:r>
                    </w:p>
                    <w:p w:rsidR="00A571D0" w:rsidRPr="004E28E7" w:rsidRDefault="00A571D0" w:rsidP="00017034">
                      <w:r w:rsidRPr="004E28E7">
                        <w:t>Notre décision s’appuie sur:</w:t>
                      </w:r>
                    </w:p>
                    <w:p w:rsidR="00A571D0" w:rsidRPr="004E28E7" w:rsidRDefault="00A571D0" w:rsidP="0010316B">
                      <w:pPr>
                        <w:numPr>
                          <w:ilvl w:val="0"/>
                          <w:numId w:val="20"/>
                        </w:numPr>
                      </w:pPr>
                      <w:r w:rsidRPr="004E28E7">
                        <w:t>La difficulté, à partir des copies d’élèves, de discriminer entre deux valeurs numériques pour un même niveau;</w:t>
                      </w:r>
                    </w:p>
                    <w:p w:rsidR="00A571D0" w:rsidRPr="004E28E7" w:rsidRDefault="00A571D0" w:rsidP="0010316B">
                      <w:pPr>
                        <w:numPr>
                          <w:ilvl w:val="0"/>
                          <w:numId w:val="20"/>
                        </w:numPr>
                      </w:pPr>
                      <w:r w:rsidRPr="004E28E7">
                        <w:t xml:space="preserve">La volonté de respecter l’esprit des grilles du </w:t>
                      </w:r>
                      <w:r>
                        <w:t>MEES</w:t>
                      </w:r>
                      <w:r w:rsidRPr="004E28E7">
                        <w:t xml:space="preserve"> qui conviennent qu’en compétence 1, par exemple, un élève puisse obtenir la cote A, malgré des erreurs mineures.</w:t>
                      </w:r>
                    </w:p>
                    <w:p w:rsidR="00A571D0" w:rsidRPr="004E28E7" w:rsidRDefault="00A571D0" w:rsidP="0010316B">
                      <w:pPr>
                        <w:numPr>
                          <w:ilvl w:val="0"/>
                          <w:numId w:val="20"/>
                        </w:numPr>
                      </w:pPr>
                      <w:r w:rsidRPr="004E28E7">
                        <w:t>Le souci de cohérence avec l’approche par compétences qui est à la base de notre programme de formation.</w:t>
                      </w:r>
                    </w:p>
                    <w:p w:rsidR="00A571D0" w:rsidRDefault="00A571D0" w:rsidP="00017034"/>
                  </w:txbxContent>
                </v:textbox>
                <w10:wrap anchorx="margin"/>
              </v:shape>
            </w:pict>
          </mc:Fallback>
        </mc:AlternateContent>
      </w:r>
      <w:r w:rsidR="00405442" w:rsidRPr="00181A4F">
        <w:rPr>
          <w:rFonts w:ascii="Arial Narrow" w:hAnsi="Arial Narrow"/>
          <w:sz w:val="32"/>
          <w:szCs w:val="22"/>
          <w:lang w:eastAsia="en-US"/>
        </w:rPr>
        <w:t>Annexe 27</w:t>
      </w:r>
      <w:r w:rsidR="001C7F03" w:rsidRPr="00181A4F">
        <w:rPr>
          <w:rFonts w:ascii="Arial Narrow" w:hAnsi="Arial Narrow"/>
          <w:sz w:val="32"/>
          <w:szCs w:val="22"/>
          <w:lang w:eastAsia="en-US"/>
        </w:rPr>
        <w:t xml:space="preserve"> : </w:t>
      </w:r>
      <w:r w:rsidR="00DF4703" w:rsidRPr="00181A4F">
        <w:rPr>
          <w:rFonts w:ascii="Arial Narrow" w:hAnsi="Arial Narrow"/>
          <w:sz w:val="32"/>
          <w:szCs w:val="22"/>
          <w:lang w:eastAsia="en-US"/>
        </w:rPr>
        <w:t>Dictionnaire, lexique, aide-mémoire, calculatrice</w:t>
      </w:r>
    </w:p>
    <w:p w:rsidR="0023757B" w:rsidRDefault="0023757B" w:rsidP="0023757B">
      <w:pPr>
        <w:rPr>
          <w:b/>
          <w:szCs w:val="22"/>
          <w:lang w:eastAsia="en-US"/>
        </w:rPr>
      </w:pPr>
    </w:p>
    <w:p w:rsidR="0023757B" w:rsidRDefault="0023757B" w:rsidP="00760E2F">
      <w:pPr>
        <w:rPr>
          <w:sz w:val="22"/>
          <w:szCs w:val="22"/>
          <w:lang w:eastAsia="en-US"/>
        </w:rPr>
      </w:pPr>
    </w:p>
    <w:p w:rsidR="0023757B" w:rsidRDefault="0023757B" w:rsidP="00760E2F">
      <w:pPr>
        <w:rPr>
          <w:sz w:val="22"/>
          <w:szCs w:val="22"/>
          <w:lang w:eastAsia="en-US"/>
        </w:rPr>
      </w:pPr>
    </w:p>
    <w:p w:rsidR="0023757B" w:rsidRDefault="0023757B" w:rsidP="00760E2F">
      <w:pPr>
        <w:rPr>
          <w:sz w:val="22"/>
          <w:szCs w:val="22"/>
          <w:lang w:eastAsia="en-US"/>
        </w:rPr>
      </w:pPr>
    </w:p>
    <w:p w:rsidR="0023757B" w:rsidRDefault="0023757B" w:rsidP="00760E2F">
      <w:pPr>
        <w:rPr>
          <w:sz w:val="22"/>
          <w:szCs w:val="22"/>
          <w:lang w:eastAsia="en-US"/>
        </w:rPr>
      </w:pPr>
    </w:p>
    <w:p w:rsidR="00DA198E" w:rsidRDefault="00DA198E" w:rsidP="00760E2F">
      <w:pPr>
        <w:rPr>
          <w:sz w:val="22"/>
          <w:szCs w:val="22"/>
          <w:lang w:eastAsia="en-US"/>
        </w:rPr>
      </w:pPr>
    </w:p>
    <w:p w:rsidR="00DA198E" w:rsidRDefault="00DA198E" w:rsidP="00760E2F">
      <w:pPr>
        <w:rPr>
          <w:sz w:val="22"/>
          <w:szCs w:val="22"/>
          <w:lang w:eastAsia="en-US"/>
        </w:rPr>
      </w:pPr>
    </w:p>
    <w:p w:rsidR="00DA198E" w:rsidRDefault="00DA198E" w:rsidP="00760E2F">
      <w:pPr>
        <w:rPr>
          <w:sz w:val="22"/>
          <w:szCs w:val="22"/>
          <w:lang w:eastAsia="en-US"/>
        </w:rPr>
      </w:pPr>
    </w:p>
    <w:p w:rsidR="00DA198E" w:rsidRDefault="00DA198E" w:rsidP="00760E2F">
      <w:pPr>
        <w:rPr>
          <w:sz w:val="22"/>
          <w:szCs w:val="22"/>
          <w:lang w:eastAsia="en-US"/>
        </w:rPr>
      </w:pPr>
    </w:p>
    <w:p w:rsidR="00DA198E" w:rsidRDefault="00DA198E" w:rsidP="00760E2F">
      <w:pPr>
        <w:rPr>
          <w:sz w:val="22"/>
          <w:szCs w:val="22"/>
          <w:lang w:eastAsia="en-US"/>
        </w:rPr>
      </w:pPr>
    </w:p>
    <w:p w:rsidR="00181A4F" w:rsidRDefault="00B76A21">
      <w:pPr>
        <w:sectPr w:rsidR="00181A4F" w:rsidSect="0023757B">
          <w:headerReference w:type="default" r:id="rId9"/>
          <w:pgSz w:w="12240" w:h="15840"/>
          <w:pgMar w:top="993" w:right="546" w:bottom="284" w:left="568" w:header="709" w:footer="432" w:gutter="0"/>
          <w:cols w:space="708"/>
          <w:docGrid w:linePitch="360"/>
        </w:sectPr>
      </w:pPr>
      <w:r>
        <w:br w:type="page"/>
      </w:r>
    </w:p>
    <w:p w:rsidR="00181A4F" w:rsidRPr="0001561F" w:rsidRDefault="00181A4F" w:rsidP="00181A4F">
      <w:pPr>
        <w:pStyle w:val="03-Titreniveau2Rfrentielval"/>
      </w:pPr>
      <w:r w:rsidRPr="0001561F">
        <w:lastRenderedPageBreak/>
        <w:t>MATHÉMATIQUE</w:t>
      </w:r>
      <w:r w:rsidRPr="0001561F">
        <w:br/>
        <w:t>RÉSOUDRE UNE SITUATION-PROBLÈME</w:t>
      </w:r>
    </w:p>
    <w:p w:rsidR="00181A4F" w:rsidRDefault="00181A4F" w:rsidP="00181A4F">
      <w:r>
        <w:rPr>
          <w:noProof/>
        </w:rPr>
        <mc:AlternateContent>
          <mc:Choice Requires="wps">
            <w:drawing>
              <wp:anchor distT="0" distB="0" distL="114300" distR="114300" simplePos="0" relativeHeight="252342784" behindDoc="0" locked="0" layoutInCell="1" allowOverlap="1" wp14:anchorId="265F77B8" wp14:editId="37809ACC">
                <wp:simplePos x="0" y="0"/>
                <wp:positionH relativeFrom="margin">
                  <wp:align>right</wp:align>
                </wp:positionH>
                <wp:positionV relativeFrom="paragraph">
                  <wp:posOffset>153670</wp:posOffset>
                </wp:positionV>
                <wp:extent cx="6925056" cy="3057525"/>
                <wp:effectExtent l="0" t="0" r="28575" b="28575"/>
                <wp:wrapNone/>
                <wp:docPr id="1610"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056" cy="3057525"/>
                        </a:xfrm>
                        <a:prstGeom prst="rect">
                          <a:avLst/>
                        </a:prstGeom>
                        <a:solidFill>
                          <a:srgbClr val="FFFFFF"/>
                        </a:solidFill>
                        <a:ln w="9525" cap="rnd">
                          <a:solidFill>
                            <a:srgbClr val="000000"/>
                          </a:solidFill>
                          <a:prstDash val="sysDot"/>
                          <a:miter lim="800000"/>
                          <a:headEnd/>
                          <a:tailEnd/>
                        </a:ln>
                      </wps:spPr>
                      <wps:txbx>
                        <w:txbxContent>
                          <w:p w:rsidR="00181A4F" w:rsidRDefault="00181A4F" w:rsidP="00181A4F">
                            <w:pPr>
                              <w:spacing w:after="120"/>
                              <w:jc w:val="both"/>
                            </w:pPr>
                            <w:r w:rsidRPr="009242EE">
                              <w:t>La résolution de problème est au cœur de l’activité mathématique. Elle doit à la fois faire l’objet d’un apprentissage (en tant que processus) et supporter la majorité des démarches d’apprentissage en mathématique (en tant que modalité pédagogique).</w:t>
                            </w:r>
                          </w:p>
                          <w:p w:rsidR="00181A4F" w:rsidRPr="000F3F76" w:rsidRDefault="00181A4F" w:rsidP="00181A4F">
                            <w:pPr>
                              <w:spacing w:after="80"/>
                              <w:jc w:val="both"/>
                              <w:rPr>
                                <w:b/>
                              </w:rPr>
                            </w:pPr>
                            <w:r>
                              <w:rPr>
                                <w:b/>
                              </w:rPr>
                              <w:t>Exemples de p</w:t>
                            </w:r>
                            <w:r w:rsidRPr="000F3F76">
                              <w:rPr>
                                <w:b/>
                              </w:rPr>
                              <w:t>ratiques reconnues efficaces pour développer la compétence :</w:t>
                            </w:r>
                          </w:p>
                          <w:p w:rsidR="00181A4F" w:rsidRPr="00A959C1" w:rsidRDefault="00181A4F" w:rsidP="00181A4F">
                            <w:pPr>
                              <w:numPr>
                                <w:ilvl w:val="0"/>
                                <w:numId w:val="100"/>
                              </w:numPr>
                              <w:spacing w:before="120" w:after="60"/>
                              <w:jc w:val="both"/>
                              <w:rPr>
                                <w:sz w:val="22"/>
                                <w:szCs w:val="22"/>
                              </w:rPr>
                            </w:pPr>
                            <w:r>
                              <w:rPr>
                                <w:sz w:val="22"/>
                              </w:rPr>
                              <w:t>Modéliser l’utilisation des stratégies de résolution</w:t>
                            </w:r>
                          </w:p>
                          <w:p w:rsidR="00181A4F" w:rsidRDefault="00181A4F" w:rsidP="00181A4F">
                            <w:pPr>
                              <w:numPr>
                                <w:ilvl w:val="0"/>
                                <w:numId w:val="100"/>
                              </w:numPr>
                              <w:spacing w:before="120" w:after="60"/>
                              <w:jc w:val="both"/>
                              <w:rPr>
                                <w:sz w:val="22"/>
                                <w:szCs w:val="22"/>
                              </w:rPr>
                            </w:pPr>
                            <w:r w:rsidRPr="00A959C1">
                              <w:rPr>
                                <w:sz w:val="22"/>
                                <w:szCs w:val="22"/>
                              </w:rPr>
                              <w:t xml:space="preserve">Présenter et expliquer le contexte général et s’assurer que les élèves comprennent </w:t>
                            </w:r>
                            <w:r>
                              <w:rPr>
                                <w:sz w:val="22"/>
                                <w:szCs w:val="22"/>
                              </w:rPr>
                              <w:t>le vocabulaire non mathématique</w:t>
                            </w:r>
                          </w:p>
                          <w:p w:rsidR="00181A4F" w:rsidRDefault="00181A4F" w:rsidP="00181A4F">
                            <w:pPr>
                              <w:numPr>
                                <w:ilvl w:val="0"/>
                                <w:numId w:val="100"/>
                              </w:numPr>
                              <w:spacing w:before="120" w:after="60"/>
                              <w:jc w:val="both"/>
                              <w:rPr>
                                <w:sz w:val="22"/>
                                <w:szCs w:val="22"/>
                              </w:rPr>
                            </w:pPr>
                            <w:r>
                              <w:rPr>
                                <w:sz w:val="22"/>
                                <w:szCs w:val="22"/>
                              </w:rPr>
                              <w:t>Explorer les documents avec les élèves et les questionner sur l’organisation des informations</w:t>
                            </w:r>
                          </w:p>
                          <w:p w:rsidR="00181A4F" w:rsidRDefault="00181A4F" w:rsidP="00181A4F">
                            <w:pPr>
                              <w:numPr>
                                <w:ilvl w:val="0"/>
                                <w:numId w:val="100"/>
                              </w:numPr>
                              <w:spacing w:before="120" w:after="60"/>
                              <w:jc w:val="both"/>
                              <w:rPr>
                                <w:sz w:val="22"/>
                                <w:szCs w:val="22"/>
                              </w:rPr>
                            </w:pPr>
                            <w:r>
                              <w:rPr>
                                <w:sz w:val="22"/>
                                <w:szCs w:val="22"/>
                              </w:rPr>
                              <w:t>Encourager l’élève à réfléchir avant de se mettre en action</w:t>
                            </w:r>
                          </w:p>
                          <w:p w:rsidR="00181A4F" w:rsidRDefault="00181A4F" w:rsidP="00181A4F">
                            <w:pPr>
                              <w:numPr>
                                <w:ilvl w:val="0"/>
                                <w:numId w:val="100"/>
                              </w:numPr>
                              <w:spacing w:before="120" w:after="60"/>
                              <w:jc w:val="both"/>
                              <w:rPr>
                                <w:sz w:val="22"/>
                                <w:szCs w:val="22"/>
                              </w:rPr>
                            </w:pPr>
                            <w:r>
                              <w:rPr>
                                <w:sz w:val="22"/>
                                <w:szCs w:val="22"/>
                              </w:rPr>
                              <w:t>Enseigner à l’élève à se poser des questions</w:t>
                            </w:r>
                          </w:p>
                          <w:p w:rsidR="00181A4F" w:rsidRPr="00A959C1" w:rsidRDefault="00181A4F" w:rsidP="00181A4F">
                            <w:pPr>
                              <w:numPr>
                                <w:ilvl w:val="0"/>
                                <w:numId w:val="100"/>
                              </w:numPr>
                              <w:spacing w:before="120" w:after="60"/>
                              <w:jc w:val="both"/>
                              <w:rPr>
                                <w:sz w:val="22"/>
                                <w:szCs w:val="22"/>
                              </w:rPr>
                            </w:pPr>
                            <w:r w:rsidRPr="00A959C1">
                              <w:rPr>
                                <w:sz w:val="22"/>
                                <w:szCs w:val="22"/>
                              </w:rPr>
                              <w:t>Rendre explicite le processus de questionnement qui mène à la résolution de la situation</w:t>
                            </w:r>
                          </w:p>
                          <w:p w:rsidR="00181A4F" w:rsidRDefault="00181A4F" w:rsidP="00181A4F">
                            <w:pPr>
                              <w:numPr>
                                <w:ilvl w:val="0"/>
                                <w:numId w:val="100"/>
                              </w:numPr>
                              <w:spacing w:before="120" w:after="60"/>
                              <w:jc w:val="both"/>
                              <w:rPr>
                                <w:sz w:val="22"/>
                                <w:szCs w:val="22"/>
                              </w:rPr>
                            </w:pPr>
                            <w:r>
                              <w:rPr>
                                <w:sz w:val="22"/>
                                <w:szCs w:val="22"/>
                              </w:rPr>
                              <w:t>Permettre l’utilisation du matériel de manipulation et de ressources qui ne fournissent pas de réponse sur l’utilisation des concepts et des processus (tableau de numération, grille des cent premiers nombres, droite numérique, etc.)</w:t>
                            </w:r>
                          </w:p>
                          <w:p w:rsidR="00181A4F" w:rsidRPr="00ED4D62" w:rsidRDefault="00181A4F" w:rsidP="00181A4F">
                            <w:pPr>
                              <w:numPr>
                                <w:ilvl w:val="0"/>
                                <w:numId w:val="100"/>
                              </w:numPr>
                              <w:spacing w:before="120" w:after="60"/>
                              <w:jc w:val="both"/>
                              <w:rPr>
                                <w:sz w:val="22"/>
                                <w:szCs w:val="22"/>
                              </w:rPr>
                            </w:pPr>
                            <w:r>
                              <w:rPr>
                                <w:sz w:val="22"/>
                                <w:szCs w:val="22"/>
                              </w:rPr>
                              <w:t>Enseigner aux élèves à laisser des traces et à organiser l’information en tableau, par des dessins,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F77B8" id="Text Box 2858" o:spid="_x0000_s1027" type="#_x0000_t202" style="position:absolute;margin-left:494.1pt;margin-top:12.1pt;width:545.3pt;height:240.75pt;z-index:25234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">
                <v:stroke dashstyle="1 1" endcap="round"/>
                <v:textbox>
                  <w:txbxContent>
                    <w:p w:rsidR="00181A4F" w:rsidRDefault="00181A4F" w:rsidP="00181A4F">
                      <w:pPr>
                        <w:spacing w:after="120"/>
                        <w:jc w:val="both"/>
                      </w:pPr>
                      <w:r w:rsidRPr="009242EE">
                        <w:t>La résolution de problème est au cœur de l’activité mathématique. Elle doit à la fois faire l’objet d’un apprentissage (en tant que processus) et supporter la majorité des démarches d’apprentissage en mathématique (en tant que modalité pédagogique).</w:t>
                      </w:r>
                    </w:p>
                    <w:p w:rsidR="00181A4F" w:rsidRPr="000F3F76" w:rsidRDefault="00181A4F" w:rsidP="00181A4F">
                      <w:pPr>
                        <w:spacing w:after="80"/>
                        <w:jc w:val="both"/>
                        <w:rPr>
                          <w:b/>
                        </w:rPr>
                      </w:pPr>
                      <w:r>
                        <w:rPr>
                          <w:b/>
                        </w:rPr>
                        <w:t>Exemples de p</w:t>
                      </w:r>
                      <w:r w:rsidRPr="000F3F76">
                        <w:rPr>
                          <w:b/>
                        </w:rPr>
                        <w:t>ratiques reconnues efficaces pour développer la compétence :</w:t>
                      </w:r>
                    </w:p>
                    <w:p w:rsidR="00181A4F" w:rsidRPr="00A959C1" w:rsidRDefault="00181A4F" w:rsidP="00181A4F">
                      <w:pPr>
                        <w:numPr>
                          <w:ilvl w:val="0"/>
                          <w:numId w:val="100"/>
                        </w:numPr>
                        <w:spacing w:before="120" w:after="60"/>
                        <w:jc w:val="both"/>
                        <w:rPr>
                          <w:sz w:val="22"/>
                          <w:szCs w:val="22"/>
                        </w:rPr>
                      </w:pPr>
                      <w:r>
                        <w:rPr>
                          <w:sz w:val="22"/>
                        </w:rPr>
                        <w:t>Modéliser l’utilisation des stratégies de résolution</w:t>
                      </w:r>
                    </w:p>
                    <w:p w:rsidR="00181A4F" w:rsidRDefault="00181A4F" w:rsidP="00181A4F">
                      <w:pPr>
                        <w:numPr>
                          <w:ilvl w:val="0"/>
                          <w:numId w:val="100"/>
                        </w:numPr>
                        <w:spacing w:before="120" w:after="60"/>
                        <w:jc w:val="both"/>
                        <w:rPr>
                          <w:sz w:val="22"/>
                          <w:szCs w:val="22"/>
                        </w:rPr>
                      </w:pPr>
                      <w:r w:rsidRPr="00A959C1">
                        <w:rPr>
                          <w:sz w:val="22"/>
                          <w:szCs w:val="22"/>
                        </w:rPr>
                        <w:t xml:space="preserve">Présenter et expliquer le contexte général et s’assurer que les élèves comprennent </w:t>
                      </w:r>
                      <w:r>
                        <w:rPr>
                          <w:sz w:val="22"/>
                          <w:szCs w:val="22"/>
                        </w:rPr>
                        <w:t>le vocabulaire non mathématique</w:t>
                      </w:r>
                    </w:p>
                    <w:p w:rsidR="00181A4F" w:rsidRDefault="00181A4F" w:rsidP="00181A4F">
                      <w:pPr>
                        <w:numPr>
                          <w:ilvl w:val="0"/>
                          <w:numId w:val="100"/>
                        </w:numPr>
                        <w:spacing w:before="120" w:after="60"/>
                        <w:jc w:val="both"/>
                        <w:rPr>
                          <w:sz w:val="22"/>
                          <w:szCs w:val="22"/>
                        </w:rPr>
                      </w:pPr>
                      <w:r>
                        <w:rPr>
                          <w:sz w:val="22"/>
                          <w:szCs w:val="22"/>
                        </w:rPr>
                        <w:t>Explorer les documents avec les élèves et les questionner sur l’organisation des informations</w:t>
                      </w:r>
                    </w:p>
                    <w:p w:rsidR="00181A4F" w:rsidRDefault="00181A4F" w:rsidP="00181A4F">
                      <w:pPr>
                        <w:numPr>
                          <w:ilvl w:val="0"/>
                          <w:numId w:val="100"/>
                        </w:numPr>
                        <w:spacing w:before="120" w:after="60"/>
                        <w:jc w:val="both"/>
                        <w:rPr>
                          <w:sz w:val="22"/>
                          <w:szCs w:val="22"/>
                        </w:rPr>
                      </w:pPr>
                      <w:r>
                        <w:rPr>
                          <w:sz w:val="22"/>
                          <w:szCs w:val="22"/>
                        </w:rPr>
                        <w:t>Encourager l’élève à réfléchir avant de se mettre en action</w:t>
                      </w:r>
                    </w:p>
                    <w:p w:rsidR="00181A4F" w:rsidRDefault="00181A4F" w:rsidP="00181A4F">
                      <w:pPr>
                        <w:numPr>
                          <w:ilvl w:val="0"/>
                          <w:numId w:val="100"/>
                        </w:numPr>
                        <w:spacing w:before="120" w:after="60"/>
                        <w:jc w:val="both"/>
                        <w:rPr>
                          <w:sz w:val="22"/>
                          <w:szCs w:val="22"/>
                        </w:rPr>
                      </w:pPr>
                      <w:r>
                        <w:rPr>
                          <w:sz w:val="22"/>
                          <w:szCs w:val="22"/>
                        </w:rPr>
                        <w:t>Enseigner à l’élève à se poser des questions</w:t>
                      </w:r>
                    </w:p>
                    <w:p w:rsidR="00181A4F" w:rsidRPr="00A959C1" w:rsidRDefault="00181A4F" w:rsidP="00181A4F">
                      <w:pPr>
                        <w:numPr>
                          <w:ilvl w:val="0"/>
                          <w:numId w:val="100"/>
                        </w:numPr>
                        <w:spacing w:before="120" w:after="60"/>
                        <w:jc w:val="both"/>
                        <w:rPr>
                          <w:sz w:val="22"/>
                          <w:szCs w:val="22"/>
                        </w:rPr>
                      </w:pPr>
                      <w:r w:rsidRPr="00A959C1">
                        <w:rPr>
                          <w:sz w:val="22"/>
                          <w:szCs w:val="22"/>
                        </w:rPr>
                        <w:t>Rendre explicite le processus de questionnement qui mène à la résolution de la situation</w:t>
                      </w:r>
                    </w:p>
                    <w:p w:rsidR="00181A4F" w:rsidRDefault="00181A4F" w:rsidP="00181A4F">
                      <w:pPr>
                        <w:numPr>
                          <w:ilvl w:val="0"/>
                          <w:numId w:val="100"/>
                        </w:numPr>
                        <w:spacing w:before="120" w:after="60"/>
                        <w:jc w:val="both"/>
                        <w:rPr>
                          <w:sz w:val="22"/>
                          <w:szCs w:val="22"/>
                        </w:rPr>
                      </w:pPr>
                      <w:r>
                        <w:rPr>
                          <w:sz w:val="22"/>
                          <w:szCs w:val="22"/>
                        </w:rPr>
                        <w:t>Permettre l’utilisation du matériel de manipulation et de ressources qui ne fournissent pas de réponse sur l’utilisation des concepts et des processus (tableau de numération, grille des cent premiers nombres, droite numérique, etc.)</w:t>
                      </w:r>
                    </w:p>
                    <w:p w:rsidR="00181A4F" w:rsidRPr="00ED4D62" w:rsidRDefault="00181A4F" w:rsidP="00181A4F">
                      <w:pPr>
                        <w:numPr>
                          <w:ilvl w:val="0"/>
                          <w:numId w:val="100"/>
                        </w:numPr>
                        <w:spacing w:before="120" w:after="60"/>
                        <w:jc w:val="both"/>
                        <w:rPr>
                          <w:sz w:val="22"/>
                          <w:szCs w:val="22"/>
                        </w:rPr>
                      </w:pPr>
                      <w:r>
                        <w:rPr>
                          <w:sz w:val="22"/>
                          <w:szCs w:val="22"/>
                        </w:rPr>
                        <w:t>Enseigner aux élèves à laisser des traces et à organiser l’information en tableau, par des dessins, etc.</w:t>
                      </w:r>
                    </w:p>
                  </w:txbxContent>
                </v:textbox>
                <w10:wrap anchorx="margin"/>
              </v:shape>
            </w:pict>
          </mc:Fallback>
        </mc:AlternateContent>
      </w:r>
    </w:p>
    <w:p w:rsidR="00181A4F" w:rsidRDefault="00181A4F" w:rsidP="00181A4F"/>
    <w:p w:rsidR="00181A4F" w:rsidRDefault="00181A4F" w:rsidP="00181A4F"/>
    <w:p w:rsidR="00181A4F" w:rsidRDefault="00181A4F" w:rsidP="00181A4F"/>
    <w:p w:rsidR="00181A4F" w:rsidRDefault="00181A4F" w:rsidP="00181A4F"/>
    <w:p w:rsidR="00181A4F" w:rsidRDefault="00181A4F" w:rsidP="00181A4F"/>
    <w:p w:rsidR="00181A4F" w:rsidRDefault="00181A4F" w:rsidP="00181A4F"/>
    <w:p w:rsidR="00181A4F" w:rsidRDefault="00181A4F" w:rsidP="00181A4F"/>
    <w:p w:rsidR="00181A4F" w:rsidRDefault="00181A4F" w:rsidP="00181A4F"/>
    <w:p w:rsidR="00181A4F" w:rsidRDefault="00181A4F" w:rsidP="00181A4F"/>
    <w:p w:rsidR="00181A4F" w:rsidRDefault="00181A4F" w:rsidP="00181A4F"/>
    <w:p w:rsidR="00181A4F" w:rsidRDefault="00181A4F" w:rsidP="00181A4F"/>
    <w:p w:rsidR="00181A4F" w:rsidRDefault="00181A4F" w:rsidP="00181A4F"/>
    <w:p w:rsidR="00181A4F" w:rsidRDefault="00181A4F" w:rsidP="00181A4F"/>
    <w:p w:rsidR="00181A4F" w:rsidRDefault="00181A4F" w:rsidP="00181A4F"/>
    <w:p w:rsidR="00181A4F" w:rsidRDefault="00181A4F" w:rsidP="00181A4F"/>
    <w:p w:rsidR="00181A4F" w:rsidRDefault="00181A4F" w:rsidP="00181A4F"/>
    <w:p w:rsidR="00181A4F" w:rsidRDefault="00181A4F" w:rsidP="00181A4F"/>
    <w:p w:rsidR="00181A4F" w:rsidRDefault="00181A4F" w:rsidP="00181A4F"/>
    <w:p w:rsidR="00181A4F" w:rsidRDefault="00181A4F" w:rsidP="00181A4F"/>
    <w:tbl>
      <w:tblPr>
        <w:tblW w:w="108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623"/>
      </w:tblGrid>
      <w:tr w:rsidR="00181A4F" w:rsidRPr="00CD0390" w:rsidTr="001C6C9F">
        <w:trPr>
          <w:trHeight w:val="2228"/>
        </w:trPr>
        <w:tc>
          <w:tcPr>
            <w:tcW w:w="10891" w:type="dxa"/>
            <w:gridSpan w:val="2"/>
            <w:shd w:val="clear" w:color="auto" w:fill="E36C0A"/>
            <w:vAlign w:val="center"/>
          </w:tcPr>
          <w:p w:rsidR="00181A4F" w:rsidRPr="00D47B53" w:rsidRDefault="00181A4F" w:rsidP="001C6C9F">
            <w:pPr>
              <w:spacing w:after="120"/>
              <w:jc w:val="center"/>
              <w:rPr>
                <w:b/>
                <w:color w:val="FFFFFF"/>
                <w:szCs w:val="18"/>
                <w:lang w:eastAsia="en-US"/>
              </w:rPr>
            </w:pPr>
            <w:r w:rsidRPr="00D47B53">
              <w:rPr>
                <w:b/>
                <w:color w:val="FFFFFF"/>
                <w:szCs w:val="18"/>
                <w:lang w:eastAsia="en-US"/>
              </w:rPr>
              <w:t>DISTINCTION ACTIVITÉS DE CONNAISSANCES ET SITUATIONS DE COMPÉTENCE</w:t>
            </w:r>
          </w:p>
          <w:p w:rsidR="00181A4F" w:rsidRPr="00D47B53" w:rsidRDefault="00181A4F" w:rsidP="001C6C9F">
            <w:pPr>
              <w:numPr>
                <w:ilvl w:val="0"/>
                <w:numId w:val="11"/>
              </w:numPr>
              <w:spacing w:after="120"/>
              <w:rPr>
                <w:b/>
                <w:color w:val="FFFFFF"/>
                <w:sz w:val="22"/>
                <w:szCs w:val="18"/>
                <w:lang w:eastAsia="en-US"/>
              </w:rPr>
            </w:pPr>
            <w:r w:rsidRPr="00D47B53">
              <w:rPr>
                <w:b/>
                <w:color w:val="FFFFFF"/>
                <w:sz w:val="22"/>
                <w:szCs w:val="18"/>
                <w:u w:val="single"/>
                <w:lang w:eastAsia="en-US"/>
              </w:rPr>
              <w:t>La situation de compétence</w:t>
            </w:r>
            <w:r w:rsidRPr="00D47B53">
              <w:rPr>
                <w:b/>
                <w:color w:val="FFFFFF"/>
                <w:sz w:val="22"/>
                <w:szCs w:val="18"/>
                <w:lang w:eastAsia="en-US"/>
              </w:rPr>
              <w:t xml:space="preserve"> correspond à une tâche qui sollicite l’ensemble des composantes de la compétence. En situation d’évaluation, elle vise donc l’ensemble des critères d’évaluation.</w:t>
            </w:r>
          </w:p>
          <w:p w:rsidR="00181A4F" w:rsidRPr="00D47B53" w:rsidRDefault="00181A4F" w:rsidP="001C6C9F">
            <w:pPr>
              <w:numPr>
                <w:ilvl w:val="0"/>
                <w:numId w:val="11"/>
              </w:numPr>
              <w:spacing w:after="120"/>
              <w:rPr>
                <w:b/>
                <w:color w:val="FFFFFF"/>
                <w:sz w:val="22"/>
                <w:szCs w:val="18"/>
                <w:lang w:eastAsia="en-US"/>
              </w:rPr>
            </w:pPr>
            <w:r w:rsidRPr="00D47B53">
              <w:rPr>
                <w:b/>
                <w:color w:val="FFFFFF"/>
                <w:sz w:val="22"/>
                <w:szCs w:val="18"/>
                <w:u w:val="single"/>
                <w:lang w:eastAsia="en-US"/>
              </w:rPr>
              <w:t>L’activité de connaissances</w:t>
            </w:r>
            <w:r w:rsidRPr="00D47B53">
              <w:rPr>
                <w:b/>
                <w:color w:val="FFFFFF"/>
                <w:sz w:val="22"/>
                <w:szCs w:val="18"/>
                <w:lang w:eastAsia="en-US"/>
              </w:rPr>
              <w:t xml:space="preserve"> vise l’appropriation, la structuration ou la consolidation d’un apprentissage. En situation d’évaluation, seul le critère d’évaluation </w:t>
            </w:r>
            <w:r w:rsidRPr="00D47B53">
              <w:rPr>
                <w:b/>
                <w:i/>
                <w:color w:val="FFFFFF"/>
                <w:sz w:val="22"/>
                <w:szCs w:val="18"/>
                <w:lang w:eastAsia="en-US"/>
              </w:rPr>
              <w:t>Maîtrise des connaissances</w:t>
            </w:r>
            <w:r w:rsidRPr="00D47B53">
              <w:rPr>
                <w:b/>
                <w:color w:val="FFFFFF"/>
                <w:sz w:val="22"/>
                <w:szCs w:val="18"/>
                <w:lang w:eastAsia="en-US"/>
              </w:rPr>
              <w:t xml:space="preserve"> est visé.</w:t>
            </w:r>
          </w:p>
          <w:p w:rsidR="00181A4F" w:rsidRPr="00343CFD" w:rsidRDefault="00181A4F" w:rsidP="001C6C9F">
            <w:pPr>
              <w:jc w:val="center"/>
              <w:rPr>
                <w:b/>
                <w:szCs w:val="18"/>
                <w:lang w:eastAsia="en-US"/>
              </w:rPr>
            </w:pPr>
            <w:r w:rsidRPr="00D47B53">
              <w:rPr>
                <w:b/>
                <w:color w:val="FFFFFF"/>
                <w:szCs w:val="18"/>
                <w:lang w:eastAsia="en-US"/>
              </w:rPr>
              <w:t>Le tableau suivant présente des exemples d’activités de connaissances et de situations de compétence.</w:t>
            </w:r>
          </w:p>
        </w:tc>
      </w:tr>
      <w:tr w:rsidR="00181A4F" w:rsidRPr="00CD0390" w:rsidTr="001C6C9F">
        <w:trPr>
          <w:trHeight w:val="706"/>
        </w:trPr>
        <w:tc>
          <w:tcPr>
            <w:tcW w:w="2268" w:type="dxa"/>
            <w:shd w:val="clear" w:color="auto" w:fill="E36C0A"/>
            <w:vAlign w:val="center"/>
          </w:tcPr>
          <w:p w:rsidR="00181A4F" w:rsidRPr="00343CFD" w:rsidRDefault="00181A4F" w:rsidP="001C6C9F">
            <w:pPr>
              <w:jc w:val="center"/>
              <w:rPr>
                <w:b/>
                <w:szCs w:val="18"/>
                <w:lang w:eastAsia="en-US"/>
              </w:rPr>
            </w:pPr>
            <w:r w:rsidRPr="00343CFD">
              <w:rPr>
                <w:b/>
                <w:szCs w:val="18"/>
                <w:lang w:eastAsia="en-US"/>
              </w:rPr>
              <w:t>Activités de connaissances</w:t>
            </w:r>
          </w:p>
        </w:tc>
        <w:tc>
          <w:tcPr>
            <w:tcW w:w="8623" w:type="dxa"/>
            <w:shd w:val="clear" w:color="auto" w:fill="E36C0A"/>
            <w:vAlign w:val="center"/>
          </w:tcPr>
          <w:p w:rsidR="00181A4F" w:rsidRPr="00343CFD" w:rsidRDefault="00181A4F" w:rsidP="001C6C9F">
            <w:pPr>
              <w:jc w:val="center"/>
              <w:rPr>
                <w:b/>
                <w:szCs w:val="18"/>
                <w:lang w:eastAsia="en-US"/>
              </w:rPr>
            </w:pPr>
            <w:r w:rsidRPr="00343CFD">
              <w:rPr>
                <w:b/>
                <w:szCs w:val="18"/>
                <w:lang w:eastAsia="en-US"/>
              </w:rPr>
              <w:t>Situations de compétence</w:t>
            </w:r>
          </w:p>
        </w:tc>
      </w:tr>
      <w:tr w:rsidR="00181A4F" w:rsidRPr="00CD0390" w:rsidTr="001C6C9F">
        <w:trPr>
          <w:trHeight w:val="3583"/>
        </w:trPr>
        <w:tc>
          <w:tcPr>
            <w:tcW w:w="2268" w:type="dxa"/>
            <w:shd w:val="clear" w:color="auto" w:fill="F4B083"/>
            <w:vAlign w:val="center"/>
          </w:tcPr>
          <w:p w:rsidR="00181A4F" w:rsidRPr="0031002A" w:rsidRDefault="00181A4F" w:rsidP="001C6C9F">
            <w:pPr>
              <w:rPr>
                <w:i/>
                <w:iCs/>
                <w:sz w:val="22"/>
                <w:szCs w:val="24"/>
              </w:rPr>
            </w:pPr>
            <w:r w:rsidRPr="0031002A">
              <w:rPr>
                <w:sz w:val="22"/>
                <w:szCs w:val="24"/>
              </w:rPr>
              <w:t xml:space="preserve">L’évaluation de la maîtrise des connaissances est prise en compte dans </w:t>
            </w:r>
            <w:r w:rsidRPr="0031002A">
              <w:rPr>
                <w:i/>
                <w:iCs/>
                <w:sz w:val="22"/>
                <w:szCs w:val="24"/>
              </w:rPr>
              <w:t>Raisonner à l’aide de concepts et de processus mathématiques</w:t>
            </w:r>
            <w:r w:rsidRPr="0031002A">
              <w:rPr>
                <w:sz w:val="22"/>
                <w:szCs w:val="24"/>
              </w:rPr>
              <w:t>.</w:t>
            </w:r>
          </w:p>
        </w:tc>
        <w:tc>
          <w:tcPr>
            <w:tcW w:w="8623" w:type="dxa"/>
            <w:shd w:val="clear" w:color="auto" w:fill="F4B083"/>
            <w:vAlign w:val="center"/>
          </w:tcPr>
          <w:p w:rsidR="00181A4F" w:rsidRPr="0031002A" w:rsidRDefault="00181A4F" w:rsidP="001C6C9F">
            <w:pPr>
              <w:spacing w:after="80"/>
              <w:rPr>
                <w:sz w:val="22"/>
              </w:rPr>
            </w:pPr>
            <w:r w:rsidRPr="0031002A">
              <w:rPr>
                <w:sz w:val="22"/>
              </w:rPr>
              <w:t>Situation-problème</w:t>
            </w:r>
          </w:p>
          <w:p w:rsidR="00181A4F" w:rsidRPr="0031002A" w:rsidRDefault="00181A4F" w:rsidP="001C6C9F">
            <w:pPr>
              <w:spacing w:after="80"/>
              <w:ind w:left="99"/>
              <w:rPr>
                <w:i/>
                <w:sz w:val="20"/>
              </w:rPr>
            </w:pPr>
            <w:r w:rsidRPr="0031002A">
              <w:rPr>
                <w:i/>
                <w:sz w:val="20"/>
              </w:rPr>
              <w:t>Le programme de formation fait la distinction entre une situation-problème (situation de compétence 1) et la résolution de problèmes. Ainsi, les caractéristiques de la situation-problème devraient couvrir les éléments suivants :</w:t>
            </w:r>
          </w:p>
          <w:p w:rsidR="00181A4F" w:rsidRPr="0031002A" w:rsidRDefault="00181A4F" w:rsidP="001C6C9F">
            <w:pPr>
              <w:numPr>
                <w:ilvl w:val="1"/>
                <w:numId w:val="91"/>
              </w:numPr>
              <w:ind w:left="558"/>
              <w:rPr>
                <w:i/>
                <w:sz w:val="20"/>
              </w:rPr>
            </w:pPr>
            <w:r w:rsidRPr="0031002A">
              <w:rPr>
                <w:i/>
                <w:sz w:val="20"/>
              </w:rPr>
              <w:t>La situation-problème commande la recherche et la mise en place de différentes stratégie</w:t>
            </w:r>
            <w:r>
              <w:rPr>
                <w:i/>
                <w:sz w:val="20"/>
              </w:rPr>
              <w:t>s mobilisant des connaissances</w:t>
            </w:r>
          </w:p>
          <w:p w:rsidR="00181A4F" w:rsidRPr="0031002A" w:rsidRDefault="00181A4F" w:rsidP="001C6C9F">
            <w:pPr>
              <w:numPr>
                <w:ilvl w:val="1"/>
                <w:numId w:val="91"/>
              </w:numPr>
              <w:ind w:left="558"/>
              <w:rPr>
                <w:i/>
                <w:sz w:val="20"/>
              </w:rPr>
            </w:pPr>
            <w:r w:rsidRPr="0031002A">
              <w:rPr>
                <w:i/>
                <w:sz w:val="20"/>
              </w:rPr>
              <w:t>Elle engage l’élève dans une suite d’opérations de décodage, de modélisation, de vérification, d’explicitation et de validation (</w:t>
            </w:r>
            <w:r>
              <w:rPr>
                <w:i/>
                <w:sz w:val="20"/>
              </w:rPr>
              <w:t>elle comporte plus d’une étape)</w:t>
            </w:r>
          </w:p>
          <w:p w:rsidR="00181A4F" w:rsidRPr="0031002A" w:rsidRDefault="00181A4F" w:rsidP="001C6C9F">
            <w:pPr>
              <w:numPr>
                <w:ilvl w:val="1"/>
                <w:numId w:val="91"/>
              </w:numPr>
              <w:ind w:left="558"/>
              <w:rPr>
                <w:i/>
                <w:sz w:val="20"/>
              </w:rPr>
            </w:pPr>
            <w:r w:rsidRPr="0031002A">
              <w:rPr>
                <w:i/>
                <w:sz w:val="20"/>
              </w:rPr>
              <w:t xml:space="preserve">Elle est contextualisée et elle représente </w:t>
            </w:r>
            <w:r>
              <w:rPr>
                <w:i/>
                <w:sz w:val="20"/>
              </w:rPr>
              <w:t>un défi à la portée de l’élève</w:t>
            </w:r>
          </w:p>
          <w:p w:rsidR="00181A4F" w:rsidRPr="0031002A" w:rsidRDefault="00181A4F" w:rsidP="001C6C9F">
            <w:pPr>
              <w:numPr>
                <w:ilvl w:val="1"/>
                <w:numId w:val="91"/>
              </w:numPr>
              <w:ind w:left="558"/>
              <w:rPr>
                <w:i/>
                <w:sz w:val="20"/>
              </w:rPr>
            </w:pPr>
            <w:r w:rsidRPr="0031002A">
              <w:rPr>
                <w:i/>
                <w:sz w:val="20"/>
              </w:rPr>
              <w:t>Les consignes de la situation-problème ne suggèrent pas une démarche à réaliser ni</w:t>
            </w:r>
            <w:r>
              <w:rPr>
                <w:i/>
                <w:sz w:val="20"/>
              </w:rPr>
              <w:t xml:space="preserve"> les connaissances à mobiliser</w:t>
            </w:r>
          </w:p>
          <w:p w:rsidR="00181A4F" w:rsidRPr="0031002A" w:rsidRDefault="00181A4F" w:rsidP="001C6C9F">
            <w:pPr>
              <w:numPr>
                <w:ilvl w:val="1"/>
                <w:numId w:val="91"/>
              </w:numPr>
              <w:ind w:left="558"/>
              <w:rPr>
                <w:i/>
                <w:sz w:val="20"/>
              </w:rPr>
            </w:pPr>
            <w:r w:rsidRPr="0031002A">
              <w:rPr>
                <w:i/>
                <w:sz w:val="20"/>
              </w:rPr>
              <w:t xml:space="preserve">Elle fait généralement appel à des concepts et à des processus de </w:t>
            </w:r>
            <w:r>
              <w:rPr>
                <w:i/>
                <w:sz w:val="20"/>
              </w:rPr>
              <w:t>champs mathématiques différents</w:t>
            </w:r>
          </w:p>
          <w:p w:rsidR="00181A4F" w:rsidRPr="0031002A" w:rsidRDefault="00181A4F" w:rsidP="001C6C9F">
            <w:pPr>
              <w:numPr>
                <w:ilvl w:val="1"/>
                <w:numId w:val="91"/>
              </w:numPr>
              <w:ind w:left="558"/>
              <w:rPr>
                <w:sz w:val="22"/>
              </w:rPr>
            </w:pPr>
            <w:r w:rsidRPr="0031002A">
              <w:rPr>
                <w:i/>
                <w:sz w:val="20"/>
              </w:rPr>
              <w:t>El</w:t>
            </w:r>
            <w:r>
              <w:rPr>
                <w:i/>
                <w:sz w:val="20"/>
              </w:rPr>
              <w:t>le a une ouverture mathématique</w:t>
            </w:r>
          </w:p>
        </w:tc>
      </w:tr>
      <w:tr w:rsidR="00181A4F" w:rsidRPr="00CD0390" w:rsidTr="001C6C9F">
        <w:trPr>
          <w:trHeight w:val="623"/>
        </w:trPr>
        <w:tc>
          <w:tcPr>
            <w:tcW w:w="10891" w:type="dxa"/>
            <w:gridSpan w:val="2"/>
            <w:shd w:val="clear" w:color="auto" w:fill="E36C0A"/>
            <w:vAlign w:val="center"/>
          </w:tcPr>
          <w:p w:rsidR="00181A4F" w:rsidRPr="00BD2DCB" w:rsidRDefault="00181A4F" w:rsidP="001C6C9F">
            <w:pPr>
              <w:spacing w:after="80"/>
              <w:rPr>
                <w:color w:val="FFFFFF"/>
                <w:sz w:val="22"/>
              </w:rPr>
            </w:pPr>
            <w:r w:rsidRPr="00BD2DCB">
              <w:rPr>
                <w:color w:val="FFFFFF"/>
                <w:sz w:val="22"/>
              </w:rPr>
              <w:t xml:space="preserve">Vous </w:t>
            </w:r>
            <w:r w:rsidRPr="000B5EB6">
              <w:rPr>
                <w:color w:val="FFFFFF"/>
                <w:sz w:val="22"/>
              </w:rPr>
              <w:t>trouverez à l’annexe 20</w:t>
            </w:r>
            <w:r w:rsidRPr="007C3FA7">
              <w:rPr>
                <w:color w:val="FFFFFF"/>
                <w:sz w:val="22"/>
              </w:rPr>
              <w:t xml:space="preserve"> u</w:t>
            </w:r>
            <w:r w:rsidRPr="00BD2DCB">
              <w:rPr>
                <w:color w:val="FFFFFF"/>
                <w:sz w:val="22"/>
              </w:rPr>
              <w:t>ne proposition de planification pour l’évaluation de cette compétence.</w:t>
            </w:r>
          </w:p>
        </w:tc>
      </w:tr>
    </w:tbl>
    <w:p w:rsidR="00181A4F" w:rsidRPr="00A17EC5" w:rsidRDefault="00181A4F" w:rsidP="00181A4F">
      <w:pPr>
        <w:spacing w:after="120"/>
        <w:ind w:left="28" w:right="473"/>
        <w:jc w:val="both"/>
      </w:pPr>
      <w:r>
        <w:br w:type="page"/>
      </w:r>
      <w:r w:rsidRPr="00A9753C">
        <w:lastRenderedPageBreak/>
        <w:t xml:space="preserve">Le tableau ci-dessous présente les critères d’évaluation des </w:t>
      </w:r>
      <w:r w:rsidRPr="00455A96">
        <w:rPr>
          <w:i/>
        </w:rPr>
        <w:t>Cadres d’évaluation</w:t>
      </w:r>
      <w:r w:rsidRPr="00A9753C">
        <w:t xml:space="preserve">. </w:t>
      </w:r>
      <w:r>
        <w:t xml:space="preserve"> </w:t>
      </w:r>
      <w:r w:rsidRPr="00A9753C">
        <w:t>La référence aux critères d’évaluation comme</w:t>
      </w:r>
      <w:r w:rsidRPr="00A9753C">
        <w:rPr>
          <w:u w:val="single"/>
        </w:rPr>
        <w:t xml:space="preserve"> outil</w:t>
      </w:r>
      <w:r>
        <w:rPr>
          <w:u w:val="single"/>
        </w:rPr>
        <w:t>s</w:t>
      </w:r>
      <w:r w:rsidRPr="00A9753C">
        <w:rPr>
          <w:u w:val="single"/>
        </w:rPr>
        <w:t xml:space="preserve"> de rétroaction</w:t>
      </w:r>
      <w:r w:rsidRPr="00A9753C">
        <w:t xml:space="preserve"> permet à l’élève de comprendre les aspects de la compétence sur lesquels il doit </w:t>
      </w:r>
      <w:r>
        <w:t>ajuster ses façons de faire.</w:t>
      </w:r>
      <w:r w:rsidRPr="00A9753C">
        <w:rPr>
          <w:b/>
          <w:szCs w:val="24"/>
        </w:rPr>
        <w:t xml:space="preserve"> </w:t>
      </w:r>
    </w:p>
    <w:p w:rsidR="00181A4F" w:rsidRDefault="00181A4F" w:rsidP="00181A4F"/>
    <w:tbl>
      <w:tblPr>
        <w:tblW w:w="10709" w:type="dxa"/>
        <w:tblInd w:w="41"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4330"/>
      </w:tblGrid>
      <w:tr w:rsidR="00181A4F" w:rsidRPr="00F4638D" w:rsidTr="001C6C9F">
        <w:trPr>
          <w:trHeight w:val="551"/>
        </w:trPr>
        <w:tc>
          <w:tcPr>
            <w:tcW w:w="6379" w:type="dxa"/>
            <w:tcBorders>
              <w:top w:val="single" w:sz="12" w:space="0" w:color="auto"/>
              <w:left w:val="single" w:sz="12" w:space="0" w:color="auto"/>
              <w:bottom w:val="single" w:sz="4" w:space="0" w:color="FFFFFF"/>
            </w:tcBorders>
            <w:shd w:val="clear" w:color="auto" w:fill="auto"/>
            <w:vAlign w:val="center"/>
          </w:tcPr>
          <w:p w:rsidR="00181A4F" w:rsidRPr="007F4EE6" w:rsidRDefault="00181A4F" w:rsidP="001C6C9F">
            <w:pPr>
              <w:rPr>
                <w:b/>
                <w:color w:val="ED7D31"/>
                <w:sz w:val="32"/>
                <w:szCs w:val="22"/>
              </w:rPr>
            </w:pPr>
            <w:r w:rsidRPr="007F4EE6">
              <w:rPr>
                <w:b/>
                <w:color w:val="ED7D31"/>
                <w:sz w:val="32"/>
                <w:szCs w:val="22"/>
              </w:rPr>
              <w:t xml:space="preserve">Évaluer les </w:t>
            </w:r>
            <w:r w:rsidRPr="007F4EE6">
              <w:rPr>
                <w:b/>
                <w:color w:val="ED7D31"/>
                <w:sz w:val="28"/>
                <w:szCs w:val="22"/>
              </w:rPr>
              <w:t>SITUATIONS DE COMPÉTENCES</w:t>
            </w:r>
          </w:p>
          <w:p w:rsidR="00181A4F" w:rsidRPr="007F4EE6" w:rsidRDefault="00181A4F" w:rsidP="001C6C9F">
            <w:pPr>
              <w:rPr>
                <w:b/>
                <w:color w:val="ED7D31"/>
                <w:sz w:val="28"/>
                <w:szCs w:val="22"/>
              </w:rPr>
            </w:pPr>
            <w:r w:rsidRPr="007F4EE6">
              <w:rPr>
                <w:b/>
                <w:color w:val="ED7D31"/>
                <w:sz w:val="28"/>
                <w:szCs w:val="22"/>
              </w:rPr>
              <w:t>(Situations-problèmes)</w:t>
            </w:r>
          </w:p>
        </w:tc>
        <w:tc>
          <w:tcPr>
            <w:tcW w:w="4330" w:type="dxa"/>
            <w:tcBorders>
              <w:top w:val="single" w:sz="12" w:space="0" w:color="auto"/>
              <w:bottom w:val="single" w:sz="4" w:space="0" w:color="auto"/>
              <w:right w:val="single" w:sz="12" w:space="0" w:color="auto"/>
            </w:tcBorders>
            <w:vAlign w:val="center"/>
          </w:tcPr>
          <w:p w:rsidR="00181A4F" w:rsidRPr="00CF1148" w:rsidRDefault="00181A4F" w:rsidP="001C6C9F">
            <w:pPr>
              <w:spacing w:before="60" w:after="60"/>
              <w:ind w:left="-136" w:right="-108"/>
              <w:jc w:val="center"/>
              <w:rPr>
                <w:rFonts w:ascii="Arial" w:hAnsi="Arial" w:cs="Arial"/>
                <w:b/>
                <w:szCs w:val="22"/>
              </w:rPr>
            </w:pPr>
            <w:r w:rsidRPr="00CF1148">
              <w:rPr>
                <w:rFonts w:ascii="Arial" w:hAnsi="Arial" w:cs="Arial"/>
                <w:b/>
                <w:szCs w:val="22"/>
              </w:rPr>
              <w:t>Pondération des critères d’évaluation</w:t>
            </w:r>
          </w:p>
          <w:p w:rsidR="00181A4F" w:rsidRPr="00F3014D" w:rsidRDefault="00181A4F" w:rsidP="001C6C9F">
            <w:pPr>
              <w:rPr>
                <w:sz w:val="20"/>
              </w:rPr>
            </w:pPr>
            <w:r w:rsidRPr="00F3014D">
              <w:rPr>
                <w:sz w:val="20"/>
              </w:rPr>
              <w:t xml:space="preserve">La </w:t>
            </w:r>
            <w:r w:rsidRPr="00F3014D">
              <w:rPr>
                <w:sz w:val="20"/>
                <w:u w:val="single"/>
              </w:rPr>
              <w:t>pondération des critères</w:t>
            </w:r>
            <w:r w:rsidRPr="00F3014D">
              <w:rPr>
                <w:sz w:val="20"/>
              </w:rPr>
              <w:t xml:space="preserve"> indiquée découle d’une recommandation des Services éducatifs et s’apparente à celle indiquée dans l’épreuve obligatoire de 6</w:t>
            </w:r>
            <w:r w:rsidRPr="00F3014D">
              <w:rPr>
                <w:sz w:val="20"/>
                <w:vertAlign w:val="superscript"/>
              </w:rPr>
              <w:t>e</w:t>
            </w:r>
            <w:r w:rsidRPr="00F3014D">
              <w:rPr>
                <w:sz w:val="20"/>
              </w:rPr>
              <w:t xml:space="preserve"> année du MEES.</w:t>
            </w:r>
          </w:p>
        </w:tc>
      </w:tr>
      <w:tr w:rsidR="00181A4F" w:rsidRPr="00F4638D" w:rsidTr="001C6C9F">
        <w:trPr>
          <w:trHeight w:val="688"/>
        </w:trPr>
        <w:tc>
          <w:tcPr>
            <w:tcW w:w="6379" w:type="dxa"/>
            <w:tcBorders>
              <w:top w:val="single" w:sz="4" w:space="0" w:color="FFFFFF"/>
              <w:left w:val="single" w:sz="12" w:space="0" w:color="auto"/>
              <w:bottom w:val="single" w:sz="6" w:space="0" w:color="auto"/>
            </w:tcBorders>
            <w:shd w:val="clear" w:color="auto" w:fill="auto"/>
            <w:vAlign w:val="bottom"/>
          </w:tcPr>
          <w:p w:rsidR="00181A4F" w:rsidRPr="00FD0C0C" w:rsidRDefault="00181A4F" w:rsidP="001C6C9F">
            <w:pPr>
              <w:spacing w:after="120"/>
              <w:ind w:right="473"/>
              <w:rPr>
                <w:color w:val="ED7D31"/>
                <w:szCs w:val="22"/>
              </w:rPr>
            </w:pPr>
            <w:r w:rsidRPr="00FD0C0C">
              <w:rPr>
                <w:color w:val="ED7D31"/>
                <w:sz w:val="32"/>
                <w:szCs w:val="22"/>
              </w:rPr>
              <w:t xml:space="preserve">Critères d’évaluation </w:t>
            </w:r>
            <w:r w:rsidRPr="00FD0C0C">
              <w:rPr>
                <w:color w:val="ED7D31"/>
                <w:szCs w:val="22"/>
              </w:rPr>
              <w:t>(et éléments observables)</w:t>
            </w:r>
          </w:p>
        </w:tc>
        <w:tc>
          <w:tcPr>
            <w:tcW w:w="4330" w:type="dxa"/>
            <w:tcBorders>
              <w:top w:val="single" w:sz="4" w:space="0" w:color="auto"/>
              <w:bottom w:val="single" w:sz="6" w:space="0" w:color="auto"/>
              <w:right w:val="single" w:sz="12" w:space="0" w:color="auto"/>
            </w:tcBorders>
            <w:vAlign w:val="center"/>
          </w:tcPr>
          <w:p w:rsidR="00181A4F" w:rsidRPr="00CF1148" w:rsidRDefault="00181A4F" w:rsidP="001C6C9F">
            <w:pPr>
              <w:jc w:val="center"/>
              <w:rPr>
                <w:b/>
                <w:sz w:val="28"/>
                <w:szCs w:val="22"/>
              </w:rPr>
            </w:pPr>
            <w:r w:rsidRPr="00CF1148">
              <w:rPr>
                <w:b/>
                <w:szCs w:val="22"/>
              </w:rPr>
              <w:t>1</w:t>
            </w:r>
            <w:r w:rsidRPr="00CF1148">
              <w:rPr>
                <w:b/>
                <w:szCs w:val="22"/>
                <w:vertAlign w:val="superscript"/>
              </w:rPr>
              <w:t>er</w:t>
            </w:r>
            <w:r w:rsidRPr="00CF1148">
              <w:rPr>
                <w:b/>
                <w:szCs w:val="22"/>
              </w:rPr>
              <w:t>, 2</w:t>
            </w:r>
            <w:r w:rsidRPr="00CF1148">
              <w:rPr>
                <w:b/>
                <w:szCs w:val="22"/>
                <w:vertAlign w:val="superscript"/>
              </w:rPr>
              <w:t>e</w:t>
            </w:r>
            <w:r w:rsidRPr="00CF1148">
              <w:rPr>
                <w:b/>
                <w:szCs w:val="22"/>
              </w:rPr>
              <w:t xml:space="preserve"> et 3</w:t>
            </w:r>
            <w:r w:rsidRPr="00CF1148">
              <w:rPr>
                <w:b/>
                <w:szCs w:val="22"/>
                <w:vertAlign w:val="superscript"/>
              </w:rPr>
              <w:t>e</w:t>
            </w:r>
            <w:r w:rsidRPr="00CF1148">
              <w:rPr>
                <w:b/>
                <w:szCs w:val="22"/>
              </w:rPr>
              <w:t xml:space="preserve"> cycles</w:t>
            </w:r>
          </w:p>
        </w:tc>
      </w:tr>
      <w:tr w:rsidR="00181A4F" w:rsidRPr="00F4638D" w:rsidTr="001C6C9F">
        <w:trPr>
          <w:trHeight w:val="1523"/>
        </w:trPr>
        <w:tc>
          <w:tcPr>
            <w:tcW w:w="6379" w:type="dxa"/>
            <w:tcBorders>
              <w:top w:val="single" w:sz="6" w:space="0" w:color="auto"/>
              <w:left w:val="single" w:sz="12" w:space="0" w:color="auto"/>
            </w:tcBorders>
            <w:shd w:val="clear" w:color="auto" w:fill="auto"/>
          </w:tcPr>
          <w:p w:rsidR="00181A4F" w:rsidRPr="00CF1148" w:rsidRDefault="00181A4F" w:rsidP="001C6C9F">
            <w:pPr>
              <w:spacing w:before="120" w:after="120"/>
              <w:rPr>
                <w:b/>
                <w:szCs w:val="22"/>
              </w:rPr>
            </w:pPr>
            <w:r w:rsidRPr="00CF1148">
              <w:rPr>
                <w:b/>
                <w:szCs w:val="22"/>
              </w:rPr>
              <w:t>Manifestation, oralement ou par écrit, de la compréhension de la situation-problème</w:t>
            </w:r>
          </w:p>
          <w:p w:rsidR="00181A4F" w:rsidRPr="00CF1148" w:rsidRDefault="00181A4F" w:rsidP="001C6C9F">
            <w:pPr>
              <w:numPr>
                <w:ilvl w:val="0"/>
                <w:numId w:val="70"/>
              </w:numPr>
              <w:ind w:left="459"/>
              <w:rPr>
                <w:sz w:val="16"/>
                <w:szCs w:val="22"/>
              </w:rPr>
            </w:pPr>
            <w:r w:rsidRPr="00CF1148">
              <w:rPr>
                <w:sz w:val="16"/>
                <w:szCs w:val="22"/>
              </w:rPr>
              <w:t>Planification des étapes à franchir</w:t>
            </w:r>
          </w:p>
          <w:p w:rsidR="00181A4F" w:rsidRPr="00CF1148" w:rsidRDefault="00181A4F" w:rsidP="001C6C9F">
            <w:pPr>
              <w:numPr>
                <w:ilvl w:val="0"/>
                <w:numId w:val="70"/>
              </w:numPr>
              <w:ind w:left="459"/>
              <w:rPr>
                <w:sz w:val="16"/>
                <w:szCs w:val="22"/>
              </w:rPr>
            </w:pPr>
            <w:r w:rsidRPr="00CF1148">
              <w:rPr>
                <w:sz w:val="16"/>
                <w:szCs w:val="22"/>
              </w:rPr>
              <w:t xml:space="preserve">Identification des données pertinentes </w:t>
            </w:r>
          </w:p>
          <w:p w:rsidR="00181A4F" w:rsidRPr="00CF1148" w:rsidRDefault="00181A4F" w:rsidP="001C6C9F">
            <w:pPr>
              <w:numPr>
                <w:ilvl w:val="0"/>
                <w:numId w:val="70"/>
              </w:numPr>
              <w:ind w:left="459"/>
            </w:pPr>
            <w:r w:rsidRPr="00CF1148">
              <w:rPr>
                <w:sz w:val="16"/>
                <w:szCs w:val="22"/>
              </w:rPr>
              <w:t>Prise en compte des contraintes de la situation-problème</w:t>
            </w:r>
          </w:p>
        </w:tc>
        <w:tc>
          <w:tcPr>
            <w:tcW w:w="4330" w:type="dxa"/>
            <w:tcBorders>
              <w:top w:val="single" w:sz="6" w:space="0" w:color="auto"/>
              <w:right w:val="single" w:sz="12" w:space="0" w:color="auto"/>
            </w:tcBorders>
            <w:vAlign w:val="center"/>
          </w:tcPr>
          <w:p w:rsidR="00181A4F" w:rsidRPr="00CF1148" w:rsidRDefault="00181A4F" w:rsidP="001C6C9F">
            <w:pPr>
              <w:jc w:val="center"/>
              <w:rPr>
                <w:b/>
                <w:szCs w:val="22"/>
              </w:rPr>
            </w:pPr>
            <w:r w:rsidRPr="00CF1148">
              <w:rPr>
                <w:b/>
                <w:szCs w:val="22"/>
              </w:rPr>
              <w:t>40 %</w:t>
            </w:r>
          </w:p>
        </w:tc>
      </w:tr>
      <w:tr w:rsidR="00181A4F" w:rsidRPr="00F4638D" w:rsidTr="001C6C9F">
        <w:trPr>
          <w:trHeight w:val="1399"/>
        </w:trPr>
        <w:tc>
          <w:tcPr>
            <w:tcW w:w="6379" w:type="dxa"/>
            <w:tcBorders>
              <w:left w:val="single" w:sz="12" w:space="0" w:color="auto"/>
            </w:tcBorders>
            <w:shd w:val="clear" w:color="auto" w:fill="auto"/>
          </w:tcPr>
          <w:p w:rsidR="00181A4F" w:rsidRPr="009242EE" w:rsidRDefault="00181A4F" w:rsidP="001C6C9F">
            <w:pPr>
              <w:spacing w:before="120" w:after="120"/>
              <w:rPr>
                <w:b/>
                <w:szCs w:val="22"/>
                <w:vertAlign w:val="superscript"/>
              </w:rPr>
            </w:pPr>
            <w:r w:rsidRPr="00CF1148">
              <w:rPr>
                <w:b/>
                <w:szCs w:val="22"/>
              </w:rPr>
              <w:t>Mobilisation correcte des concepts et processus requis pour produire une solution appropriée</w:t>
            </w:r>
            <w:r>
              <w:rPr>
                <w:b/>
                <w:szCs w:val="22"/>
                <w:vertAlign w:val="superscript"/>
              </w:rPr>
              <w:t>*</w:t>
            </w:r>
          </w:p>
          <w:p w:rsidR="00181A4F" w:rsidRPr="00CF1148" w:rsidRDefault="00181A4F" w:rsidP="001C6C9F">
            <w:pPr>
              <w:numPr>
                <w:ilvl w:val="0"/>
                <w:numId w:val="70"/>
              </w:numPr>
              <w:ind w:left="459"/>
              <w:rPr>
                <w:sz w:val="16"/>
                <w:szCs w:val="22"/>
              </w:rPr>
            </w:pPr>
            <w:r w:rsidRPr="00CF1148">
              <w:rPr>
                <w:sz w:val="16"/>
                <w:szCs w:val="22"/>
              </w:rPr>
              <w:t>Sélection des concepts et processus mathématiques requis</w:t>
            </w:r>
          </w:p>
          <w:p w:rsidR="00181A4F" w:rsidRPr="00CF1148" w:rsidRDefault="00181A4F" w:rsidP="001C6C9F">
            <w:pPr>
              <w:numPr>
                <w:ilvl w:val="0"/>
                <w:numId w:val="70"/>
              </w:numPr>
              <w:ind w:left="459"/>
            </w:pPr>
            <w:r w:rsidRPr="00CF1148">
              <w:rPr>
                <w:sz w:val="16"/>
                <w:szCs w:val="22"/>
              </w:rPr>
              <w:t>Application correcte des concepts et processus requis</w:t>
            </w:r>
          </w:p>
        </w:tc>
        <w:tc>
          <w:tcPr>
            <w:tcW w:w="4330" w:type="dxa"/>
            <w:tcBorders>
              <w:right w:val="single" w:sz="12" w:space="0" w:color="auto"/>
            </w:tcBorders>
            <w:vAlign w:val="center"/>
          </w:tcPr>
          <w:p w:rsidR="00181A4F" w:rsidRPr="00CF1148" w:rsidRDefault="00181A4F" w:rsidP="001C6C9F">
            <w:pPr>
              <w:jc w:val="center"/>
              <w:rPr>
                <w:b/>
                <w:szCs w:val="22"/>
              </w:rPr>
            </w:pPr>
            <w:r w:rsidRPr="00CF1148">
              <w:rPr>
                <w:b/>
                <w:szCs w:val="22"/>
              </w:rPr>
              <w:t>40 %</w:t>
            </w:r>
          </w:p>
        </w:tc>
      </w:tr>
      <w:tr w:rsidR="00181A4F" w:rsidRPr="000B5EB6" w:rsidTr="001C6C9F">
        <w:trPr>
          <w:trHeight w:val="1174"/>
        </w:trPr>
        <w:tc>
          <w:tcPr>
            <w:tcW w:w="6379" w:type="dxa"/>
            <w:tcBorders>
              <w:left w:val="single" w:sz="12" w:space="0" w:color="auto"/>
              <w:bottom w:val="single" w:sz="12" w:space="0" w:color="auto"/>
            </w:tcBorders>
            <w:shd w:val="clear" w:color="auto" w:fill="auto"/>
          </w:tcPr>
          <w:p w:rsidR="00181A4F" w:rsidRPr="000B5EB6" w:rsidRDefault="00181A4F" w:rsidP="001C6C9F">
            <w:pPr>
              <w:spacing w:before="120" w:after="120"/>
              <w:rPr>
                <w:b/>
                <w:szCs w:val="22"/>
              </w:rPr>
            </w:pPr>
            <w:r w:rsidRPr="000B5EB6">
              <w:rPr>
                <w:b/>
                <w:szCs w:val="22"/>
              </w:rPr>
              <w:t>Explication (orale ou écrite) des éléments pertinents de la solution **</w:t>
            </w:r>
          </w:p>
          <w:p w:rsidR="00181A4F" w:rsidRPr="000B5EB6" w:rsidRDefault="00181A4F" w:rsidP="001C6C9F">
            <w:pPr>
              <w:numPr>
                <w:ilvl w:val="0"/>
                <w:numId w:val="70"/>
              </w:numPr>
              <w:ind w:left="459"/>
            </w:pPr>
            <w:r w:rsidRPr="000B5EB6">
              <w:rPr>
                <w:sz w:val="16"/>
                <w:szCs w:val="22"/>
              </w:rPr>
              <w:t>Traces claires et complètes de la solution (oralement ou par écrit)</w:t>
            </w:r>
          </w:p>
        </w:tc>
        <w:tc>
          <w:tcPr>
            <w:tcW w:w="4330" w:type="dxa"/>
            <w:tcBorders>
              <w:bottom w:val="single" w:sz="12" w:space="0" w:color="auto"/>
              <w:right w:val="single" w:sz="12" w:space="0" w:color="auto"/>
            </w:tcBorders>
            <w:vAlign w:val="center"/>
          </w:tcPr>
          <w:p w:rsidR="00181A4F" w:rsidRPr="000B5EB6" w:rsidRDefault="00181A4F" w:rsidP="001C6C9F">
            <w:pPr>
              <w:jc w:val="center"/>
              <w:rPr>
                <w:b/>
                <w:szCs w:val="22"/>
              </w:rPr>
            </w:pPr>
            <w:r w:rsidRPr="000B5EB6">
              <w:rPr>
                <w:b/>
                <w:szCs w:val="22"/>
              </w:rPr>
              <w:t>20 %</w:t>
            </w:r>
          </w:p>
        </w:tc>
      </w:tr>
    </w:tbl>
    <w:p w:rsidR="00181A4F" w:rsidRPr="000B5EB6" w:rsidRDefault="00181A4F" w:rsidP="00181A4F">
      <w:pPr>
        <w:spacing w:after="120"/>
        <w:rPr>
          <w:i/>
          <w:sz w:val="20"/>
        </w:rPr>
      </w:pPr>
      <w:r w:rsidRPr="000B5EB6">
        <w:rPr>
          <w:i/>
          <w:sz w:val="20"/>
          <w:vertAlign w:val="superscript"/>
        </w:rPr>
        <w:t xml:space="preserve">* </w:t>
      </w:r>
      <w:r w:rsidRPr="000B5EB6">
        <w:rPr>
          <w:i/>
          <w:sz w:val="20"/>
        </w:rPr>
        <w:t>L’annexe 26 présente les types d’erreurs possibles pour ce critère.</w:t>
      </w:r>
    </w:p>
    <w:p w:rsidR="00181A4F" w:rsidRPr="00D60267" w:rsidRDefault="00181A4F" w:rsidP="00181A4F">
      <w:pPr>
        <w:spacing w:after="240"/>
        <w:rPr>
          <w:i/>
          <w:iCs/>
          <w:sz w:val="20"/>
          <w:vertAlign w:val="superscript"/>
        </w:rPr>
      </w:pPr>
      <w:r w:rsidRPr="000B5EB6">
        <w:rPr>
          <w:i/>
          <w:sz w:val="20"/>
        </w:rPr>
        <w:t>**</w:t>
      </w:r>
      <w:r w:rsidRPr="000B5EB6">
        <w:rPr>
          <w:i/>
          <w:iCs/>
          <w:sz w:val="20"/>
        </w:rPr>
        <w:t xml:space="preserve"> L’annexe 22 présente</w:t>
      </w:r>
      <w:r w:rsidRPr="00D60267">
        <w:rPr>
          <w:i/>
          <w:iCs/>
          <w:sz w:val="20"/>
        </w:rPr>
        <w:t xml:space="preserve"> des précisions sur les traces attendues.</w:t>
      </w:r>
    </w:p>
    <w:p w:rsidR="00181A4F" w:rsidRDefault="00181A4F" w:rsidP="00181A4F">
      <w:pPr>
        <w:spacing w:after="240"/>
        <w:jc w:val="both"/>
        <w:rPr>
          <w:b/>
          <w:i/>
          <w:sz w:val="22"/>
        </w:rPr>
      </w:pPr>
      <w:r>
        <w:t xml:space="preserve">Vous trouverez à </w:t>
      </w:r>
      <w:r w:rsidRPr="000B5EB6">
        <w:rPr>
          <w:u w:val="single"/>
        </w:rPr>
        <w:t>l’annexe 24</w:t>
      </w:r>
      <w:r w:rsidRPr="000B5EB6">
        <w:t>,</w:t>
      </w:r>
      <w:r>
        <w:t xml:space="preserve"> les grilles d’appréciation chiffrées </w:t>
      </w:r>
      <w:r w:rsidRPr="00D10781">
        <w:rPr>
          <w:i/>
        </w:rPr>
        <w:t>Résoudre une situation-problème</w:t>
      </w:r>
      <w:r>
        <w:t xml:space="preserve"> dont l’utilisation est recommandée en cours d’année. </w:t>
      </w:r>
      <w:r w:rsidRPr="00B74A24">
        <w:rPr>
          <w:b/>
        </w:rPr>
        <w:t xml:space="preserve">L’application de cette grille doit respecter la </w:t>
      </w:r>
      <w:r w:rsidRPr="00B74A24">
        <w:rPr>
          <w:b/>
          <w:u w:val="single"/>
        </w:rPr>
        <w:t>balise de correction</w:t>
      </w:r>
      <w:r w:rsidRPr="00B74A24">
        <w:rPr>
          <w:b/>
        </w:rPr>
        <w:t xml:space="preserve"> suivante : </w:t>
      </w:r>
      <w:r>
        <w:rPr>
          <w:b/>
        </w:rPr>
        <w:t xml:space="preserve">généralement, </w:t>
      </w:r>
      <w:r w:rsidRPr="00B74A24">
        <w:rPr>
          <w:b/>
        </w:rPr>
        <w:t xml:space="preserve">on ne peut avoir une note plus élevée à un critère que celle obtenue </w:t>
      </w:r>
      <w:r w:rsidRPr="00601CAB">
        <w:rPr>
          <w:b/>
          <w:szCs w:val="24"/>
        </w:rPr>
        <w:t>au 1</w:t>
      </w:r>
      <w:r w:rsidRPr="00601CAB">
        <w:rPr>
          <w:b/>
          <w:szCs w:val="24"/>
          <w:vertAlign w:val="superscript"/>
        </w:rPr>
        <w:t>er</w:t>
      </w:r>
      <w:r w:rsidRPr="00601CAB">
        <w:rPr>
          <w:b/>
          <w:szCs w:val="24"/>
        </w:rPr>
        <w:t xml:space="preserve"> critère</w:t>
      </w:r>
      <w:r w:rsidRPr="00601CAB">
        <w:rPr>
          <w:b/>
          <w:sz w:val="22"/>
        </w:rPr>
        <w:t xml:space="preserve"> </w:t>
      </w:r>
      <w:r w:rsidRPr="00601CAB">
        <w:rPr>
          <w:b/>
          <w:i/>
          <w:sz w:val="22"/>
        </w:rPr>
        <w:t>(Manifestation, oralement ou par écrit, de la compréhension de la situation</w:t>
      </w:r>
      <w:r>
        <w:rPr>
          <w:b/>
          <w:i/>
          <w:sz w:val="22"/>
        </w:rPr>
        <w:t>-problème).</w:t>
      </w:r>
    </w:p>
    <w:p w:rsidR="00181A4F" w:rsidRPr="0001561F" w:rsidRDefault="00181A4F" w:rsidP="00181A4F">
      <w:pPr>
        <w:pStyle w:val="03-Titreniveau2Rfrentielval"/>
      </w:pPr>
      <w:r>
        <w:br w:type="page"/>
      </w:r>
      <w:bookmarkStart w:id="3" w:name="_Toc479609578"/>
      <w:bookmarkStart w:id="4" w:name="_Toc479611444"/>
      <w:r w:rsidRPr="0001561F">
        <w:lastRenderedPageBreak/>
        <w:t>MATHÉMATIQUE</w:t>
      </w:r>
      <w:r w:rsidRPr="0001561F">
        <w:br/>
      </w:r>
      <w:r>
        <w:rPr>
          <w:noProof/>
          <w:sz w:val="22"/>
        </w:rPr>
        <mc:AlternateContent>
          <mc:Choice Requires="wps">
            <w:drawing>
              <wp:anchor distT="0" distB="0" distL="114300" distR="114300" simplePos="0" relativeHeight="252341760" behindDoc="0" locked="0" layoutInCell="1" allowOverlap="1" wp14:anchorId="5BBF4C7D" wp14:editId="54E64315">
                <wp:simplePos x="0" y="0"/>
                <wp:positionH relativeFrom="column">
                  <wp:posOffset>6985</wp:posOffset>
                </wp:positionH>
                <wp:positionV relativeFrom="paragraph">
                  <wp:posOffset>478790</wp:posOffset>
                </wp:positionV>
                <wp:extent cx="6868795" cy="3952875"/>
                <wp:effectExtent l="0" t="0" r="27305" b="28575"/>
                <wp:wrapNone/>
                <wp:docPr id="1609" name="Text Box 1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795" cy="3952875"/>
                        </a:xfrm>
                        <a:prstGeom prst="rect">
                          <a:avLst/>
                        </a:prstGeom>
                        <a:solidFill>
                          <a:srgbClr val="FFFFFF"/>
                        </a:solidFill>
                        <a:ln w="9525" cap="rnd">
                          <a:solidFill>
                            <a:srgbClr val="000000"/>
                          </a:solidFill>
                          <a:prstDash val="sysDot"/>
                          <a:miter lim="800000"/>
                          <a:headEnd/>
                          <a:tailEnd/>
                        </a:ln>
                      </wps:spPr>
                      <wps:txbx>
                        <w:txbxContent>
                          <w:p w:rsidR="00181A4F" w:rsidRPr="00EF4BD3" w:rsidRDefault="00181A4F" w:rsidP="00181A4F">
                            <w:pPr>
                              <w:spacing w:after="60"/>
                              <w:jc w:val="both"/>
                              <w:rPr>
                                <w:rFonts w:eastAsia="Times New Roman"/>
                                <w:bCs/>
                                <w:i/>
                                <w:sz w:val="16"/>
                                <w:szCs w:val="22"/>
                              </w:rPr>
                            </w:pPr>
                            <w:r w:rsidRPr="00EF4BD3">
                              <w:rPr>
                                <w:rFonts w:eastAsia="Times New Roman"/>
                                <w:bCs/>
                                <w:szCs w:val="22"/>
                              </w:rPr>
                              <w:t xml:space="preserve">Raisonner c’est organiser de façon logique un enchaînement de faits, d’idées ou de concepts  et processus pour arriver à une conclusion qui se veut plus fiable que si elle était le seul fait de l’impression ou de l’intuition </w:t>
                            </w:r>
                            <w:r w:rsidRPr="00EF4BD3">
                              <w:rPr>
                                <w:rFonts w:eastAsia="Times New Roman"/>
                                <w:bCs/>
                                <w:i/>
                                <w:sz w:val="16"/>
                                <w:szCs w:val="22"/>
                              </w:rPr>
                              <w:t xml:space="preserve">(PDF, p. 128). </w:t>
                            </w:r>
                          </w:p>
                          <w:p w:rsidR="00181A4F" w:rsidRDefault="00181A4F" w:rsidP="00181A4F">
                            <w:pPr>
                              <w:spacing w:after="60"/>
                              <w:jc w:val="both"/>
                              <w:rPr>
                                <w:rFonts w:eastAsia="Times New Roman"/>
                                <w:bCs/>
                                <w:szCs w:val="22"/>
                              </w:rPr>
                            </w:pPr>
                            <w:r w:rsidRPr="00EF4BD3">
                              <w:rPr>
                                <w:rFonts w:eastAsia="Times New Roman"/>
                                <w:b/>
                                <w:szCs w:val="22"/>
                              </w:rPr>
                              <w:t xml:space="preserve">Les situations pour développer et évaluer cette compétence privilégient l’explicitation du raisonnement mathématique et commandent d’organiser et d’appliquer, dans un référentiel clairement circonscrit, des concepts </w:t>
                            </w:r>
                            <w:r>
                              <w:rPr>
                                <w:rFonts w:eastAsia="Times New Roman"/>
                                <w:b/>
                                <w:szCs w:val="22"/>
                              </w:rPr>
                              <w:t xml:space="preserve">et des processus mathématiques. </w:t>
                            </w:r>
                            <w:r w:rsidRPr="00EF4BD3">
                              <w:rPr>
                                <w:rFonts w:eastAsia="Times New Roman"/>
                                <w:bCs/>
                                <w:szCs w:val="22"/>
                              </w:rPr>
                              <w:t>Comme il y a différentes facettes au raisonnement, ces situations peuvent viser des intentions de nature diverse : mettre en œuvre, justifier, convaincre, critiquer, se positionner, etc.</w:t>
                            </w:r>
                          </w:p>
                          <w:p w:rsidR="00181A4F" w:rsidRPr="000F3F76" w:rsidRDefault="00181A4F" w:rsidP="00181A4F">
                            <w:pPr>
                              <w:spacing w:after="80"/>
                              <w:jc w:val="both"/>
                              <w:rPr>
                                <w:b/>
                              </w:rPr>
                            </w:pPr>
                            <w:r>
                              <w:rPr>
                                <w:b/>
                              </w:rPr>
                              <w:t>Exemples de p</w:t>
                            </w:r>
                            <w:r w:rsidRPr="000F3F76">
                              <w:rPr>
                                <w:b/>
                              </w:rPr>
                              <w:t>ratiques reconnues efficaces pour développer la compétence :</w:t>
                            </w:r>
                          </w:p>
                          <w:p w:rsidR="00181A4F" w:rsidRPr="00A959C1" w:rsidRDefault="00181A4F" w:rsidP="00181A4F">
                            <w:pPr>
                              <w:numPr>
                                <w:ilvl w:val="0"/>
                                <w:numId w:val="100"/>
                              </w:numPr>
                              <w:spacing w:before="120" w:after="60"/>
                              <w:jc w:val="both"/>
                              <w:rPr>
                                <w:sz w:val="22"/>
                                <w:szCs w:val="22"/>
                              </w:rPr>
                            </w:pPr>
                            <w:r>
                              <w:rPr>
                                <w:sz w:val="22"/>
                              </w:rPr>
                              <w:t>Modéliser l’utilisation des stratégies de résolution</w:t>
                            </w:r>
                          </w:p>
                          <w:p w:rsidR="00181A4F" w:rsidRDefault="00181A4F" w:rsidP="00181A4F">
                            <w:pPr>
                              <w:numPr>
                                <w:ilvl w:val="0"/>
                                <w:numId w:val="100"/>
                              </w:numPr>
                              <w:spacing w:before="120" w:after="60"/>
                              <w:jc w:val="both"/>
                              <w:rPr>
                                <w:sz w:val="22"/>
                                <w:szCs w:val="22"/>
                              </w:rPr>
                            </w:pPr>
                            <w:r w:rsidRPr="00A959C1">
                              <w:rPr>
                                <w:sz w:val="22"/>
                                <w:szCs w:val="22"/>
                              </w:rPr>
                              <w:t xml:space="preserve">Présenter et expliquer le contexte général et s’assurer que les élèves comprennent </w:t>
                            </w:r>
                            <w:r>
                              <w:rPr>
                                <w:sz w:val="22"/>
                                <w:szCs w:val="22"/>
                              </w:rPr>
                              <w:t>le vocabulaire non mathématique</w:t>
                            </w:r>
                          </w:p>
                          <w:p w:rsidR="00181A4F" w:rsidRDefault="00181A4F" w:rsidP="00181A4F">
                            <w:pPr>
                              <w:numPr>
                                <w:ilvl w:val="0"/>
                                <w:numId w:val="100"/>
                              </w:numPr>
                              <w:spacing w:before="120" w:after="60"/>
                              <w:jc w:val="both"/>
                              <w:rPr>
                                <w:sz w:val="22"/>
                                <w:szCs w:val="22"/>
                              </w:rPr>
                            </w:pPr>
                            <w:r>
                              <w:rPr>
                                <w:sz w:val="22"/>
                                <w:szCs w:val="22"/>
                              </w:rPr>
                              <w:t>Explorer les documents avec les élèves et les questionner sur l’organisation des informations</w:t>
                            </w:r>
                          </w:p>
                          <w:p w:rsidR="00181A4F" w:rsidRDefault="00181A4F" w:rsidP="00181A4F">
                            <w:pPr>
                              <w:numPr>
                                <w:ilvl w:val="0"/>
                                <w:numId w:val="100"/>
                              </w:numPr>
                              <w:spacing w:before="120" w:after="60"/>
                              <w:jc w:val="both"/>
                              <w:rPr>
                                <w:sz w:val="22"/>
                                <w:szCs w:val="22"/>
                              </w:rPr>
                            </w:pPr>
                            <w:r>
                              <w:rPr>
                                <w:sz w:val="22"/>
                                <w:szCs w:val="22"/>
                              </w:rPr>
                              <w:t>Encourager l’élève à réfléchir avant de se mettre en action</w:t>
                            </w:r>
                          </w:p>
                          <w:p w:rsidR="00181A4F" w:rsidRDefault="00181A4F" w:rsidP="00181A4F">
                            <w:pPr>
                              <w:numPr>
                                <w:ilvl w:val="0"/>
                                <w:numId w:val="100"/>
                              </w:numPr>
                              <w:spacing w:before="120" w:after="60"/>
                              <w:jc w:val="both"/>
                              <w:rPr>
                                <w:sz w:val="22"/>
                                <w:szCs w:val="22"/>
                              </w:rPr>
                            </w:pPr>
                            <w:r>
                              <w:rPr>
                                <w:sz w:val="22"/>
                                <w:szCs w:val="22"/>
                              </w:rPr>
                              <w:t>Enseigner à l’élève à se poser des questions</w:t>
                            </w:r>
                          </w:p>
                          <w:p w:rsidR="00181A4F" w:rsidRPr="00A959C1" w:rsidRDefault="00181A4F" w:rsidP="00181A4F">
                            <w:pPr>
                              <w:numPr>
                                <w:ilvl w:val="0"/>
                                <w:numId w:val="100"/>
                              </w:numPr>
                              <w:spacing w:before="120" w:after="60"/>
                              <w:jc w:val="both"/>
                              <w:rPr>
                                <w:sz w:val="22"/>
                                <w:szCs w:val="22"/>
                              </w:rPr>
                            </w:pPr>
                            <w:r w:rsidRPr="00A959C1">
                              <w:rPr>
                                <w:sz w:val="22"/>
                                <w:szCs w:val="22"/>
                              </w:rPr>
                              <w:t>Rendre explicite le processus de questionnement qui mène à la résolution de la situation</w:t>
                            </w:r>
                          </w:p>
                          <w:p w:rsidR="00181A4F" w:rsidRDefault="00181A4F" w:rsidP="00181A4F">
                            <w:pPr>
                              <w:numPr>
                                <w:ilvl w:val="0"/>
                                <w:numId w:val="100"/>
                              </w:numPr>
                              <w:spacing w:before="120" w:after="60"/>
                              <w:jc w:val="both"/>
                              <w:rPr>
                                <w:sz w:val="22"/>
                                <w:szCs w:val="22"/>
                              </w:rPr>
                            </w:pPr>
                            <w:r>
                              <w:rPr>
                                <w:sz w:val="22"/>
                                <w:szCs w:val="22"/>
                              </w:rPr>
                              <w:t>Permettre l’utilisation du matériel de manipulation et de ressources qui ne fournissent pas de réponse sur l’utilisation des concepts et des processus (tableau de numération, grille des cent premiers nombres, droite numérique, etc.)</w:t>
                            </w:r>
                          </w:p>
                          <w:p w:rsidR="00181A4F" w:rsidRPr="009242EE" w:rsidRDefault="00181A4F" w:rsidP="00181A4F">
                            <w:pPr>
                              <w:numPr>
                                <w:ilvl w:val="0"/>
                                <w:numId w:val="100"/>
                              </w:numPr>
                              <w:spacing w:before="120" w:after="60"/>
                              <w:jc w:val="both"/>
                              <w:rPr>
                                <w:sz w:val="22"/>
                                <w:szCs w:val="22"/>
                              </w:rPr>
                            </w:pPr>
                            <w:r>
                              <w:rPr>
                                <w:sz w:val="22"/>
                                <w:szCs w:val="22"/>
                              </w:rPr>
                              <w:t>Enseigner aux élèves à laisser des traces et à organiser l’information en tableau, par des dessins,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F4C7D" id="Text Box 1741" o:spid="_x0000_s1028" type="#_x0000_t202" style="position:absolute;left:0;text-align:left;margin-left:.55pt;margin-top:37.7pt;width:540.85pt;height:311.25pt;z-index:25234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">
                <v:stroke dashstyle="1 1" endcap="round"/>
                <v:textbox>
                  <w:txbxContent>
                    <w:p w:rsidR="00181A4F" w:rsidRPr="00EF4BD3" w:rsidRDefault="00181A4F" w:rsidP="00181A4F">
                      <w:pPr>
                        <w:spacing w:after="60"/>
                        <w:jc w:val="both"/>
                        <w:rPr>
                          <w:rFonts w:eastAsia="Times New Roman"/>
                          <w:bCs/>
                          <w:i/>
                          <w:sz w:val="16"/>
                          <w:szCs w:val="22"/>
                        </w:rPr>
                      </w:pPr>
                      <w:r w:rsidRPr="00EF4BD3">
                        <w:rPr>
                          <w:rFonts w:eastAsia="Times New Roman"/>
                          <w:bCs/>
                          <w:szCs w:val="22"/>
                        </w:rPr>
                        <w:t xml:space="preserve">Raisonner c’est organiser de façon logique un enchaînement de faits, d’idées ou de concepts  et processus pour arriver à une conclusion qui se veut plus fiable que si elle était le seul fait de l’impression ou de l’intuition </w:t>
                      </w:r>
                      <w:r w:rsidRPr="00EF4BD3">
                        <w:rPr>
                          <w:rFonts w:eastAsia="Times New Roman"/>
                          <w:bCs/>
                          <w:i/>
                          <w:sz w:val="16"/>
                          <w:szCs w:val="22"/>
                        </w:rPr>
                        <w:t xml:space="preserve">(PDF, p. 128). </w:t>
                      </w:r>
                    </w:p>
                    <w:p w:rsidR="00181A4F" w:rsidRDefault="00181A4F" w:rsidP="00181A4F">
                      <w:pPr>
                        <w:spacing w:after="60"/>
                        <w:jc w:val="both"/>
                        <w:rPr>
                          <w:rFonts w:eastAsia="Times New Roman"/>
                          <w:bCs/>
                          <w:szCs w:val="22"/>
                        </w:rPr>
                      </w:pPr>
                      <w:r w:rsidRPr="00EF4BD3">
                        <w:rPr>
                          <w:rFonts w:eastAsia="Times New Roman"/>
                          <w:b/>
                          <w:szCs w:val="22"/>
                        </w:rPr>
                        <w:t xml:space="preserve">Les situations pour développer et évaluer cette compétence privilégient l’explicitation du raisonnement mathématique et commandent d’organiser et d’appliquer, dans un référentiel clairement circonscrit, des concepts </w:t>
                      </w:r>
                      <w:r>
                        <w:rPr>
                          <w:rFonts w:eastAsia="Times New Roman"/>
                          <w:b/>
                          <w:szCs w:val="22"/>
                        </w:rPr>
                        <w:t xml:space="preserve">et des processus mathématiques. </w:t>
                      </w:r>
                      <w:r w:rsidRPr="00EF4BD3">
                        <w:rPr>
                          <w:rFonts w:eastAsia="Times New Roman"/>
                          <w:bCs/>
                          <w:szCs w:val="22"/>
                        </w:rPr>
                        <w:t>Comme il y a différentes facettes au raisonnement, ces situations peuvent viser des intentions de nature diverse : mettre en œuvre, justifier, convaincre, critiquer, se positionner, etc.</w:t>
                      </w:r>
                    </w:p>
                    <w:p w:rsidR="00181A4F" w:rsidRPr="000F3F76" w:rsidRDefault="00181A4F" w:rsidP="00181A4F">
                      <w:pPr>
                        <w:spacing w:after="80"/>
                        <w:jc w:val="both"/>
                        <w:rPr>
                          <w:b/>
                        </w:rPr>
                      </w:pPr>
                      <w:r>
                        <w:rPr>
                          <w:b/>
                        </w:rPr>
                        <w:t>Exemples de p</w:t>
                      </w:r>
                      <w:r w:rsidRPr="000F3F76">
                        <w:rPr>
                          <w:b/>
                        </w:rPr>
                        <w:t>ratiques reconnues efficaces pour développer la compétence :</w:t>
                      </w:r>
                    </w:p>
                    <w:p w:rsidR="00181A4F" w:rsidRPr="00A959C1" w:rsidRDefault="00181A4F" w:rsidP="00181A4F">
                      <w:pPr>
                        <w:numPr>
                          <w:ilvl w:val="0"/>
                          <w:numId w:val="100"/>
                        </w:numPr>
                        <w:spacing w:before="120" w:after="60"/>
                        <w:jc w:val="both"/>
                        <w:rPr>
                          <w:sz w:val="22"/>
                          <w:szCs w:val="22"/>
                        </w:rPr>
                      </w:pPr>
                      <w:r>
                        <w:rPr>
                          <w:sz w:val="22"/>
                        </w:rPr>
                        <w:t>Modéliser l’utilisation des stratégies de résolution</w:t>
                      </w:r>
                    </w:p>
                    <w:p w:rsidR="00181A4F" w:rsidRDefault="00181A4F" w:rsidP="00181A4F">
                      <w:pPr>
                        <w:numPr>
                          <w:ilvl w:val="0"/>
                          <w:numId w:val="100"/>
                        </w:numPr>
                        <w:spacing w:before="120" w:after="60"/>
                        <w:jc w:val="both"/>
                        <w:rPr>
                          <w:sz w:val="22"/>
                          <w:szCs w:val="22"/>
                        </w:rPr>
                      </w:pPr>
                      <w:r w:rsidRPr="00A959C1">
                        <w:rPr>
                          <w:sz w:val="22"/>
                          <w:szCs w:val="22"/>
                        </w:rPr>
                        <w:t xml:space="preserve">Présenter et expliquer le contexte général et s’assurer que les élèves comprennent </w:t>
                      </w:r>
                      <w:r>
                        <w:rPr>
                          <w:sz w:val="22"/>
                          <w:szCs w:val="22"/>
                        </w:rPr>
                        <w:t>le vocabulaire non mathématique</w:t>
                      </w:r>
                    </w:p>
                    <w:p w:rsidR="00181A4F" w:rsidRDefault="00181A4F" w:rsidP="00181A4F">
                      <w:pPr>
                        <w:numPr>
                          <w:ilvl w:val="0"/>
                          <w:numId w:val="100"/>
                        </w:numPr>
                        <w:spacing w:before="120" w:after="60"/>
                        <w:jc w:val="both"/>
                        <w:rPr>
                          <w:sz w:val="22"/>
                          <w:szCs w:val="22"/>
                        </w:rPr>
                      </w:pPr>
                      <w:r>
                        <w:rPr>
                          <w:sz w:val="22"/>
                          <w:szCs w:val="22"/>
                        </w:rPr>
                        <w:t>Explorer les documents avec les élèves et les questionner sur l’organisation des informations</w:t>
                      </w:r>
                    </w:p>
                    <w:p w:rsidR="00181A4F" w:rsidRDefault="00181A4F" w:rsidP="00181A4F">
                      <w:pPr>
                        <w:numPr>
                          <w:ilvl w:val="0"/>
                          <w:numId w:val="100"/>
                        </w:numPr>
                        <w:spacing w:before="120" w:after="60"/>
                        <w:jc w:val="both"/>
                        <w:rPr>
                          <w:sz w:val="22"/>
                          <w:szCs w:val="22"/>
                        </w:rPr>
                      </w:pPr>
                      <w:r>
                        <w:rPr>
                          <w:sz w:val="22"/>
                          <w:szCs w:val="22"/>
                        </w:rPr>
                        <w:t>Encourager l’élève à réfléchir avant de se mettre en action</w:t>
                      </w:r>
                    </w:p>
                    <w:p w:rsidR="00181A4F" w:rsidRDefault="00181A4F" w:rsidP="00181A4F">
                      <w:pPr>
                        <w:numPr>
                          <w:ilvl w:val="0"/>
                          <w:numId w:val="100"/>
                        </w:numPr>
                        <w:spacing w:before="120" w:after="60"/>
                        <w:jc w:val="both"/>
                        <w:rPr>
                          <w:sz w:val="22"/>
                          <w:szCs w:val="22"/>
                        </w:rPr>
                      </w:pPr>
                      <w:r>
                        <w:rPr>
                          <w:sz w:val="22"/>
                          <w:szCs w:val="22"/>
                        </w:rPr>
                        <w:t>Enseigner à l’élève à se poser des questions</w:t>
                      </w:r>
                    </w:p>
                    <w:p w:rsidR="00181A4F" w:rsidRPr="00A959C1" w:rsidRDefault="00181A4F" w:rsidP="00181A4F">
                      <w:pPr>
                        <w:numPr>
                          <w:ilvl w:val="0"/>
                          <w:numId w:val="100"/>
                        </w:numPr>
                        <w:spacing w:before="120" w:after="60"/>
                        <w:jc w:val="both"/>
                        <w:rPr>
                          <w:sz w:val="22"/>
                          <w:szCs w:val="22"/>
                        </w:rPr>
                      </w:pPr>
                      <w:r w:rsidRPr="00A959C1">
                        <w:rPr>
                          <w:sz w:val="22"/>
                          <w:szCs w:val="22"/>
                        </w:rPr>
                        <w:t>Rendre explicite le processus de questionnement qui mène à la résolution de la situation</w:t>
                      </w:r>
                    </w:p>
                    <w:p w:rsidR="00181A4F" w:rsidRDefault="00181A4F" w:rsidP="00181A4F">
                      <w:pPr>
                        <w:numPr>
                          <w:ilvl w:val="0"/>
                          <w:numId w:val="100"/>
                        </w:numPr>
                        <w:spacing w:before="120" w:after="60"/>
                        <w:jc w:val="both"/>
                        <w:rPr>
                          <w:sz w:val="22"/>
                          <w:szCs w:val="22"/>
                        </w:rPr>
                      </w:pPr>
                      <w:r>
                        <w:rPr>
                          <w:sz w:val="22"/>
                          <w:szCs w:val="22"/>
                        </w:rPr>
                        <w:t>Permettre l’utilisation du matériel de manipulation et de ressources qui ne fournissent pas de réponse sur l’utilisation des concepts et des processus (tableau de numération, grille des cent premiers nombres, droite numérique, etc.)</w:t>
                      </w:r>
                    </w:p>
                    <w:p w:rsidR="00181A4F" w:rsidRPr="009242EE" w:rsidRDefault="00181A4F" w:rsidP="00181A4F">
                      <w:pPr>
                        <w:numPr>
                          <w:ilvl w:val="0"/>
                          <w:numId w:val="100"/>
                        </w:numPr>
                        <w:spacing w:before="120" w:after="60"/>
                        <w:jc w:val="both"/>
                        <w:rPr>
                          <w:sz w:val="22"/>
                          <w:szCs w:val="22"/>
                        </w:rPr>
                      </w:pPr>
                      <w:r>
                        <w:rPr>
                          <w:sz w:val="22"/>
                          <w:szCs w:val="22"/>
                        </w:rPr>
                        <w:t>Enseigner aux élèves à laisser des traces et à organiser l’information en tableau, par des dessins, etc.</w:t>
                      </w:r>
                    </w:p>
                  </w:txbxContent>
                </v:textbox>
              </v:shape>
            </w:pict>
          </mc:Fallback>
        </mc:AlternateContent>
      </w:r>
      <w:r w:rsidRPr="0001561F">
        <w:t>RAISONNER À L’AIDE DE CONCEPTS ET DE PROCESSUS</w:t>
      </w:r>
      <w:bookmarkEnd w:id="3"/>
      <w:bookmarkEnd w:id="4"/>
    </w:p>
    <w:p w:rsidR="00181A4F" w:rsidRDefault="00181A4F" w:rsidP="00181A4F">
      <w:pPr>
        <w:tabs>
          <w:tab w:val="left" w:pos="3500"/>
        </w:tabs>
        <w:rPr>
          <w:sz w:val="22"/>
        </w:rPr>
      </w:pPr>
    </w:p>
    <w:p w:rsidR="00181A4F" w:rsidRDefault="00181A4F" w:rsidP="00181A4F">
      <w:pPr>
        <w:tabs>
          <w:tab w:val="left" w:pos="3500"/>
        </w:tabs>
        <w:rPr>
          <w:sz w:val="22"/>
        </w:rPr>
      </w:pPr>
    </w:p>
    <w:p w:rsidR="00181A4F" w:rsidRDefault="00181A4F" w:rsidP="00181A4F">
      <w:pPr>
        <w:tabs>
          <w:tab w:val="left" w:pos="3500"/>
        </w:tabs>
        <w:rPr>
          <w:sz w:val="22"/>
        </w:rPr>
      </w:pPr>
    </w:p>
    <w:p w:rsidR="00181A4F" w:rsidRDefault="00181A4F" w:rsidP="00181A4F">
      <w:pPr>
        <w:tabs>
          <w:tab w:val="left" w:pos="3500"/>
        </w:tabs>
        <w:rPr>
          <w:sz w:val="22"/>
        </w:rPr>
      </w:pPr>
    </w:p>
    <w:p w:rsidR="00181A4F" w:rsidRDefault="00181A4F" w:rsidP="00181A4F">
      <w:pPr>
        <w:tabs>
          <w:tab w:val="left" w:pos="3500"/>
        </w:tabs>
        <w:rPr>
          <w:sz w:val="22"/>
        </w:rPr>
      </w:pPr>
    </w:p>
    <w:p w:rsidR="00181A4F" w:rsidRDefault="00181A4F" w:rsidP="00181A4F">
      <w:pPr>
        <w:tabs>
          <w:tab w:val="left" w:pos="3500"/>
        </w:tabs>
        <w:rPr>
          <w:sz w:val="22"/>
        </w:rPr>
      </w:pPr>
    </w:p>
    <w:p w:rsidR="00181A4F" w:rsidRDefault="00181A4F" w:rsidP="00181A4F">
      <w:pPr>
        <w:tabs>
          <w:tab w:val="left" w:pos="3500"/>
        </w:tabs>
        <w:rPr>
          <w:sz w:val="22"/>
        </w:rPr>
      </w:pPr>
    </w:p>
    <w:p w:rsidR="00181A4F" w:rsidRDefault="00181A4F" w:rsidP="00181A4F">
      <w:pPr>
        <w:tabs>
          <w:tab w:val="left" w:pos="3500"/>
        </w:tabs>
        <w:rPr>
          <w:sz w:val="22"/>
        </w:rPr>
      </w:pPr>
    </w:p>
    <w:p w:rsidR="00181A4F" w:rsidRDefault="00181A4F" w:rsidP="00181A4F">
      <w:pPr>
        <w:tabs>
          <w:tab w:val="left" w:pos="3500"/>
        </w:tabs>
        <w:rPr>
          <w:sz w:val="22"/>
        </w:rPr>
      </w:pPr>
    </w:p>
    <w:p w:rsidR="00181A4F" w:rsidRDefault="00181A4F" w:rsidP="00181A4F">
      <w:pPr>
        <w:tabs>
          <w:tab w:val="left" w:pos="3500"/>
        </w:tabs>
        <w:rPr>
          <w:sz w:val="22"/>
        </w:rPr>
      </w:pPr>
    </w:p>
    <w:p w:rsidR="00181A4F" w:rsidRDefault="00181A4F" w:rsidP="00181A4F">
      <w:pPr>
        <w:tabs>
          <w:tab w:val="left" w:pos="3500"/>
        </w:tabs>
        <w:rPr>
          <w:sz w:val="22"/>
        </w:rPr>
      </w:pPr>
    </w:p>
    <w:p w:rsidR="00181A4F" w:rsidRDefault="00181A4F" w:rsidP="00181A4F">
      <w:pPr>
        <w:tabs>
          <w:tab w:val="left" w:pos="3500"/>
        </w:tabs>
        <w:rPr>
          <w:sz w:val="22"/>
        </w:rPr>
      </w:pPr>
    </w:p>
    <w:p w:rsidR="00181A4F" w:rsidRDefault="00181A4F" w:rsidP="00181A4F">
      <w:pPr>
        <w:tabs>
          <w:tab w:val="left" w:pos="3500"/>
        </w:tabs>
        <w:rPr>
          <w:sz w:val="22"/>
        </w:rPr>
      </w:pPr>
    </w:p>
    <w:p w:rsidR="00181A4F" w:rsidRDefault="00181A4F" w:rsidP="00181A4F">
      <w:pPr>
        <w:tabs>
          <w:tab w:val="left" w:pos="3500"/>
        </w:tabs>
        <w:rPr>
          <w:sz w:val="22"/>
        </w:rPr>
      </w:pPr>
    </w:p>
    <w:p w:rsidR="00181A4F" w:rsidRDefault="00181A4F" w:rsidP="00181A4F">
      <w:pPr>
        <w:tabs>
          <w:tab w:val="left" w:pos="3500"/>
        </w:tabs>
        <w:rPr>
          <w:sz w:val="22"/>
        </w:rPr>
      </w:pPr>
    </w:p>
    <w:p w:rsidR="00181A4F" w:rsidRDefault="00181A4F" w:rsidP="00181A4F">
      <w:pPr>
        <w:tabs>
          <w:tab w:val="left" w:pos="3500"/>
        </w:tabs>
        <w:rPr>
          <w:sz w:val="22"/>
        </w:rPr>
      </w:pPr>
    </w:p>
    <w:p w:rsidR="00181A4F" w:rsidRDefault="00181A4F" w:rsidP="00181A4F">
      <w:pPr>
        <w:tabs>
          <w:tab w:val="left" w:pos="3500"/>
        </w:tabs>
        <w:rPr>
          <w:sz w:val="22"/>
        </w:rPr>
      </w:pPr>
    </w:p>
    <w:p w:rsidR="00181A4F" w:rsidRDefault="00181A4F" w:rsidP="00181A4F">
      <w:pPr>
        <w:tabs>
          <w:tab w:val="left" w:pos="3500"/>
        </w:tabs>
        <w:rPr>
          <w:sz w:val="22"/>
        </w:rPr>
      </w:pPr>
    </w:p>
    <w:p w:rsidR="00181A4F" w:rsidRDefault="00181A4F" w:rsidP="00181A4F">
      <w:pPr>
        <w:tabs>
          <w:tab w:val="left" w:pos="3500"/>
        </w:tabs>
        <w:rPr>
          <w:sz w:val="22"/>
        </w:rPr>
      </w:pPr>
    </w:p>
    <w:p w:rsidR="00181A4F" w:rsidRDefault="00181A4F" w:rsidP="00181A4F">
      <w:pPr>
        <w:tabs>
          <w:tab w:val="left" w:pos="3500"/>
        </w:tabs>
        <w:rPr>
          <w:sz w:val="22"/>
        </w:rPr>
      </w:pPr>
    </w:p>
    <w:p w:rsidR="00181A4F" w:rsidRDefault="00181A4F" w:rsidP="00181A4F">
      <w:pPr>
        <w:tabs>
          <w:tab w:val="left" w:pos="3500"/>
        </w:tabs>
        <w:rPr>
          <w:sz w:val="22"/>
        </w:rPr>
      </w:pPr>
    </w:p>
    <w:p w:rsidR="00181A4F" w:rsidRDefault="00181A4F" w:rsidP="00181A4F">
      <w:pPr>
        <w:tabs>
          <w:tab w:val="left" w:pos="3500"/>
        </w:tabs>
        <w:rPr>
          <w:sz w:val="22"/>
        </w:rPr>
      </w:pPr>
    </w:p>
    <w:p w:rsidR="00181A4F" w:rsidRDefault="00181A4F" w:rsidP="00181A4F">
      <w:pPr>
        <w:tabs>
          <w:tab w:val="left" w:pos="3500"/>
        </w:tabs>
        <w:rPr>
          <w:sz w:val="22"/>
        </w:rPr>
      </w:pPr>
    </w:p>
    <w:p w:rsidR="00181A4F" w:rsidRDefault="00181A4F" w:rsidP="00181A4F">
      <w:pPr>
        <w:tabs>
          <w:tab w:val="left" w:pos="3500"/>
        </w:tabs>
        <w:rPr>
          <w:sz w:val="22"/>
        </w:rPr>
      </w:pPr>
    </w:p>
    <w:p w:rsidR="00181A4F" w:rsidRPr="00811C3C" w:rsidRDefault="00181A4F" w:rsidP="00181A4F">
      <w:pPr>
        <w:ind w:right="189"/>
        <w:jc w:val="both"/>
        <w:rPr>
          <w:sz w:val="14"/>
        </w:rPr>
      </w:pPr>
    </w:p>
    <w:tbl>
      <w:tblPr>
        <w:tblW w:w="10821"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827"/>
        <w:gridCol w:w="3875"/>
      </w:tblGrid>
      <w:tr w:rsidR="00181A4F" w:rsidRPr="00CD0390" w:rsidTr="001C6C9F">
        <w:trPr>
          <w:trHeight w:val="2090"/>
        </w:trPr>
        <w:tc>
          <w:tcPr>
            <w:tcW w:w="10821" w:type="dxa"/>
            <w:gridSpan w:val="3"/>
            <w:shd w:val="clear" w:color="auto" w:fill="E36C0A"/>
            <w:vAlign w:val="center"/>
          </w:tcPr>
          <w:p w:rsidR="00181A4F" w:rsidRPr="0031002A" w:rsidRDefault="00181A4F" w:rsidP="001C6C9F">
            <w:pPr>
              <w:spacing w:after="120"/>
              <w:jc w:val="center"/>
              <w:rPr>
                <w:b/>
                <w:color w:val="FFFFFF"/>
                <w:szCs w:val="18"/>
                <w:lang w:eastAsia="en-US"/>
              </w:rPr>
            </w:pPr>
            <w:r w:rsidRPr="0031002A">
              <w:rPr>
                <w:b/>
                <w:color w:val="FFFFFF"/>
                <w:szCs w:val="18"/>
                <w:lang w:eastAsia="en-US"/>
              </w:rPr>
              <w:t>DISTINCTION ACTIVITÉS DE CONNAISSANCES ET SITUATIONS DE COMPÉTENCE</w:t>
            </w:r>
          </w:p>
          <w:p w:rsidR="00181A4F" w:rsidRPr="00697D26" w:rsidRDefault="00181A4F" w:rsidP="001C6C9F">
            <w:pPr>
              <w:numPr>
                <w:ilvl w:val="0"/>
                <w:numId w:val="11"/>
              </w:numPr>
              <w:spacing w:after="120"/>
              <w:rPr>
                <w:b/>
                <w:i/>
                <w:color w:val="FFFFFF"/>
                <w:sz w:val="20"/>
                <w:szCs w:val="18"/>
                <w:lang w:eastAsia="en-US"/>
              </w:rPr>
            </w:pPr>
            <w:r w:rsidRPr="0031002A">
              <w:rPr>
                <w:b/>
                <w:color w:val="FFFFFF"/>
                <w:sz w:val="22"/>
                <w:szCs w:val="18"/>
                <w:u w:val="single"/>
                <w:lang w:eastAsia="en-US"/>
              </w:rPr>
              <w:t>La situation de compétence</w:t>
            </w:r>
            <w:r w:rsidRPr="0031002A">
              <w:rPr>
                <w:b/>
                <w:color w:val="FFFFFF"/>
                <w:sz w:val="22"/>
                <w:szCs w:val="18"/>
                <w:lang w:eastAsia="en-US"/>
              </w:rPr>
              <w:t xml:space="preserve"> correspond à une tâche qui sollicite l’ensemble des composantes de la compétence. En situation d’évaluation, elle vise donc l’ens</w:t>
            </w:r>
            <w:r>
              <w:rPr>
                <w:b/>
                <w:color w:val="FFFFFF"/>
                <w:sz w:val="22"/>
                <w:szCs w:val="18"/>
                <w:lang w:eastAsia="en-US"/>
              </w:rPr>
              <w:t xml:space="preserve">emble des critères d’évaluation </w:t>
            </w:r>
            <w:r w:rsidRPr="00697D26">
              <w:rPr>
                <w:b/>
                <w:i/>
                <w:color w:val="FFFFFF"/>
                <w:sz w:val="20"/>
                <w:szCs w:val="18"/>
                <w:lang w:eastAsia="en-US"/>
              </w:rPr>
              <w:t>ET CONTIENT PLUSIEURS ÉLÉMENTS ET ACTIONS QUI REQUIÈRENT L’UTILISATION DE PLUS D’UN CONCEPT AFIN DE POUVOIR ÊTRE ÉVALUÉE AVEC UNE GRILLE À 5 NIVEAUX. </w:t>
            </w:r>
          </w:p>
          <w:p w:rsidR="00181A4F" w:rsidRPr="0031002A" w:rsidRDefault="00181A4F" w:rsidP="001C6C9F">
            <w:pPr>
              <w:numPr>
                <w:ilvl w:val="0"/>
                <w:numId w:val="11"/>
              </w:numPr>
              <w:spacing w:after="120"/>
              <w:rPr>
                <w:b/>
                <w:color w:val="FFFFFF"/>
                <w:sz w:val="22"/>
                <w:szCs w:val="18"/>
                <w:lang w:eastAsia="en-US"/>
              </w:rPr>
            </w:pPr>
            <w:r w:rsidRPr="0031002A">
              <w:rPr>
                <w:b/>
                <w:color w:val="FFFFFF"/>
                <w:sz w:val="22"/>
                <w:szCs w:val="18"/>
                <w:u w:val="single"/>
                <w:lang w:eastAsia="en-US"/>
              </w:rPr>
              <w:t>L’activité de connaissances</w:t>
            </w:r>
            <w:r w:rsidRPr="0031002A">
              <w:rPr>
                <w:b/>
                <w:color w:val="FFFFFF"/>
                <w:sz w:val="22"/>
                <w:szCs w:val="18"/>
                <w:lang w:eastAsia="en-US"/>
              </w:rPr>
              <w:t xml:space="preserve"> vise l’appropriation, la structuration ou la consolidation d’un apprentissage. En situation d’évaluation, seul le critère d’évaluation </w:t>
            </w:r>
            <w:r w:rsidRPr="0031002A">
              <w:rPr>
                <w:b/>
                <w:i/>
                <w:color w:val="FFFFFF"/>
                <w:sz w:val="22"/>
                <w:szCs w:val="18"/>
                <w:lang w:eastAsia="en-US"/>
              </w:rPr>
              <w:t>Maîtrise des connaissances</w:t>
            </w:r>
            <w:r w:rsidRPr="0031002A">
              <w:rPr>
                <w:b/>
                <w:color w:val="FFFFFF"/>
                <w:sz w:val="22"/>
                <w:szCs w:val="18"/>
                <w:lang w:eastAsia="en-US"/>
              </w:rPr>
              <w:t xml:space="preserve"> est visé.</w:t>
            </w:r>
          </w:p>
          <w:p w:rsidR="00181A4F" w:rsidRPr="00343CFD" w:rsidRDefault="00181A4F" w:rsidP="001C6C9F">
            <w:pPr>
              <w:jc w:val="center"/>
              <w:rPr>
                <w:b/>
                <w:szCs w:val="18"/>
                <w:lang w:eastAsia="en-US"/>
              </w:rPr>
            </w:pPr>
            <w:r w:rsidRPr="0031002A">
              <w:rPr>
                <w:b/>
                <w:color w:val="FFFFFF"/>
                <w:szCs w:val="18"/>
                <w:lang w:eastAsia="en-US"/>
              </w:rPr>
              <w:t>Le tableau suivant présente des exemples d’activités de connaissances et de situations de compétence.</w:t>
            </w:r>
          </w:p>
        </w:tc>
      </w:tr>
      <w:tr w:rsidR="00181A4F" w:rsidRPr="00CD0390" w:rsidTr="001C6C9F">
        <w:trPr>
          <w:trHeight w:val="461"/>
        </w:trPr>
        <w:tc>
          <w:tcPr>
            <w:tcW w:w="3119" w:type="dxa"/>
            <w:shd w:val="clear" w:color="auto" w:fill="E36C0A"/>
            <w:vAlign w:val="center"/>
          </w:tcPr>
          <w:p w:rsidR="00181A4F" w:rsidRPr="00343CFD" w:rsidRDefault="00181A4F" w:rsidP="001C6C9F">
            <w:pPr>
              <w:jc w:val="center"/>
              <w:rPr>
                <w:b/>
                <w:szCs w:val="18"/>
                <w:lang w:eastAsia="en-US"/>
              </w:rPr>
            </w:pPr>
            <w:r w:rsidRPr="00343CFD">
              <w:rPr>
                <w:b/>
                <w:szCs w:val="18"/>
                <w:lang w:eastAsia="en-US"/>
              </w:rPr>
              <w:t>Activités de connaissances</w:t>
            </w:r>
          </w:p>
        </w:tc>
        <w:tc>
          <w:tcPr>
            <w:tcW w:w="7702" w:type="dxa"/>
            <w:gridSpan w:val="2"/>
            <w:shd w:val="clear" w:color="auto" w:fill="E36C0A"/>
            <w:vAlign w:val="center"/>
          </w:tcPr>
          <w:p w:rsidR="00181A4F" w:rsidRPr="00343CFD" w:rsidRDefault="00181A4F" w:rsidP="001C6C9F">
            <w:pPr>
              <w:jc w:val="center"/>
              <w:rPr>
                <w:b/>
                <w:szCs w:val="18"/>
                <w:lang w:eastAsia="en-US"/>
              </w:rPr>
            </w:pPr>
            <w:r w:rsidRPr="00343CFD">
              <w:rPr>
                <w:b/>
                <w:szCs w:val="18"/>
                <w:lang w:eastAsia="en-US"/>
              </w:rPr>
              <w:t>Situations de compétence</w:t>
            </w:r>
          </w:p>
        </w:tc>
      </w:tr>
      <w:tr w:rsidR="00181A4F" w:rsidRPr="00CD0390" w:rsidTr="001C6C9F">
        <w:trPr>
          <w:trHeight w:val="1731"/>
        </w:trPr>
        <w:tc>
          <w:tcPr>
            <w:tcW w:w="3119" w:type="dxa"/>
            <w:shd w:val="clear" w:color="auto" w:fill="FABF8F"/>
            <w:vAlign w:val="center"/>
          </w:tcPr>
          <w:p w:rsidR="00181A4F" w:rsidRPr="00EF4BD3" w:rsidRDefault="00181A4F" w:rsidP="001C6C9F">
            <w:pPr>
              <w:numPr>
                <w:ilvl w:val="0"/>
                <w:numId w:val="3"/>
              </w:numPr>
              <w:rPr>
                <w:sz w:val="22"/>
                <w:szCs w:val="22"/>
                <w:lang w:eastAsia="en-US"/>
              </w:rPr>
            </w:pPr>
            <w:r w:rsidRPr="00EF4BD3">
              <w:rPr>
                <w:sz w:val="22"/>
                <w:szCs w:val="22"/>
              </w:rPr>
              <w:t>Questionnaire à choix multiples ou à réponses brèves</w:t>
            </w:r>
          </w:p>
        </w:tc>
        <w:tc>
          <w:tcPr>
            <w:tcW w:w="3827" w:type="dxa"/>
            <w:shd w:val="clear" w:color="auto" w:fill="FABF8F"/>
            <w:vAlign w:val="center"/>
          </w:tcPr>
          <w:p w:rsidR="00181A4F" w:rsidRPr="00EF4BD3" w:rsidRDefault="00181A4F" w:rsidP="001C6C9F">
            <w:pPr>
              <w:rPr>
                <w:sz w:val="22"/>
                <w:szCs w:val="22"/>
                <w:lang w:eastAsia="en-US"/>
              </w:rPr>
            </w:pPr>
            <w:r w:rsidRPr="00EF4BD3">
              <w:rPr>
                <w:b/>
                <w:sz w:val="22"/>
                <w:szCs w:val="22"/>
                <w:lang w:eastAsia="en-US"/>
              </w:rPr>
              <w:t>Situations d’action</w:t>
            </w:r>
          </w:p>
          <w:p w:rsidR="00181A4F" w:rsidRPr="00EF4BD3" w:rsidRDefault="00181A4F" w:rsidP="001C6C9F">
            <w:pPr>
              <w:numPr>
                <w:ilvl w:val="0"/>
                <w:numId w:val="15"/>
              </w:numPr>
              <w:rPr>
                <w:sz w:val="22"/>
                <w:szCs w:val="22"/>
                <w:lang w:eastAsia="en-US"/>
              </w:rPr>
            </w:pPr>
            <w:r w:rsidRPr="00EF4BD3">
              <w:rPr>
                <w:bCs/>
                <w:sz w:val="22"/>
                <w:szCs w:val="22"/>
                <w:lang w:eastAsia="en-US"/>
              </w:rPr>
              <w:t>Dans une situation d’action, l’élève est invité à choisir et à appliquer les concepts mathématiques appropriés et à présenter une démarche qui rend explicite son raisonnement.</w:t>
            </w:r>
          </w:p>
        </w:tc>
        <w:tc>
          <w:tcPr>
            <w:tcW w:w="3875" w:type="dxa"/>
            <w:shd w:val="clear" w:color="auto" w:fill="FABF8F"/>
            <w:vAlign w:val="center"/>
          </w:tcPr>
          <w:p w:rsidR="00181A4F" w:rsidRPr="00EF4BD3" w:rsidRDefault="00181A4F" w:rsidP="001C6C9F">
            <w:pPr>
              <w:rPr>
                <w:sz w:val="22"/>
                <w:szCs w:val="22"/>
                <w:lang w:eastAsia="en-US"/>
              </w:rPr>
            </w:pPr>
            <w:r w:rsidRPr="00EF4BD3">
              <w:rPr>
                <w:b/>
                <w:sz w:val="22"/>
                <w:szCs w:val="22"/>
                <w:lang w:eastAsia="en-US"/>
              </w:rPr>
              <w:t>Situation de validation</w:t>
            </w:r>
          </w:p>
          <w:p w:rsidR="00181A4F" w:rsidRPr="00EF4BD3" w:rsidRDefault="00181A4F" w:rsidP="001C6C9F">
            <w:pPr>
              <w:numPr>
                <w:ilvl w:val="0"/>
                <w:numId w:val="15"/>
              </w:numPr>
              <w:rPr>
                <w:sz w:val="22"/>
                <w:szCs w:val="22"/>
                <w:lang w:eastAsia="en-US"/>
              </w:rPr>
            </w:pPr>
            <w:r w:rsidRPr="00EF4BD3">
              <w:rPr>
                <w:rFonts w:eastAsia="Times New Roman"/>
                <w:bCs/>
                <w:sz w:val="22"/>
                <w:szCs w:val="22"/>
              </w:rPr>
              <w:t>Dans une situation de validation, l’élève, à l’aide d’arguments mathématiques, est invité à justifier une affirmation, à vérifier un résultat ou une démarche, à se positionner, critiquer ou convaincre.</w:t>
            </w:r>
          </w:p>
        </w:tc>
      </w:tr>
      <w:tr w:rsidR="00181A4F" w:rsidRPr="00CD0390" w:rsidTr="001C6C9F">
        <w:trPr>
          <w:trHeight w:val="70"/>
        </w:trPr>
        <w:tc>
          <w:tcPr>
            <w:tcW w:w="10821" w:type="dxa"/>
            <w:gridSpan w:val="3"/>
            <w:shd w:val="clear" w:color="auto" w:fill="E36C0A"/>
            <w:vAlign w:val="center"/>
          </w:tcPr>
          <w:p w:rsidR="00181A4F" w:rsidRDefault="00181A4F" w:rsidP="001C6C9F">
            <w:pPr>
              <w:spacing w:before="120" w:after="60"/>
              <w:rPr>
                <w:color w:val="FFFFFF"/>
                <w:sz w:val="22"/>
                <w:szCs w:val="22"/>
              </w:rPr>
            </w:pPr>
            <w:r w:rsidRPr="0044620C">
              <w:rPr>
                <w:color w:val="FFFFFF"/>
                <w:sz w:val="22"/>
                <w:szCs w:val="22"/>
              </w:rPr>
              <w:t xml:space="preserve">La </w:t>
            </w:r>
            <w:r w:rsidRPr="0044620C">
              <w:rPr>
                <w:color w:val="FFFFFF"/>
                <w:sz w:val="22"/>
                <w:szCs w:val="22"/>
                <w:u w:val="single"/>
              </w:rPr>
              <w:t>maîtrise des connaissances</w:t>
            </w:r>
            <w:r w:rsidRPr="0044620C">
              <w:rPr>
                <w:color w:val="FFFFFF"/>
                <w:sz w:val="22"/>
                <w:szCs w:val="22"/>
              </w:rPr>
              <w:t xml:space="preserve"> doit être prise en compte pour constituer le résultat de cette compétence. Il importe donc que des discussions soient menées dans le cadre des </w:t>
            </w:r>
            <w:r w:rsidRPr="0044620C">
              <w:rPr>
                <w:color w:val="FFFFFF"/>
                <w:sz w:val="22"/>
                <w:szCs w:val="22"/>
                <w:u w:val="single"/>
              </w:rPr>
              <w:t>normes et modalités</w:t>
            </w:r>
            <w:r w:rsidRPr="0044620C">
              <w:rPr>
                <w:color w:val="FFFFFF"/>
                <w:sz w:val="22"/>
                <w:szCs w:val="22"/>
              </w:rPr>
              <w:t xml:space="preserve"> de l’école pour établir la proportion relative de celles-ci par rapport aux situations d’action et de </w:t>
            </w:r>
            <w:r>
              <w:rPr>
                <w:color w:val="FFFFFF"/>
                <w:sz w:val="22"/>
                <w:szCs w:val="22"/>
              </w:rPr>
              <w:t>validation</w:t>
            </w:r>
            <w:r w:rsidRPr="000B5EB6">
              <w:rPr>
                <w:color w:val="FFFFFF"/>
                <w:sz w:val="22"/>
                <w:szCs w:val="22"/>
              </w:rPr>
              <w:t>.</w:t>
            </w:r>
            <w:r w:rsidRPr="0044620C">
              <w:rPr>
                <w:color w:val="FFFFFF"/>
                <w:sz w:val="22"/>
                <w:szCs w:val="22"/>
              </w:rPr>
              <w:t xml:space="preserve"> On peut toutefois noter que le MEES, par le biais des épreuves qu’il produit, a pris comme orientation d’attribuer une</w:t>
            </w:r>
            <w:r>
              <w:rPr>
                <w:color w:val="FFFFFF"/>
                <w:sz w:val="22"/>
                <w:szCs w:val="22"/>
              </w:rPr>
              <w:t xml:space="preserve"> part de 40 % aux connaissances</w:t>
            </w:r>
            <w:r w:rsidRPr="0044620C">
              <w:rPr>
                <w:color w:val="FFFFFF"/>
                <w:sz w:val="22"/>
                <w:szCs w:val="22"/>
              </w:rPr>
              <w:t xml:space="preserve"> et une part de 60 % à la partie réservée aux situations d’action et de </w:t>
            </w:r>
            <w:r w:rsidRPr="0044620C">
              <w:rPr>
                <w:rFonts w:eastAsia="Times New Roman"/>
                <w:bCs/>
                <w:color w:val="FFFFFF"/>
                <w:sz w:val="22"/>
                <w:szCs w:val="22"/>
              </w:rPr>
              <w:t>validation</w:t>
            </w:r>
            <w:r>
              <w:rPr>
                <w:color w:val="FFFFFF"/>
                <w:sz w:val="22"/>
                <w:szCs w:val="22"/>
              </w:rPr>
              <w:t xml:space="preserve">. </w:t>
            </w:r>
          </w:p>
          <w:p w:rsidR="00181A4F" w:rsidRPr="0031002A" w:rsidRDefault="00181A4F" w:rsidP="001C6C9F">
            <w:pPr>
              <w:spacing w:before="120" w:after="60"/>
              <w:rPr>
                <w:color w:val="FFFFFF"/>
                <w:sz w:val="22"/>
                <w:szCs w:val="22"/>
              </w:rPr>
            </w:pPr>
            <w:r w:rsidRPr="009242EE">
              <w:rPr>
                <w:color w:val="FFFFFF"/>
                <w:sz w:val="22"/>
              </w:rPr>
              <w:t xml:space="preserve">Vous </w:t>
            </w:r>
            <w:r w:rsidRPr="000B5EB6">
              <w:rPr>
                <w:color w:val="FFFFFF"/>
                <w:sz w:val="22"/>
              </w:rPr>
              <w:t>trouverez à l’annexe 20 une proposition</w:t>
            </w:r>
            <w:r w:rsidRPr="009242EE">
              <w:rPr>
                <w:color w:val="FFFFFF"/>
                <w:sz w:val="22"/>
              </w:rPr>
              <w:t xml:space="preserve"> de planification pour l’évaluation de cette compétence.</w:t>
            </w:r>
          </w:p>
        </w:tc>
      </w:tr>
    </w:tbl>
    <w:p w:rsidR="00181A4F" w:rsidRDefault="00181A4F" w:rsidP="00181A4F">
      <w:pPr>
        <w:spacing w:before="120" w:after="120"/>
        <w:ind w:left="84"/>
        <w:jc w:val="both"/>
        <w:rPr>
          <w:b/>
          <w:szCs w:val="24"/>
        </w:rPr>
      </w:pPr>
      <w:r w:rsidRPr="00167624">
        <w:rPr>
          <w:sz w:val="22"/>
        </w:rPr>
        <w:br w:type="page"/>
      </w:r>
      <w:r w:rsidRPr="00A9753C">
        <w:lastRenderedPageBreak/>
        <w:t>Le</w:t>
      </w:r>
      <w:r>
        <w:t>s</w:t>
      </w:r>
      <w:r w:rsidRPr="00A9753C">
        <w:t xml:space="preserve"> tableau</w:t>
      </w:r>
      <w:r>
        <w:t>x</w:t>
      </w:r>
      <w:r w:rsidRPr="00A9753C">
        <w:t xml:space="preserve"> ci-dessous présente</w:t>
      </w:r>
      <w:r>
        <w:t>nt</w:t>
      </w:r>
      <w:r w:rsidRPr="00A9753C">
        <w:t xml:space="preserve"> les critères d’évaluation des </w:t>
      </w:r>
      <w:r w:rsidRPr="00455A96">
        <w:rPr>
          <w:i/>
        </w:rPr>
        <w:t>Cadres d’évaluation</w:t>
      </w:r>
      <w:r w:rsidRPr="00A9753C">
        <w:t>. La référence aux critères d’évaluation comme</w:t>
      </w:r>
      <w:r w:rsidRPr="00A9753C">
        <w:rPr>
          <w:u w:val="single"/>
        </w:rPr>
        <w:t xml:space="preserve"> outil</w:t>
      </w:r>
      <w:r>
        <w:rPr>
          <w:u w:val="single"/>
        </w:rPr>
        <w:t>s</w:t>
      </w:r>
      <w:r w:rsidRPr="00A9753C">
        <w:rPr>
          <w:u w:val="single"/>
        </w:rPr>
        <w:t xml:space="preserve"> de rétroaction</w:t>
      </w:r>
      <w:r w:rsidRPr="00A9753C">
        <w:t xml:space="preserve"> permet à l’élève de comprendre les aspects de la compétence sur lesquels il doit </w:t>
      </w:r>
      <w:r>
        <w:t>ajuster ses façons de faire.</w:t>
      </w:r>
      <w:r w:rsidRPr="00A9753C">
        <w:rPr>
          <w:b/>
          <w:szCs w:val="24"/>
        </w:rPr>
        <w:t xml:space="preserve"> </w:t>
      </w:r>
    </w:p>
    <w:p w:rsidR="00181A4F" w:rsidRPr="00E0489F" w:rsidRDefault="00181A4F" w:rsidP="00181A4F">
      <w:pPr>
        <w:spacing w:before="120" w:after="120"/>
        <w:ind w:left="284"/>
        <w:rPr>
          <w:sz w:val="16"/>
        </w:rPr>
      </w:pPr>
    </w:p>
    <w:tbl>
      <w:tblPr>
        <w:tblW w:w="10639"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407"/>
        <w:gridCol w:w="4232"/>
      </w:tblGrid>
      <w:tr w:rsidR="00181A4F" w:rsidRPr="005B39B8" w:rsidTr="001C6C9F">
        <w:trPr>
          <w:trHeight w:val="425"/>
        </w:trPr>
        <w:tc>
          <w:tcPr>
            <w:tcW w:w="6407" w:type="dxa"/>
            <w:shd w:val="clear" w:color="auto" w:fill="auto"/>
            <w:vAlign w:val="center"/>
          </w:tcPr>
          <w:p w:rsidR="00181A4F" w:rsidRPr="00B03F8D" w:rsidRDefault="00181A4F" w:rsidP="001C6C9F">
            <w:pPr>
              <w:rPr>
                <w:b/>
                <w:color w:val="ED7D31"/>
                <w:sz w:val="32"/>
                <w:szCs w:val="22"/>
              </w:rPr>
            </w:pPr>
            <w:r w:rsidRPr="00B03F8D">
              <w:rPr>
                <w:b/>
                <w:color w:val="ED7D31"/>
                <w:sz w:val="32"/>
                <w:szCs w:val="28"/>
              </w:rPr>
              <w:t>Évaluer les</w:t>
            </w:r>
            <w:r w:rsidRPr="00B03F8D">
              <w:rPr>
                <w:b/>
                <w:color w:val="ED7D31"/>
                <w:sz w:val="36"/>
                <w:szCs w:val="22"/>
              </w:rPr>
              <w:t xml:space="preserve"> </w:t>
            </w:r>
            <w:r w:rsidRPr="00B03F8D">
              <w:rPr>
                <w:b/>
                <w:color w:val="ED7D31"/>
                <w:sz w:val="28"/>
                <w:szCs w:val="22"/>
              </w:rPr>
              <w:t>ACTIVITÉS DE CONNAISSANCES</w:t>
            </w:r>
          </w:p>
          <w:p w:rsidR="00181A4F" w:rsidRPr="00FD0C0C" w:rsidRDefault="00181A4F" w:rsidP="001C6C9F">
            <w:pPr>
              <w:rPr>
                <w:color w:val="365F91"/>
                <w:sz w:val="32"/>
                <w:szCs w:val="22"/>
              </w:rPr>
            </w:pPr>
            <w:r w:rsidRPr="00FD0C0C">
              <w:rPr>
                <w:color w:val="ED7D31"/>
                <w:sz w:val="28"/>
                <w:szCs w:val="22"/>
              </w:rPr>
              <w:t xml:space="preserve">Critère d’évaluation : </w:t>
            </w:r>
            <w:r w:rsidRPr="00FD0C0C">
              <w:rPr>
                <w:color w:val="ED7D31"/>
                <w:szCs w:val="22"/>
              </w:rPr>
              <w:t>Maîtrise des connaissances</w:t>
            </w:r>
          </w:p>
        </w:tc>
        <w:tc>
          <w:tcPr>
            <w:tcW w:w="4232" w:type="dxa"/>
            <w:vMerge w:val="restart"/>
            <w:vAlign w:val="center"/>
          </w:tcPr>
          <w:p w:rsidR="00181A4F" w:rsidRDefault="00181A4F" w:rsidP="001C6C9F">
            <w:pPr>
              <w:ind w:left="5"/>
              <w:jc w:val="center"/>
              <w:rPr>
                <w:b/>
                <w:sz w:val="22"/>
              </w:rPr>
            </w:pPr>
            <w:r w:rsidRPr="008A0BC7">
              <w:rPr>
                <w:b/>
                <w:sz w:val="22"/>
              </w:rPr>
              <w:t>Connaissances ciblées</w:t>
            </w:r>
          </w:p>
          <w:p w:rsidR="00181A4F" w:rsidRPr="00B03F8D" w:rsidRDefault="00181A4F" w:rsidP="001C6C9F">
            <w:pPr>
              <w:numPr>
                <w:ilvl w:val="0"/>
                <w:numId w:val="67"/>
              </w:numPr>
              <w:jc w:val="both"/>
              <w:rPr>
                <w:sz w:val="22"/>
              </w:rPr>
            </w:pPr>
            <w:r w:rsidRPr="00B03F8D">
              <w:rPr>
                <w:sz w:val="22"/>
              </w:rPr>
              <w:t>Arithmétique</w:t>
            </w:r>
          </w:p>
          <w:p w:rsidR="00181A4F" w:rsidRPr="00B03F8D" w:rsidRDefault="00181A4F" w:rsidP="001C6C9F">
            <w:pPr>
              <w:numPr>
                <w:ilvl w:val="0"/>
                <w:numId w:val="67"/>
              </w:numPr>
              <w:jc w:val="both"/>
              <w:rPr>
                <w:sz w:val="22"/>
              </w:rPr>
            </w:pPr>
            <w:r w:rsidRPr="00B03F8D">
              <w:rPr>
                <w:sz w:val="22"/>
              </w:rPr>
              <w:t>Géométrie</w:t>
            </w:r>
          </w:p>
          <w:p w:rsidR="00181A4F" w:rsidRPr="00B03F8D" w:rsidRDefault="00181A4F" w:rsidP="001C6C9F">
            <w:pPr>
              <w:numPr>
                <w:ilvl w:val="0"/>
                <w:numId w:val="67"/>
              </w:numPr>
              <w:jc w:val="both"/>
              <w:rPr>
                <w:sz w:val="22"/>
              </w:rPr>
            </w:pPr>
            <w:r w:rsidRPr="00B03F8D">
              <w:rPr>
                <w:sz w:val="22"/>
              </w:rPr>
              <w:t>Mesure</w:t>
            </w:r>
          </w:p>
          <w:p w:rsidR="00181A4F" w:rsidRPr="00B03F8D" w:rsidRDefault="00181A4F" w:rsidP="001C6C9F">
            <w:pPr>
              <w:numPr>
                <w:ilvl w:val="0"/>
                <w:numId w:val="67"/>
              </w:numPr>
              <w:jc w:val="both"/>
              <w:rPr>
                <w:sz w:val="22"/>
              </w:rPr>
            </w:pPr>
            <w:r w:rsidRPr="00B03F8D">
              <w:rPr>
                <w:sz w:val="22"/>
              </w:rPr>
              <w:t>Statistique</w:t>
            </w:r>
          </w:p>
          <w:p w:rsidR="00181A4F" w:rsidRPr="00805194" w:rsidRDefault="00181A4F" w:rsidP="001C6C9F">
            <w:pPr>
              <w:numPr>
                <w:ilvl w:val="0"/>
                <w:numId w:val="67"/>
              </w:numPr>
              <w:jc w:val="both"/>
            </w:pPr>
            <w:r w:rsidRPr="00B03F8D">
              <w:rPr>
                <w:sz w:val="22"/>
              </w:rPr>
              <w:t>Probabilité</w:t>
            </w:r>
          </w:p>
        </w:tc>
      </w:tr>
      <w:tr w:rsidR="00181A4F" w:rsidRPr="005B39B8" w:rsidTr="001C6C9F">
        <w:trPr>
          <w:trHeight w:val="1150"/>
        </w:trPr>
        <w:tc>
          <w:tcPr>
            <w:tcW w:w="6407" w:type="dxa"/>
            <w:shd w:val="clear" w:color="auto" w:fill="auto"/>
            <w:vAlign w:val="center"/>
          </w:tcPr>
          <w:p w:rsidR="00181A4F" w:rsidRPr="00B03F8D" w:rsidRDefault="00181A4F" w:rsidP="001C6C9F">
            <w:pPr>
              <w:spacing w:after="120"/>
              <w:ind w:left="5"/>
              <w:jc w:val="both"/>
              <w:rPr>
                <w:sz w:val="22"/>
              </w:rPr>
            </w:pPr>
            <w:r w:rsidRPr="00805194">
              <w:rPr>
                <w:sz w:val="22"/>
              </w:rPr>
              <w:t>Lorsque l’évaluation porte sur la maîtrise des connaissances, le résultat de l’élève est la somme de points obtenus à un ensemble de r</w:t>
            </w:r>
            <w:r>
              <w:rPr>
                <w:sz w:val="22"/>
              </w:rPr>
              <w:t xml:space="preserve">éponses correctes </w:t>
            </w:r>
            <w:r w:rsidRPr="00B03F8D">
              <w:rPr>
                <w:sz w:val="22"/>
              </w:rPr>
              <w:t>(choix multiples, réponse brève</w:t>
            </w:r>
            <w:r>
              <w:rPr>
                <w:sz w:val="22"/>
              </w:rPr>
              <w:t>, vrai ou faux, etc.</w:t>
            </w:r>
            <w:r w:rsidRPr="00B03F8D">
              <w:rPr>
                <w:sz w:val="22"/>
              </w:rPr>
              <w:t>)</w:t>
            </w:r>
            <w:r>
              <w:rPr>
                <w:sz w:val="22"/>
              </w:rPr>
              <w:t xml:space="preserve">. </w:t>
            </w:r>
            <w:r w:rsidRPr="00B03F8D">
              <w:rPr>
                <w:sz w:val="22"/>
              </w:rPr>
              <w:t>Il est important que l’élève soit familiarisé avec ce type de questions.</w:t>
            </w:r>
          </w:p>
          <w:p w:rsidR="00181A4F" w:rsidRPr="00B03F8D" w:rsidRDefault="00181A4F" w:rsidP="001C6C9F">
            <w:pPr>
              <w:spacing w:after="120"/>
              <w:jc w:val="both"/>
              <w:rPr>
                <w:sz w:val="22"/>
              </w:rPr>
            </w:pPr>
            <w:r w:rsidRPr="00805194">
              <w:rPr>
                <w:sz w:val="22"/>
              </w:rPr>
              <w:t xml:space="preserve">Les outils d’évaluation utilisés doivent référer au critère d’évaluation </w:t>
            </w:r>
            <w:r w:rsidRPr="00517126">
              <w:rPr>
                <w:i/>
                <w:sz w:val="22"/>
              </w:rPr>
              <w:t>Maîtrise des connaissances.</w:t>
            </w:r>
            <w:r w:rsidRPr="00805194">
              <w:rPr>
                <w:sz w:val="22"/>
              </w:rPr>
              <w:t xml:space="preserve"> </w:t>
            </w:r>
          </w:p>
        </w:tc>
        <w:tc>
          <w:tcPr>
            <w:tcW w:w="4232" w:type="dxa"/>
            <w:vMerge/>
            <w:vAlign w:val="center"/>
          </w:tcPr>
          <w:p w:rsidR="00181A4F" w:rsidRPr="00206F99" w:rsidRDefault="00181A4F" w:rsidP="001C6C9F">
            <w:pPr>
              <w:spacing w:after="120"/>
              <w:ind w:left="5"/>
              <w:jc w:val="both"/>
            </w:pPr>
          </w:p>
        </w:tc>
      </w:tr>
    </w:tbl>
    <w:p w:rsidR="00181A4F" w:rsidRDefault="00181A4F" w:rsidP="00181A4F"/>
    <w:tbl>
      <w:tblPr>
        <w:tblW w:w="10653" w:type="dxa"/>
        <w:tblInd w:w="8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379"/>
        <w:gridCol w:w="2126"/>
        <w:gridCol w:w="2148"/>
      </w:tblGrid>
      <w:tr w:rsidR="00181A4F" w:rsidRPr="007003A1" w:rsidTr="001C6C9F">
        <w:trPr>
          <w:trHeight w:val="641"/>
        </w:trPr>
        <w:tc>
          <w:tcPr>
            <w:tcW w:w="6379" w:type="dxa"/>
            <w:vMerge w:val="restart"/>
            <w:shd w:val="clear" w:color="auto" w:fill="auto"/>
          </w:tcPr>
          <w:p w:rsidR="00181A4F" w:rsidRPr="007F4EE6" w:rsidRDefault="00181A4F" w:rsidP="001C6C9F">
            <w:pPr>
              <w:spacing w:before="120"/>
              <w:rPr>
                <w:b/>
                <w:color w:val="ED7D31"/>
                <w:sz w:val="32"/>
                <w:szCs w:val="22"/>
              </w:rPr>
            </w:pPr>
            <w:r w:rsidRPr="007F4EE6">
              <w:rPr>
                <w:b/>
                <w:color w:val="ED7D31"/>
                <w:sz w:val="32"/>
                <w:szCs w:val="22"/>
              </w:rPr>
              <w:t xml:space="preserve">Évaluer les </w:t>
            </w:r>
            <w:r w:rsidRPr="007F4EE6">
              <w:rPr>
                <w:b/>
                <w:color w:val="ED7D31"/>
                <w:sz w:val="28"/>
                <w:szCs w:val="22"/>
              </w:rPr>
              <w:t>SITUATIONS DE COMPÉTENCES</w:t>
            </w:r>
          </w:p>
          <w:p w:rsidR="00181A4F" w:rsidRPr="005B39B8" w:rsidRDefault="00181A4F" w:rsidP="001C6C9F">
            <w:pPr>
              <w:rPr>
                <w:b/>
                <w:color w:val="E36C0A"/>
                <w:sz w:val="22"/>
                <w:szCs w:val="22"/>
              </w:rPr>
            </w:pPr>
            <w:r>
              <w:rPr>
                <w:b/>
                <w:color w:val="ED7D31"/>
                <w:sz w:val="28"/>
                <w:szCs w:val="22"/>
              </w:rPr>
              <w:t>(Situations d’applications</w:t>
            </w:r>
            <w:r w:rsidRPr="007F4EE6">
              <w:rPr>
                <w:b/>
                <w:color w:val="ED7D31"/>
                <w:sz w:val="28"/>
                <w:szCs w:val="22"/>
              </w:rPr>
              <w:t>)</w:t>
            </w:r>
          </w:p>
        </w:tc>
        <w:tc>
          <w:tcPr>
            <w:tcW w:w="4274" w:type="dxa"/>
            <w:gridSpan w:val="2"/>
            <w:tcBorders>
              <w:top w:val="single" w:sz="12" w:space="0" w:color="auto"/>
              <w:bottom w:val="single" w:sz="6" w:space="0" w:color="auto"/>
            </w:tcBorders>
            <w:vAlign w:val="center"/>
          </w:tcPr>
          <w:p w:rsidR="00181A4F" w:rsidRPr="00CF1148" w:rsidRDefault="00181A4F" w:rsidP="001C6C9F">
            <w:pPr>
              <w:spacing w:before="60" w:after="60"/>
              <w:ind w:left="-136" w:right="-108"/>
              <w:jc w:val="center"/>
              <w:rPr>
                <w:b/>
                <w:szCs w:val="22"/>
              </w:rPr>
            </w:pPr>
            <w:r w:rsidRPr="00CF1148">
              <w:rPr>
                <w:b/>
                <w:szCs w:val="22"/>
              </w:rPr>
              <w:t>Pondération des critères d’évaluation</w:t>
            </w:r>
          </w:p>
          <w:p w:rsidR="00181A4F" w:rsidRPr="008B5F30" w:rsidRDefault="00181A4F" w:rsidP="001C6C9F">
            <w:pPr>
              <w:rPr>
                <w:sz w:val="20"/>
              </w:rPr>
            </w:pPr>
            <w:r w:rsidRPr="008B5F30">
              <w:rPr>
                <w:sz w:val="20"/>
              </w:rPr>
              <w:t xml:space="preserve">La </w:t>
            </w:r>
            <w:r w:rsidRPr="008B5F30">
              <w:rPr>
                <w:sz w:val="20"/>
                <w:u w:val="single"/>
              </w:rPr>
              <w:t>pondération des critères</w:t>
            </w:r>
            <w:r w:rsidRPr="008B5F30">
              <w:rPr>
                <w:sz w:val="20"/>
              </w:rPr>
              <w:t xml:space="preserve"> indiquée découle d’une recommandation des Services éducatifs et s’apparente à celle indiquée dans l’épreuve obligatoire de 6</w:t>
            </w:r>
            <w:r w:rsidRPr="008B5F30">
              <w:rPr>
                <w:sz w:val="20"/>
                <w:vertAlign w:val="superscript"/>
              </w:rPr>
              <w:t>e</w:t>
            </w:r>
            <w:r w:rsidRPr="008B5F30">
              <w:rPr>
                <w:sz w:val="20"/>
              </w:rPr>
              <w:t xml:space="preserve"> année du MEES.</w:t>
            </w:r>
          </w:p>
        </w:tc>
      </w:tr>
      <w:tr w:rsidR="00181A4F" w:rsidRPr="007003A1" w:rsidTr="001C6C9F">
        <w:trPr>
          <w:trHeight w:val="422"/>
        </w:trPr>
        <w:tc>
          <w:tcPr>
            <w:tcW w:w="6379" w:type="dxa"/>
            <w:vMerge/>
            <w:tcBorders>
              <w:bottom w:val="single" w:sz="4" w:space="0" w:color="FFFFFF"/>
            </w:tcBorders>
            <w:shd w:val="clear" w:color="auto" w:fill="auto"/>
            <w:vAlign w:val="center"/>
          </w:tcPr>
          <w:p w:rsidR="00181A4F" w:rsidRPr="007F4EE6" w:rsidRDefault="00181A4F" w:rsidP="001C6C9F">
            <w:pPr>
              <w:rPr>
                <w:b/>
                <w:color w:val="ED7D31"/>
                <w:sz w:val="28"/>
                <w:szCs w:val="22"/>
              </w:rPr>
            </w:pPr>
          </w:p>
        </w:tc>
        <w:tc>
          <w:tcPr>
            <w:tcW w:w="4274" w:type="dxa"/>
            <w:gridSpan w:val="2"/>
            <w:tcBorders>
              <w:top w:val="single" w:sz="6" w:space="0" w:color="auto"/>
            </w:tcBorders>
            <w:vAlign w:val="center"/>
          </w:tcPr>
          <w:p w:rsidR="00181A4F" w:rsidRPr="00CF1148" w:rsidRDefault="00181A4F" w:rsidP="001C6C9F">
            <w:pPr>
              <w:jc w:val="center"/>
              <w:rPr>
                <w:b/>
                <w:sz w:val="28"/>
                <w:szCs w:val="22"/>
              </w:rPr>
            </w:pPr>
            <w:r w:rsidRPr="00CF1148">
              <w:rPr>
                <w:b/>
                <w:szCs w:val="22"/>
              </w:rPr>
              <w:t>1</w:t>
            </w:r>
            <w:r w:rsidRPr="00CF1148">
              <w:rPr>
                <w:b/>
                <w:szCs w:val="22"/>
                <w:vertAlign w:val="superscript"/>
              </w:rPr>
              <w:t>er</w:t>
            </w:r>
            <w:r w:rsidRPr="00CF1148">
              <w:rPr>
                <w:b/>
                <w:szCs w:val="22"/>
              </w:rPr>
              <w:t>, 2</w:t>
            </w:r>
            <w:r w:rsidRPr="00CF1148">
              <w:rPr>
                <w:b/>
                <w:szCs w:val="22"/>
                <w:vertAlign w:val="superscript"/>
              </w:rPr>
              <w:t>e</w:t>
            </w:r>
            <w:r w:rsidRPr="00CF1148">
              <w:rPr>
                <w:b/>
                <w:szCs w:val="22"/>
              </w:rPr>
              <w:t xml:space="preserve"> et 3</w:t>
            </w:r>
            <w:r w:rsidRPr="00CF1148">
              <w:rPr>
                <w:b/>
                <w:szCs w:val="22"/>
                <w:vertAlign w:val="superscript"/>
              </w:rPr>
              <w:t>e</w:t>
            </w:r>
            <w:r w:rsidRPr="00CF1148">
              <w:rPr>
                <w:b/>
                <w:szCs w:val="22"/>
              </w:rPr>
              <w:t xml:space="preserve"> cycles</w:t>
            </w:r>
          </w:p>
        </w:tc>
      </w:tr>
      <w:tr w:rsidR="00181A4F" w:rsidRPr="007003A1" w:rsidTr="001C6C9F">
        <w:trPr>
          <w:trHeight w:val="396"/>
        </w:trPr>
        <w:tc>
          <w:tcPr>
            <w:tcW w:w="6379" w:type="dxa"/>
            <w:tcBorders>
              <w:top w:val="single" w:sz="4" w:space="0" w:color="FFFFFF"/>
            </w:tcBorders>
            <w:shd w:val="clear" w:color="auto" w:fill="auto"/>
            <w:vAlign w:val="bottom"/>
          </w:tcPr>
          <w:p w:rsidR="00181A4F" w:rsidRPr="00FD0C0C" w:rsidRDefault="00181A4F" w:rsidP="001C6C9F">
            <w:pPr>
              <w:spacing w:after="120"/>
              <w:ind w:right="473"/>
              <w:rPr>
                <w:color w:val="ED7D31"/>
                <w:szCs w:val="22"/>
              </w:rPr>
            </w:pPr>
            <w:r w:rsidRPr="00FD0C0C">
              <w:rPr>
                <w:color w:val="ED7D31"/>
                <w:sz w:val="32"/>
                <w:szCs w:val="22"/>
              </w:rPr>
              <w:t xml:space="preserve">Critères d’évaluation </w:t>
            </w:r>
            <w:r w:rsidRPr="00FD0C0C">
              <w:rPr>
                <w:color w:val="ED7D31"/>
                <w:szCs w:val="22"/>
              </w:rPr>
              <w:t>(et éléments observables)</w:t>
            </w:r>
          </w:p>
        </w:tc>
        <w:tc>
          <w:tcPr>
            <w:tcW w:w="2126" w:type="dxa"/>
            <w:tcBorders>
              <w:top w:val="single" w:sz="8" w:space="0" w:color="auto"/>
              <w:bottom w:val="single" w:sz="8" w:space="0" w:color="auto"/>
            </w:tcBorders>
            <w:shd w:val="clear" w:color="auto" w:fill="auto"/>
            <w:vAlign w:val="center"/>
          </w:tcPr>
          <w:p w:rsidR="00181A4F" w:rsidRPr="00CF1148" w:rsidRDefault="00181A4F" w:rsidP="001C6C9F">
            <w:pPr>
              <w:jc w:val="center"/>
              <w:rPr>
                <w:rFonts w:eastAsia="Times New Roman"/>
                <w:b/>
                <w:lang w:eastAsia="fr-FR"/>
              </w:rPr>
            </w:pPr>
            <w:r w:rsidRPr="00CF1148">
              <w:rPr>
                <w:rFonts w:eastAsia="Times New Roman"/>
                <w:b/>
                <w:lang w:eastAsia="fr-FR"/>
              </w:rPr>
              <w:t>Situation d’action</w:t>
            </w:r>
          </w:p>
        </w:tc>
        <w:tc>
          <w:tcPr>
            <w:tcW w:w="2148" w:type="dxa"/>
            <w:tcBorders>
              <w:top w:val="single" w:sz="8" w:space="0" w:color="auto"/>
              <w:bottom w:val="single" w:sz="8" w:space="0" w:color="auto"/>
            </w:tcBorders>
            <w:vAlign w:val="center"/>
          </w:tcPr>
          <w:p w:rsidR="00181A4F" w:rsidRPr="00CF1148" w:rsidRDefault="00181A4F" w:rsidP="001C6C9F">
            <w:pPr>
              <w:jc w:val="center"/>
              <w:rPr>
                <w:rFonts w:eastAsia="Times New Roman"/>
                <w:b/>
                <w:lang w:eastAsia="fr-FR"/>
              </w:rPr>
            </w:pPr>
            <w:r w:rsidRPr="00CF1148">
              <w:rPr>
                <w:rFonts w:eastAsia="Times New Roman"/>
                <w:b/>
                <w:lang w:eastAsia="fr-FR"/>
              </w:rPr>
              <w:t>Situation de validation</w:t>
            </w:r>
          </w:p>
        </w:tc>
      </w:tr>
      <w:tr w:rsidR="00181A4F" w:rsidRPr="007003A1" w:rsidTr="001C6C9F">
        <w:trPr>
          <w:trHeight w:val="1006"/>
        </w:trPr>
        <w:tc>
          <w:tcPr>
            <w:tcW w:w="6379" w:type="dxa"/>
            <w:shd w:val="clear" w:color="auto" w:fill="auto"/>
          </w:tcPr>
          <w:p w:rsidR="00181A4F" w:rsidRPr="00CF1148" w:rsidRDefault="00181A4F" w:rsidP="001C6C9F">
            <w:pPr>
              <w:rPr>
                <w:b/>
                <w:szCs w:val="22"/>
              </w:rPr>
            </w:pPr>
            <w:r w:rsidRPr="00CF1148">
              <w:rPr>
                <w:b/>
                <w:szCs w:val="22"/>
              </w:rPr>
              <w:t>Analyse adéquate de la situation d’application</w:t>
            </w:r>
          </w:p>
          <w:p w:rsidR="00181A4F" w:rsidRPr="00CF1148" w:rsidRDefault="00181A4F" w:rsidP="001C6C9F">
            <w:pPr>
              <w:numPr>
                <w:ilvl w:val="0"/>
                <w:numId w:val="70"/>
              </w:numPr>
              <w:ind w:left="459"/>
              <w:rPr>
                <w:sz w:val="16"/>
                <w:szCs w:val="22"/>
              </w:rPr>
            </w:pPr>
            <w:r w:rsidRPr="00CF1148">
              <w:rPr>
                <w:sz w:val="16"/>
                <w:szCs w:val="22"/>
              </w:rPr>
              <w:t>Identification des éléments et des actions permettant de répondre aux exigences de la situation</w:t>
            </w:r>
          </w:p>
          <w:p w:rsidR="00181A4F" w:rsidRPr="00E96E01" w:rsidRDefault="00181A4F" w:rsidP="001C6C9F">
            <w:pPr>
              <w:numPr>
                <w:ilvl w:val="0"/>
                <w:numId w:val="70"/>
              </w:numPr>
              <w:ind w:left="459"/>
              <w:rPr>
                <w:sz w:val="16"/>
                <w:szCs w:val="22"/>
              </w:rPr>
            </w:pPr>
            <w:r w:rsidRPr="00CF1148">
              <w:rPr>
                <w:sz w:val="16"/>
                <w:szCs w:val="22"/>
              </w:rPr>
              <w:t>Choix des concepts et des processus mathématiques requis</w:t>
            </w:r>
          </w:p>
        </w:tc>
        <w:tc>
          <w:tcPr>
            <w:tcW w:w="2126" w:type="dxa"/>
            <w:tcBorders>
              <w:top w:val="single" w:sz="8" w:space="0" w:color="auto"/>
            </w:tcBorders>
            <w:shd w:val="clear" w:color="auto" w:fill="auto"/>
            <w:vAlign w:val="center"/>
          </w:tcPr>
          <w:p w:rsidR="00181A4F" w:rsidRPr="00CF1148" w:rsidRDefault="00181A4F" w:rsidP="001C6C9F">
            <w:pPr>
              <w:jc w:val="center"/>
              <w:rPr>
                <w:rFonts w:eastAsia="Times New Roman"/>
                <w:b/>
                <w:lang w:eastAsia="fr-FR"/>
              </w:rPr>
            </w:pPr>
            <w:r w:rsidRPr="00CF1148">
              <w:rPr>
                <w:rFonts w:eastAsia="Times New Roman"/>
                <w:b/>
                <w:lang w:eastAsia="fr-FR"/>
              </w:rPr>
              <w:t>30 %</w:t>
            </w:r>
          </w:p>
        </w:tc>
        <w:tc>
          <w:tcPr>
            <w:tcW w:w="2148" w:type="dxa"/>
            <w:tcBorders>
              <w:top w:val="single" w:sz="8" w:space="0" w:color="auto"/>
            </w:tcBorders>
            <w:vAlign w:val="center"/>
          </w:tcPr>
          <w:p w:rsidR="00181A4F" w:rsidRPr="00CF1148" w:rsidRDefault="00181A4F" w:rsidP="001C6C9F">
            <w:pPr>
              <w:jc w:val="center"/>
              <w:rPr>
                <w:rFonts w:eastAsia="Times New Roman"/>
                <w:b/>
                <w:lang w:eastAsia="fr-FR"/>
              </w:rPr>
            </w:pPr>
            <w:r w:rsidRPr="00CF1148">
              <w:rPr>
                <w:rFonts w:eastAsia="Times New Roman"/>
                <w:b/>
                <w:lang w:eastAsia="fr-FR"/>
              </w:rPr>
              <w:t>30 %</w:t>
            </w:r>
          </w:p>
        </w:tc>
      </w:tr>
      <w:tr w:rsidR="00181A4F" w:rsidRPr="007003A1" w:rsidTr="001C6C9F">
        <w:trPr>
          <w:trHeight w:val="680"/>
        </w:trPr>
        <w:tc>
          <w:tcPr>
            <w:tcW w:w="6379" w:type="dxa"/>
            <w:shd w:val="clear" w:color="auto" w:fill="auto"/>
          </w:tcPr>
          <w:p w:rsidR="00181A4F" w:rsidRPr="009242EE" w:rsidRDefault="00181A4F" w:rsidP="001C6C9F">
            <w:pPr>
              <w:rPr>
                <w:b/>
                <w:szCs w:val="22"/>
                <w:vertAlign w:val="superscript"/>
              </w:rPr>
            </w:pPr>
            <w:r w:rsidRPr="00CF1148">
              <w:rPr>
                <w:b/>
                <w:szCs w:val="22"/>
              </w:rPr>
              <w:t>Application adéquate des processus requis</w:t>
            </w:r>
            <w:r>
              <w:rPr>
                <w:b/>
                <w:szCs w:val="22"/>
                <w:vertAlign w:val="superscript"/>
              </w:rPr>
              <w:t>*</w:t>
            </w:r>
          </w:p>
          <w:p w:rsidR="00181A4F" w:rsidRPr="00CF1148" w:rsidRDefault="00181A4F" w:rsidP="001C6C9F">
            <w:pPr>
              <w:numPr>
                <w:ilvl w:val="0"/>
                <w:numId w:val="70"/>
              </w:numPr>
              <w:ind w:left="459"/>
              <w:rPr>
                <w:b/>
                <w:sz w:val="22"/>
                <w:szCs w:val="22"/>
              </w:rPr>
            </w:pPr>
            <w:r w:rsidRPr="00CF1148">
              <w:rPr>
                <w:sz w:val="16"/>
                <w:szCs w:val="22"/>
              </w:rPr>
              <w:t>Application des concepts et des processus mathématiques requis</w:t>
            </w:r>
          </w:p>
        </w:tc>
        <w:tc>
          <w:tcPr>
            <w:tcW w:w="2126" w:type="dxa"/>
            <w:shd w:val="clear" w:color="auto" w:fill="auto"/>
            <w:vAlign w:val="center"/>
          </w:tcPr>
          <w:p w:rsidR="00181A4F" w:rsidRPr="00CF1148" w:rsidRDefault="00181A4F" w:rsidP="001C6C9F">
            <w:pPr>
              <w:jc w:val="center"/>
              <w:rPr>
                <w:rFonts w:eastAsia="Times New Roman"/>
                <w:b/>
                <w:lang w:eastAsia="fr-FR"/>
              </w:rPr>
            </w:pPr>
            <w:r w:rsidRPr="00CF1148">
              <w:rPr>
                <w:rFonts w:eastAsia="Times New Roman"/>
                <w:b/>
                <w:lang w:eastAsia="fr-FR"/>
              </w:rPr>
              <w:t>50 %</w:t>
            </w:r>
          </w:p>
        </w:tc>
        <w:tc>
          <w:tcPr>
            <w:tcW w:w="2148" w:type="dxa"/>
            <w:vAlign w:val="center"/>
          </w:tcPr>
          <w:p w:rsidR="00181A4F" w:rsidRPr="00CF1148" w:rsidRDefault="00181A4F" w:rsidP="001C6C9F">
            <w:pPr>
              <w:jc w:val="center"/>
              <w:rPr>
                <w:rFonts w:eastAsia="Times New Roman"/>
                <w:b/>
                <w:lang w:eastAsia="fr-FR"/>
              </w:rPr>
            </w:pPr>
            <w:r w:rsidRPr="00CF1148">
              <w:rPr>
                <w:rFonts w:eastAsia="Times New Roman"/>
                <w:b/>
                <w:lang w:eastAsia="fr-FR"/>
              </w:rPr>
              <w:t>40 %</w:t>
            </w:r>
          </w:p>
        </w:tc>
      </w:tr>
      <w:tr w:rsidR="00181A4F" w:rsidRPr="007003A1" w:rsidTr="001C6C9F">
        <w:trPr>
          <w:trHeight w:val="988"/>
        </w:trPr>
        <w:tc>
          <w:tcPr>
            <w:tcW w:w="6379" w:type="dxa"/>
            <w:tcBorders>
              <w:bottom w:val="dotted" w:sz="4" w:space="0" w:color="auto"/>
            </w:tcBorders>
            <w:shd w:val="clear" w:color="auto" w:fill="auto"/>
          </w:tcPr>
          <w:p w:rsidR="00181A4F" w:rsidRPr="00CF1148" w:rsidRDefault="00181A4F" w:rsidP="001C6C9F">
            <w:pPr>
              <w:rPr>
                <w:b/>
                <w:szCs w:val="22"/>
              </w:rPr>
            </w:pPr>
            <w:r w:rsidRPr="00CF1148">
              <w:rPr>
                <w:b/>
                <w:szCs w:val="22"/>
              </w:rPr>
              <w:t>Justification correcte d’actions ou d’énoncés à l’aide de concepts et de processus mathématique</w:t>
            </w:r>
            <w:r>
              <w:rPr>
                <w:b/>
                <w:szCs w:val="22"/>
              </w:rPr>
              <w:t xml:space="preserve"> **</w:t>
            </w:r>
          </w:p>
          <w:p w:rsidR="00181A4F" w:rsidRPr="00CF1148" w:rsidRDefault="00181A4F" w:rsidP="001C6C9F">
            <w:pPr>
              <w:numPr>
                <w:ilvl w:val="0"/>
                <w:numId w:val="70"/>
              </w:numPr>
              <w:ind w:left="459"/>
              <w:rPr>
                <w:i/>
                <w:sz w:val="22"/>
                <w:szCs w:val="22"/>
              </w:rPr>
            </w:pPr>
            <w:r w:rsidRPr="00CF1148">
              <w:rPr>
                <w:sz w:val="16"/>
                <w:szCs w:val="22"/>
              </w:rPr>
              <w:t>Traces claires et complètes justifiant les actions, les conclusions ou les résultats</w:t>
            </w:r>
          </w:p>
        </w:tc>
        <w:tc>
          <w:tcPr>
            <w:tcW w:w="2126" w:type="dxa"/>
            <w:tcBorders>
              <w:bottom w:val="dotted" w:sz="4" w:space="0" w:color="auto"/>
            </w:tcBorders>
            <w:shd w:val="clear" w:color="auto" w:fill="auto"/>
            <w:vAlign w:val="center"/>
          </w:tcPr>
          <w:p w:rsidR="00181A4F" w:rsidRPr="00CF1148" w:rsidRDefault="00181A4F" w:rsidP="001C6C9F">
            <w:pPr>
              <w:jc w:val="center"/>
              <w:rPr>
                <w:rFonts w:eastAsia="Times New Roman"/>
                <w:b/>
                <w:lang w:eastAsia="fr-FR"/>
              </w:rPr>
            </w:pPr>
            <w:r w:rsidRPr="00CF1148">
              <w:rPr>
                <w:rFonts w:eastAsia="Times New Roman"/>
                <w:b/>
                <w:lang w:eastAsia="fr-FR"/>
              </w:rPr>
              <w:t>20 %</w:t>
            </w:r>
          </w:p>
        </w:tc>
        <w:tc>
          <w:tcPr>
            <w:tcW w:w="2148" w:type="dxa"/>
            <w:vMerge w:val="restart"/>
            <w:vAlign w:val="center"/>
          </w:tcPr>
          <w:p w:rsidR="00181A4F" w:rsidRPr="00CF1148" w:rsidRDefault="00181A4F" w:rsidP="001C6C9F">
            <w:pPr>
              <w:jc w:val="center"/>
              <w:rPr>
                <w:rFonts w:eastAsia="Times New Roman"/>
                <w:b/>
                <w:lang w:eastAsia="fr-FR"/>
              </w:rPr>
            </w:pPr>
            <w:r w:rsidRPr="00CF1148">
              <w:rPr>
                <w:rFonts w:eastAsia="Times New Roman"/>
                <w:b/>
                <w:lang w:eastAsia="fr-FR"/>
              </w:rPr>
              <w:t>30 %</w:t>
            </w:r>
          </w:p>
        </w:tc>
      </w:tr>
      <w:tr w:rsidR="00181A4F" w:rsidRPr="007003A1" w:rsidTr="001C6C9F">
        <w:trPr>
          <w:trHeight w:val="676"/>
        </w:trPr>
        <w:tc>
          <w:tcPr>
            <w:tcW w:w="6379" w:type="dxa"/>
            <w:tcBorders>
              <w:top w:val="dotted" w:sz="4" w:space="0" w:color="auto"/>
            </w:tcBorders>
            <w:shd w:val="clear" w:color="auto" w:fill="auto"/>
          </w:tcPr>
          <w:p w:rsidR="00181A4F" w:rsidRPr="00CF1148" w:rsidRDefault="00181A4F" w:rsidP="001C6C9F">
            <w:pPr>
              <w:numPr>
                <w:ilvl w:val="0"/>
                <w:numId w:val="70"/>
              </w:numPr>
              <w:ind w:left="459"/>
              <w:rPr>
                <w:b/>
                <w:sz w:val="22"/>
                <w:szCs w:val="22"/>
              </w:rPr>
            </w:pPr>
            <w:r w:rsidRPr="00CF1148">
              <w:rPr>
                <w:sz w:val="16"/>
                <w:szCs w:val="22"/>
              </w:rPr>
              <w:t>Utilisation, au besoin, d’arguments mathématiques pour appuyer des actions, des conclusions ou des résultats</w:t>
            </w:r>
          </w:p>
        </w:tc>
        <w:tc>
          <w:tcPr>
            <w:tcW w:w="2126" w:type="dxa"/>
            <w:tcBorders>
              <w:top w:val="dotted" w:sz="4" w:space="0" w:color="auto"/>
            </w:tcBorders>
            <w:shd w:val="clear" w:color="auto" w:fill="D9D9D9"/>
            <w:vAlign w:val="center"/>
          </w:tcPr>
          <w:p w:rsidR="00181A4F" w:rsidRPr="007003A1" w:rsidRDefault="00181A4F" w:rsidP="001C6C9F">
            <w:pPr>
              <w:jc w:val="center"/>
              <w:rPr>
                <w:rFonts w:ascii="Trebuchet MS" w:eastAsia="Times New Roman" w:hAnsi="Trebuchet MS" w:cs="Arial"/>
                <w:color w:val="000000"/>
                <w:lang w:eastAsia="fr-FR"/>
              </w:rPr>
            </w:pPr>
          </w:p>
        </w:tc>
        <w:tc>
          <w:tcPr>
            <w:tcW w:w="2148" w:type="dxa"/>
            <w:vMerge/>
            <w:vAlign w:val="center"/>
          </w:tcPr>
          <w:p w:rsidR="00181A4F" w:rsidRDefault="00181A4F" w:rsidP="001C6C9F">
            <w:pPr>
              <w:jc w:val="center"/>
              <w:rPr>
                <w:rFonts w:ascii="Trebuchet MS" w:eastAsia="Times New Roman" w:hAnsi="Trebuchet MS" w:cs="Arial"/>
                <w:color w:val="000000"/>
                <w:lang w:eastAsia="fr-FR"/>
              </w:rPr>
            </w:pPr>
          </w:p>
        </w:tc>
      </w:tr>
    </w:tbl>
    <w:p w:rsidR="00181A4F" w:rsidRPr="000B5EB6" w:rsidRDefault="00181A4F" w:rsidP="00181A4F">
      <w:pPr>
        <w:spacing w:after="120"/>
        <w:rPr>
          <w:i/>
          <w:sz w:val="20"/>
        </w:rPr>
      </w:pPr>
      <w:r w:rsidRPr="000B5EB6">
        <w:rPr>
          <w:i/>
          <w:sz w:val="20"/>
          <w:vertAlign w:val="superscript"/>
        </w:rPr>
        <w:t xml:space="preserve">* </w:t>
      </w:r>
      <w:r w:rsidRPr="000B5EB6">
        <w:rPr>
          <w:i/>
          <w:sz w:val="20"/>
        </w:rPr>
        <w:t>L’annexe 23 présente les types d’erreurs possibles pour ce critère.</w:t>
      </w:r>
    </w:p>
    <w:p w:rsidR="00181A4F" w:rsidRPr="000B5EB6" w:rsidRDefault="00181A4F" w:rsidP="00181A4F">
      <w:pPr>
        <w:spacing w:after="240"/>
        <w:rPr>
          <w:i/>
          <w:iCs/>
          <w:sz w:val="20"/>
          <w:vertAlign w:val="superscript"/>
        </w:rPr>
      </w:pPr>
      <w:r w:rsidRPr="000B5EB6">
        <w:rPr>
          <w:i/>
          <w:sz w:val="20"/>
        </w:rPr>
        <w:t>**</w:t>
      </w:r>
      <w:r w:rsidRPr="000B5EB6">
        <w:rPr>
          <w:i/>
          <w:iCs/>
          <w:sz w:val="20"/>
        </w:rPr>
        <w:t xml:space="preserve"> L’annexe 22 présente des précisions sur les traces attendues.</w:t>
      </w:r>
    </w:p>
    <w:p w:rsidR="00181A4F" w:rsidRPr="000B5EB6" w:rsidRDefault="00181A4F" w:rsidP="00181A4F">
      <w:pPr>
        <w:ind w:right="473"/>
      </w:pPr>
    </w:p>
    <w:p w:rsidR="00181A4F" w:rsidRDefault="00181A4F" w:rsidP="00181A4F">
      <w:pPr>
        <w:spacing w:after="120"/>
        <w:ind w:right="473"/>
        <w:jc w:val="both"/>
      </w:pPr>
      <w:r w:rsidRPr="000B5EB6">
        <w:t xml:space="preserve">Vous trouverez à </w:t>
      </w:r>
      <w:r w:rsidRPr="000B5EB6">
        <w:rPr>
          <w:u w:val="single"/>
        </w:rPr>
        <w:t>l’annexe 25</w:t>
      </w:r>
      <w:r w:rsidRPr="000B5EB6">
        <w:t xml:space="preserve">, les grilles d’appréciation chiffrées </w:t>
      </w:r>
      <w:r w:rsidRPr="000B5EB6">
        <w:rPr>
          <w:i/>
        </w:rPr>
        <w:t>Raisonner à l’aide de concepts et processus mathématiques</w:t>
      </w:r>
      <w:r w:rsidRPr="000B5EB6">
        <w:t xml:space="preserve"> dont l’utilisation</w:t>
      </w:r>
      <w:r>
        <w:t xml:space="preserve"> est recommandée en cours d’année. </w:t>
      </w:r>
    </w:p>
    <w:p w:rsidR="00181A4F" w:rsidRPr="00601CAB" w:rsidRDefault="00181A4F" w:rsidP="00181A4F">
      <w:pPr>
        <w:spacing w:after="120"/>
        <w:ind w:right="331"/>
        <w:jc w:val="both"/>
        <w:rPr>
          <w:b/>
          <w:i/>
          <w:sz w:val="22"/>
        </w:rPr>
      </w:pPr>
      <w:r w:rsidRPr="00B74A24">
        <w:rPr>
          <w:b/>
        </w:rPr>
        <w:t xml:space="preserve">L’application de cette grille doit respecter la </w:t>
      </w:r>
      <w:r w:rsidRPr="00B74A24">
        <w:rPr>
          <w:b/>
          <w:u w:val="single"/>
        </w:rPr>
        <w:t>balise de correction</w:t>
      </w:r>
      <w:r w:rsidRPr="00B74A24">
        <w:rPr>
          <w:b/>
        </w:rPr>
        <w:t xml:space="preserve"> suivante : </w:t>
      </w:r>
      <w:r>
        <w:rPr>
          <w:b/>
        </w:rPr>
        <w:t xml:space="preserve">généralement, </w:t>
      </w:r>
      <w:r w:rsidRPr="00B74A24">
        <w:rPr>
          <w:b/>
        </w:rPr>
        <w:t>on ne peut avoir une note plus élevée à un critère que celle obtenue au 1</w:t>
      </w:r>
      <w:r w:rsidRPr="00B74A24">
        <w:rPr>
          <w:b/>
          <w:vertAlign w:val="superscript"/>
        </w:rPr>
        <w:t>er</w:t>
      </w:r>
      <w:r w:rsidRPr="00B74A24">
        <w:rPr>
          <w:b/>
        </w:rPr>
        <w:t xml:space="preserve"> critère </w:t>
      </w:r>
      <w:r w:rsidRPr="00601CAB">
        <w:rPr>
          <w:b/>
          <w:i/>
          <w:sz w:val="22"/>
        </w:rPr>
        <w:t>(Analyse adéquate de la situation d’application).</w:t>
      </w:r>
      <w:r>
        <w:rPr>
          <w:b/>
          <w:i/>
          <w:sz w:val="22"/>
        </w:rPr>
        <w:t xml:space="preserve"> </w:t>
      </w:r>
    </w:p>
    <w:p w:rsidR="00181A4F" w:rsidRDefault="00181A4F" w:rsidP="00181A4F"/>
    <w:p w:rsidR="00181A4F" w:rsidRDefault="00181A4F" w:rsidP="00181A4F">
      <w:pPr>
        <w:pStyle w:val="03-Titreniveau2Rfrentielval"/>
        <w:sectPr w:rsidR="00181A4F" w:rsidSect="0023757B">
          <w:pgSz w:w="12240" w:h="15840"/>
          <w:pgMar w:top="993" w:right="546" w:bottom="284" w:left="568" w:header="709" w:footer="432" w:gutter="0"/>
          <w:cols w:space="708"/>
          <w:docGrid w:linePitch="360"/>
        </w:sectPr>
      </w:pPr>
    </w:p>
    <w:p w:rsidR="00D8222E" w:rsidRDefault="00FB25B6" w:rsidP="007A4095">
      <w:pPr>
        <w:pStyle w:val="04-Annexes"/>
      </w:pPr>
      <w:bookmarkStart w:id="5" w:name="_Toc479609637"/>
      <w:bookmarkStart w:id="6" w:name="_Toc479611497"/>
      <w:r>
        <w:lastRenderedPageBreak/>
        <w:t>ANNEXE 20</w:t>
      </w:r>
      <w:r w:rsidR="00D8222E" w:rsidRPr="00D8222E">
        <w:t xml:space="preserve"> </w:t>
      </w:r>
      <w:r w:rsidR="00D8222E">
        <w:t>–</w:t>
      </w:r>
      <w:r w:rsidR="00D8222E" w:rsidRPr="00D8222E">
        <w:t xml:space="preserve"> </w:t>
      </w:r>
      <w:r w:rsidR="00D8222E">
        <w:t>PLANIFICATION DE L’ÉVALUATION EN MATHÉMATIQUE</w:t>
      </w:r>
      <w:bookmarkEnd w:id="5"/>
      <w:bookmarkEnd w:id="6"/>
      <w:r w:rsidR="00D8222E" w:rsidRPr="00D8222E">
        <w:t xml:space="preserve"> </w:t>
      </w:r>
    </w:p>
    <w:p w:rsidR="00DA198E" w:rsidRPr="004C5E93" w:rsidRDefault="00DA198E" w:rsidP="00DA198E">
      <w:pPr>
        <w:pStyle w:val="Sansinterligne"/>
        <w:spacing w:after="120"/>
        <w:jc w:val="center"/>
        <w:rPr>
          <w:rFonts w:ascii="Times New Roman" w:hAnsi="Times New Roman"/>
          <w:b/>
          <w:i/>
        </w:rPr>
      </w:pPr>
      <w:r w:rsidRPr="004C5E93">
        <w:rPr>
          <w:rFonts w:ascii="Times New Roman" w:hAnsi="Times New Roman"/>
          <w:b/>
        </w:rPr>
        <w:t xml:space="preserve">Suggestions </w:t>
      </w:r>
      <w:r w:rsidR="004C5E93">
        <w:rPr>
          <w:rFonts w:ascii="Times New Roman" w:hAnsi="Times New Roman"/>
          <w:b/>
        </w:rPr>
        <w:t>au regard du nombre de situations de compétence à évaluer selon les étapes</w:t>
      </w:r>
      <w:r w:rsidRPr="004C5E93">
        <w:rPr>
          <w:rFonts w:ascii="Times New Roman" w:hAnsi="Times New Roman"/>
          <w:b/>
        </w:rPr>
        <w:t xml:space="preserve"> </w:t>
      </w:r>
    </w:p>
    <w:tbl>
      <w:tblPr>
        <w:tblW w:w="1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1227"/>
        <w:gridCol w:w="2351"/>
        <w:gridCol w:w="2228"/>
        <w:gridCol w:w="2471"/>
      </w:tblGrid>
      <w:tr w:rsidR="00E92091" w:rsidRPr="009A216C" w:rsidTr="00855E89">
        <w:tc>
          <w:tcPr>
            <w:tcW w:w="1418" w:type="dxa"/>
            <w:tcBorders>
              <w:top w:val="nil"/>
              <w:left w:val="nil"/>
              <w:right w:val="nil"/>
            </w:tcBorders>
            <w:shd w:val="clear" w:color="auto" w:fill="auto"/>
          </w:tcPr>
          <w:p w:rsidR="00E92091" w:rsidRPr="00DB2F60" w:rsidRDefault="00E92091" w:rsidP="00DB2F60">
            <w:pPr>
              <w:pStyle w:val="Sansinterligne"/>
              <w:rPr>
                <w:rFonts w:ascii="Times New Roman" w:hAnsi="Times New Roman"/>
                <w:b/>
              </w:rPr>
            </w:pPr>
            <w:r w:rsidRPr="00DB2F60">
              <w:rPr>
                <w:rFonts w:ascii="Times New Roman" w:hAnsi="Times New Roman"/>
                <w:b/>
              </w:rPr>
              <w:t>1</w:t>
            </w:r>
            <w:r w:rsidRPr="00DB2F60">
              <w:rPr>
                <w:rFonts w:ascii="Times New Roman" w:hAnsi="Times New Roman"/>
                <w:b/>
                <w:vertAlign w:val="superscript"/>
              </w:rPr>
              <w:t>re</w:t>
            </w:r>
            <w:r w:rsidRPr="00DB2F60">
              <w:rPr>
                <w:rFonts w:ascii="Times New Roman" w:hAnsi="Times New Roman"/>
                <w:b/>
              </w:rPr>
              <w:t xml:space="preserve"> année</w:t>
            </w:r>
          </w:p>
        </w:tc>
        <w:tc>
          <w:tcPr>
            <w:tcW w:w="2644" w:type="dxa"/>
            <w:gridSpan w:val="2"/>
            <w:tcBorders>
              <w:top w:val="nil"/>
              <w:left w:val="nil"/>
            </w:tcBorders>
            <w:shd w:val="clear" w:color="auto" w:fill="auto"/>
          </w:tcPr>
          <w:p w:rsidR="00E92091" w:rsidRPr="00DB2F60" w:rsidRDefault="00E92091" w:rsidP="00DB2F60">
            <w:pPr>
              <w:pStyle w:val="Sansinterligne"/>
              <w:rPr>
                <w:rFonts w:ascii="Times New Roman" w:hAnsi="Times New Roman"/>
                <w:b/>
              </w:rPr>
            </w:pPr>
          </w:p>
        </w:tc>
        <w:tc>
          <w:tcPr>
            <w:tcW w:w="2351" w:type="dxa"/>
            <w:shd w:val="clear" w:color="auto" w:fill="D9D9D9"/>
            <w:vAlign w:val="center"/>
          </w:tcPr>
          <w:p w:rsidR="00E92091" w:rsidRPr="00DB2F60" w:rsidRDefault="00E92091" w:rsidP="00DB2F60">
            <w:pPr>
              <w:pStyle w:val="Sansinterligne"/>
              <w:jc w:val="center"/>
              <w:rPr>
                <w:rFonts w:ascii="Times New Roman" w:hAnsi="Times New Roman"/>
              </w:rPr>
            </w:pPr>
            <w:r w:rsidRPr="00DB2F60">
              <w:rPr>
                <w:rFonts w:ascii="Times New Roman" w:hAnsi="Times New Roman"/>
              </w:rPr>
              <w:t>Étape 1</w:t>
            </w:r>
          </w:p>
        </w:tc>
        <w:tc>
          <w:tcPr>
            <w:tcW w:w="2228" w:type="dxa"/>
            <w:shd w:val="clear" w:color="auto" w:fill="D9D9D9"/>
            <w:vAlign w:val="center"/>
          </w:tcPr>
          <w:p w:rsidR="00E92091" w:rsidRPr="00DB2F60" w:rsidRDefault="00E92091" w:rsidP="00DB2F60">
            <w:pPr>
              <w:pStyle w:val="Sansinterligne"/>
              <w:jc w:val="center"/>
              <w:rPr>
                <w:rFonts w:ascii="Times New Roman" w:hAnsi="Times New Roman"/>
              </w:rPr>
            </w:pPr>
            <w:r w:rsidRPr="00DB2F60">
              <w:rPr>
                <w:rFonts w:ascii="Times New Roman" w:hAnsi="Times New Roman"/>
              </w:rPr>
              <w:t>Étape 2</w:t>
            </w:r>
          </w:p>
        </w:tc>
        <w:tc>
          <w:tcPr>
            <w:tcW w:w="2471" w:type="dxa"/>
            <w:shd w:val="clear" w:color="auto" w:fill="D9D9D9"/>
            <w:vAlign w:val="center"/>
          </w:tcPr>
          <w:p w:rsidR="00E92091" w:rsidRPr="00DB2F60" w:rsidRDefault="00E92091" w:rsidP="00DB2F60">
            <w:pPr>
              <w:pStyle w:val="Sansinterligne"/>
              <w:jc w:val="center"/>
              <w:rPr>
                <w:rFonts w:ascii="Times New Roman" w:hAnsi="Times New Roman"/>
              </w:rPr>
            </w:pPr>
            <w:r w:rsidRPr="00DB2F60">
              <w:rPr>
                <w:rFonts w:ascii="Times New Roman" w:hAnsi="Times New Roman"/>
              </w:rPr>
              <w:t>Étape 3</w:t>
            </w:r>
          </w:p>
        </w:tc>
      </w:tr>
      <w:tr w:rsidR="00E92091" w:rsidRPr="009A216C" w:rsidTr="00855E89">
        <w:tc>
          <w:tcPr>
            <w:tcW w:w="1418" w:type="dxa"/>
            <w:vMerge w:val="restart"/>
            <w:shd w:val="clear" w:color="auto" w:fill="auto"/>
            <w:vAlign w:val="center"/>
          </w:tcPr>
          <w:p w:rsidR="00E92091" w:rsidRPr="00DB2F60" w:rsidRDefault="00E92091" w:rsidP="00855E89">
            <w:pPr>
              <w:pStyle w:val="Sansinterligne"/>
              <w:ind w:left="-80" w:right="-62"/>
              <w:rPr>
                <w:rFonts w:ascii="Times New Roman" w:hAnsi="Times New Roman"/>
                <w:b/>
                <w:i/>
                <w:sz w:val="18"/>
              </w:rPr>
            </w:pPr>
            <w:r w:rsidRPr="00DB2F60">
              <w:rPr>
                <w:rFonts w:ascii="Times New Roman" w:hAnsi="Times New Roman"/>
                <w:b/>
              </w:rPr>
              <w:t>Compétence 1</w:t>
            </w:r>
          </w:p>
        </w:tc>
        <w:tc>
          <w:tcPr>
            <w:tcW w:w="2644" w:type="dxa"/>
            <w:gridSpan w:val="2"/>
            <w:shd w:val="clear" w:color="auto" w:fill="auto"/>
            <w:vAlign w:val="center"/>
          </w:tcPr>
          <w:p w:rsidR="00E92091" w:rsidRPr="00DB2F60" w:rsidRDefault="005C3F3E" w:rsidP="004C5E93">
            <w:pPr>
              <w:pStyle w:val="Sansinterligne"/>
              <w:rPr>
                <w:rFonts w:ascii="Times New Roman" w:hAnsi="Times New Roman"/>
                <w:sz w:val="18"/>
                <w:szCs w:val="18"/>
              </w:rPr>
            </w:pPr>
            <w:r w:rsidRPr="00DB2F60">
              <w:rPr>
                <w:rFonts w:ascii="Times New Roman" w:hAnsi="Times New Roman"/>
                <w:sz w:val="18"/>
                <w:szCs w:val="18"/>
              </w:rPr>
              <w:t>Communication des résultats au bulletin</w:t>
            </w:r>
            <w:r>
              <w:rPr>
                <w:rFonts w:ascii="Times New Roman" w:hAnsi="Times New Roman"/>
                <w:sz w:val="18"/>
                <w:szCs w:val="18"/>
              </w:rPr>
              <w:t xml:space="preserve"> </w:t>
            </w:r>
          </w:p>
        </w:tc>
        <w:tc>
          <w:tcPr>
            <w:tcW w:w="2351" w:type="dxa"/>
            <w:tcBorders>
              <w:bottom w:val="dotted" w:sz="4" w:space="0" w:color="auto"/>
            </w:tcBorders>
            <w:shd w:val="clear" w:color="auto" w:fill="auto"/>
            <w:vAlign w:val="center"/>
          </w:tcPr>
          <w:p w:rsidR="00E92091" w:rsidRPr="00DB2F60" w:rsidRDefault="004C5E93" w:rsidP="00DB2F60">
            <w:pPr>
              <w:pStyle w:val="Sansinterligne"/>
              <w:jc w:val="center"/>
              <w:rPr>
                <w:rFonts w:ascii="Times New Roman" w:hAnsi="Times New Roman"/>
                <w:sz w:val="18"/>
                <w:szCs w:val="18"/>
              </w:rPr>
            </w:pPr>
            <w:r>
              <w:rPr>
                <w:rFonts w:ascii="Times New Roman" w:hAnsi="Times New Roman"/>
                <w:sz w:val="18"/>
                <w:szCs w:val="18"/>
              </w:rPr>
              <w:t>Non</w:t>
            </w:r>
          </w:p>
        </w:tc>
        <w:tc>
          <w:tcPr>
            <w:tcW w:w="2228" w:type="dxa"/>
            <w:tcBorders>
              <w:bottom w:val="dotted" w:sz="4" w:space="0" w:color="auto"/>
            </w:tcBorders>
            <w:shd w:val="clear" w:color="auto" w:fill="auto"/>
            <w:vAlign w:val="center"/>
          </w:tcPr>
          <w:p w:rsidR="00E92091" w:rsidRPr="005C3F3E" w:rsidRDefault="004C5E93" w:rsidP="00DB2F60">
            <w:pPr>
              <w:pStyle w:val="Sansinterligne"/>
              <w:jc w:val="center"/>
              <w:rPr>
                <w:rFonts w:ascii="Times New Roman" w:hAnsi="Times New Roman"/>
                <w:sz w:val="18"/>
                <w:szCs w:val="18"/>
              </w:rPr>
            </w:pPr>
            <w:r>
              <w:rPr>
                <w:rFonts w:ascii="Times New Roman" w:hAnsi="Times New Roman"/>
                <w:sz w:val="18"/>
                <w:szCs w:val="18"/>
              </w:rPr>
              <w:t>Oui</w:t>
            </w:r>
          </w:p>
        </w:tc>
        <w:tc>
          <w:tcPr>
            <w:tcW w:w="2471" w:type="dxa"/>
            <w:tcBorders>
              <w:bottom w:val="dotted" w:sz="4" w:space="0" w:color="auto"/>
            </w:tcBorders>
            <w:shd w:val="clear" w:color="auto" w:fill="auto"/>
            <w:vAlign w:val="center"/>
          </w:tcPr>
          <w:p w:rsidR="00E92091" w:rsidRPr="00DB2F60" w:rsidRDefault="004C5E93" w:rsidP="00DB2F60">
            <w:pPr>
              <w:pStyle w:val="Sansinterligne"/>
              <w:jc w:val="center"/>
              <w:rPr>
                <w:rFonts w:ascii="Times New Roman" w:hAnsi="Times New Roman"/>
                <w:i/>
                <w:sz w:val="18"/>
                <w:szCs w:val="18"/>
              </w:rPr>
            </w:pPr>
            <w:r>
              <w:rPr>
                <w:rFonts w:ascii="Times New Roman" w:hAnsi="Times New Roman"/>
                <w:sz w:val="18"/>
                <w:szCs w:val="18"/>
              </w:rPr>
              <w:t>Oui</w:t>
            </w:r>
          </w:p>
        </w:tc>
      </w:tr>
      <w:tr w:rsidR="00E92091" w:rsidRPr="009A216C" w:rsidTr="00855E89">
        <w:tc>
          <w:tcPr>
            <w:tcW w:w="1418" w:type="dxa"/>
            <w:vMerge/>
            <w:tcBorders>
              <w:bottom w:val="single" w:sz="18" w:space="0" w:color="auto"/>
            </w:tcBorders>
            <w:shd w:val="clear" w:color="auto" w:fill="auto"/>
          </w:tcPr>
          <w:p w:rsidR="00E92091" w:rsidRPr="00DB2F60" w:rsidRDefault="00E92091" w:rsidP="00855E89">
            <w:pPr>
              <w:pStyle w:val="Sansinterligne"/>
              <w:ind w:left="-80" w:right="-62"/>
              <w:jc w:val="center"/>
              <w:rPr>
                <w:rFonts w:ascii="Times New Roman" w:hAnsi="Times New Roman"/>
              </w:rPr>
            </w:pPr>
          </w:p>
        </w:tc>
        <w:tc>
          <w:tcPr>
            <w:tcW w:w="2644" w:type="dxa"/>
            <w:gridSpan w:val="2"/>
            <w:tcBorders>
              <w:bottom w:val="single" w:sz="18" w:space="0" w:color="auto"/>
            </w:tcBorders>
            <w:shd w:val="clear" w:color="auto" w:fill="auto"/>
            <w:vAlign w:val="center"/>
          </w:tcPr>
          <w:p w:rsidR="00E92091" w:rsidRPr="00DB2F60" w:rsidRDefault="00E92091" w:rsidP="003770C1">
            <w:pPr>
              <w:pStyle w:val="Sansinterligne"/>
              <w:rPr>
                <w:rFonts w:ascii="Times New Roman" w:hAnsi="Times New Roman"/>
                <w:sz w:val="18"/>
                <w:szCs w:val="18"/>
              </w:rPr>
            </w:pPr>
            <w:r w:rsidRPr="00DB2F60">
              <w:rPr>
                <w:rFonts w:ascii="Times New Roman" w:hAnsi="Times New Roman"/>
                <w:sz w:val="18"/>
                <w:szCs w:val="18"/>
              </w:rPr>
              <w:t xml:space="preserve">Nombre de SP </w:t>
            </w:r>
            <w:r w:rsidR="003770C1">
              <w:rPr>
                <w:rFonts w:ascii="Times New Roman" w:hAnsi="Times New Roman"/>
                <w:sz w:val="18"/>
                <w:szCs w:val="18"/>
              </w:rPr>
              <w:t>recommandées</w:t>
            </w:r>
          </w:p>
        </w:tc>
        <w:tc>
          <w:tcPr>
            <w:tcW w:w="2351" w:type="dxa"/>
            <w:tcBorders>
              <w:top w:val="dotted" w:sz="4" w:space="0" w:color="auto"/>
              <w:bottom w:val="single" w:sz="18" w:space="0" w:color="auto"/>
            </w:tcBorders>
            <w:shd w:val="clear" w:color="auto" w:fill="auto"/>
            <w:vAlign w:val="center"/>
          </w:tcPr>
          <w:p w:rsidR="00E92091" w:rsidRPr="00DB2F60" w:rsidRDefault="00E92091" w:rsidP="005C3F3E">
            <w:pPr>
              <w:pStyle w:val="Sansinterligne"/>
              <w:ind w:left="-64" w:right="-121"/>
              <w:jc w:val="center"/>
              <w:rPr>
                <w:rFonts w:ascii="Times New Roman" w:hAnsi="Times New Roman"/>
                <w:sz w:val="18"/>
                <w:szCs w:val="18"/>
              </w:rPr>
            </w:pPr>
            <w:r w:rsidRPr="00DB2F60">
              <w:rPr>
                <w:rFonts w:ascii="Times New Roman" w:hAnsi="Times New Roman"/>
                <w:sz w:val="18"/>
                <w:szCs w:val="18"/>
              </w:rPr>
              <w:t>Aucune SP évaluée.</w:t>
            </w:r>
          </w:p>
          <w:p w:rsidR="00E92091" w:rsidRPr="00DB2F60" w:rsidRDefault="00E92091" w:rsidP="005C3F3E">
            <w:pPr>
              <w:pStyle w:val="Sansinterligne"/>
              <w:ind w:left="-64" w:right="-121"/>
              <w:rPr>
                <w:rFonts w:ascii="Times New Roman" w:hAnsi="Times New Roman"/>
                <w:sz w:val="18"/>
                <w:szCs w:val="18"/>
              </w:rPr>
            </w:pPr>
            <w:r w:rsidRPr="00DB2F60">
              <w:rPr>
                <w:rFonts w:ascii="Times New Roman" w:hAnsi="Times New Roman"/>
                <w:sz w:val="18"/>
                <w:szCs w:val="18"/>
              </w:rPr>
              <w:t>Au moins 1 SP en modélisation</w:t>
            </w:r>
          </w:p>
        </w:tc>
        <w:tc>
          <w:tcPr>
            <w:tcW w:w="2228" w:type="dxa"/>
            <w:tcBorders>
              <w:top w:val="dotted" w:sz="4" w:space="0" w:color="auto"/>
              <w:bottom w:val="single" w:sz="18" w:space="0" w:color="auto"/>
            </w:tcBorders>
            <w:shd w:val="clear" w:color="auto" w:fill="auto"/>
            <w:vAlign w:val="center"/>
          </w:tcPr>
          <w:p w:rsidR="004C5E93" w:rsidRPr="00DB2F60" w:rsidRDefault="003770C1" w:rsidP="003770C1">
            <w:pPr>
              <w:pStyle w:val="Sansinterligne"/>
              <w:jc w:val="center"/>
              <w:rPr>
                <w:rFonts w:ascii="Times New Roman" w:hAnsi="Times New Roman"/>
                <w:sz w:val="18"/>
                <w:szCs w:val="18"/>
              </w:rPr>
            </w:pPr>
            <w:r>
              <w:rPr>
                <w:rFonts w:ascii="Times New Roman" w:hAnsi="Times New Roman"/>
                <w:sz w:val="18"/>
                <w:szCs w:val="18"/>
              </w:rPr>
              <w:t>3</w:t>
            </w:r>
            <w:r w:rsidR="00E92091" w:rsidRPr="00DB2F60">
              <w:rPr>
                <w:rFonts w:ascii="Times New Roman" w:hAnsi="Times New Roman"/>
                <w:sz w:val="18"/>
                <w:szCs w:val="18"/>
              </w:rPr>
              <w:t xml:space="preserve"> SP évaluées</w:t>
            </w:r>
          </w:p>
        </w:tc>
        <w:tc>
          <w:tcPr>
            <w:tcW w:w="2471" w:type="dxa"/>
            <w:tcBorders>
              <w:top w:val="dotted" w:sz="4" w:space="0" w:color="auto"/>
              <w:bottom w:val="single" w:sz="18" w:space="0" w:color="auto"/>
            </w:tcBorders>
            <w:shd w:val="clear" w:color="auto" w:fill="auto"/>
            <w:vAlign w:val="center"/>
          </w:tcPr>
          <w:p w:rsidR="004C5E93" w:rsidRPr="003770C1" w:rsidRDefault="003770C1" w:rsidP="00DA198E">
            <w:pPr>
              <w:pStyle w:val="Sansinterligne"/>
              <w:rPr>
                <w:rFonts w:ascii="Times New Roman" w:hAnsi="Times New Roman"/>
                <w:sz w:val="16"/>
                <w:szCs w:val="18"/>
              </w:rPr>
            </w:pPr>
            <w:r>
              <w:rPr>
                <w:rFonts w:ascii="Times New Roman" w:hAnsi="Times New Roman"/>
                <w:sz w:val="18"/>
                <w:szCs w:val="18"/>
              </w:rPr>
              <w:t>3</w:t>
            </w:r>
            <w:r w:rsidR="00E92091" w:rsidRPr="00DB2F60">
              <w:rPr>
                <w:rFonts w:ascii="Times New Roman" w:hAnsi="Times New Roman"/>
                <w:sz w:val="18"/>
                <w:szCs w:val="18"/>
              </w:rPr>
              <w:t xml:space="preserve"> SP évaluées </w:t>
            </w:r>
            <w:r w:rsidR="00E92091" w:rsidRPr="004C5E93">
              <w:rPr>
                <w:rFonts w:ascii="Times New Roman" w:hAnsi="Times New Roman"/>
                <w:i/>
                <w:sz w:val="16"/>
                <w:szCs w:val="18"/>
              </w:rPr>
              <w:t>(dont celle de l’épreuve de fin d’année)</w:t>
            </w:r>
          </w:p>
        </w:tc>
      </w:tr>
      <w:tr w:rsidR="00E92091" w:rsidRPr="009A216C" w:rsidTr="00855E89">
        <w:tc>
          <w:tcPr>
            <w:tcW w:w="1418" w:type="dxa"/>
            <w:vMerge w:val="restart"/>
            <w:tcBorders>
              <w:top w:val="single" w:sz="18" w:space="0" w:color="auto"/>
            </w:tcBorders>
            <w:shd w:val="clear" w:color="auto" w:fill="auto"/>
            <w:vAlign w:val="center"/>
          </w:tcPr>
          <w:p w:rsidR="00E92091" w:rsidRPr="00DB2F60" w:rsidRDefault="00E92091" w:rsidP="00855E89">
            <w:pPr>
              <w:pStyle w:val="Sansinterligne"/>
              <w:ind w:left="-80" w:right="-62"/>
              <w:rPr>
                <w:rFonts w:ascii="Times New Roman" w:hAnsi="Times New Roman"/>
              </w:rPr>
            </w:pPr>
            <w:r w:rsidRPr="00DB2F60">
              <w:rPr>
                <w:rFonts w:ascii="Times New Roman" w:hAnsi="Times New Roman"/>
                <w:b/>
              </w:rPr>
              <w:t>Compétence 2</w:t>
            </w:r>
          </w:p>
        </w:tc>
        <w:tc>
          <w:tcPr>
            <w:tcW w:w="1417" w:type="dxa"/>
            <w:vMerge w:val="restart"/>
            <w:tcBorders>
              <w:top w:val="single" w:sz="18" w:space="0" w:color="auto"/>
            </w:tcBorders>
            <w:shd w:val="clear" w:color="auto" w:fill="auto"/>
            <w:vAlign w:val="center"/>
          </w:tcPr>
          <w:p w:rsidR="00E92091" w:rsidRPr="00DB2F60" w:rsidRDefault="00E92091" w:rsidP="00E92091">
            <w:pPr>
              <w:pStyle w:val="Sansinterligne"/>
              <w:rPr>
                <w:rFonts w:ascii="Times New Roman" w:hAnsi="Times New Roman"/>
                <w:sz w:val="18"/>
                <w:szCs w:val="18"/>
              </w:rPr>
            </w:pPr>
            <w:r w:rsidRPr="00DB2F60">
              <w:rPr>
                <w:rFonts w:ascii="Times New Roman" w:hAnsi="Times New Roman"/>
                <w:sz w:val="18"/>
              </w:rPr>
              <w:t>Valeur dans la constitution du résultat de la compétence 2</w:t>
            </w:r>
          </w:p>
        </w:tc>
        <w:tc>
          <w:tcPr>
            <w:tcW w:w="1227" w:type="dxa"/>
            <w:tcBorders>
              <w:top w:val="single" w:sz="18" w:space="0" w:color="auto"/>
            </w:tcBorders>
            <w:shd w:val="clear" w:color="auto" w:fill="auto"/>
            <w:vAlign w:val="center"/>
          </w:tcPr>
          <w:p w:rsidR="00E92091" w:rsidRPr="00DB2F60" w:rsidRDefault="00E92091" w:rsidP="00E92091">
            <w:pPr>
              <w:pStyle w:val="Sansinterligne"/>
              <w:rPr>
                <w:rFonts w:ascii="Times New Roman" w:hAnsi="Times New Roman"/>
                <w:sz w:val="18"/>
                <w:szCs w:val="18"/>
              </w:rPr>
            </w:pPr>
            <w:r w:rsidRPr="00DB2F60">
              <w:rPr>
                <w:rFonts w:ascii="Times New Roman" w:hAnsi="Times New Roman"/>
                <w:sz w:val="18"/>
                <w:szCs w:val="18"/>
              </w:rPr>
              <w:t>Activités de connaissance</w:t>
            </w:r>
          </w:p>
        </w:tc>
        <w:tc>
          <w:tcPr>
            <w:tcW w:w="2351" w:type="dxa"/>
            <w:tcBorders>
              <w:top w:val="single" w:sz="18" w:space="0" w:color="auto"/>
            </w:tcBorders>
            <w:shd w:val="clear" w:color="auto" w:fill="auto"/>
            <w:vAlign w:val="center"/>
          </w:tcPr>
          <w:p w:rsidR="00E92091" w:rsidRPr="00DB2F60" w:rsidRDefault="00E92091" w:rsidP="00DB2F60">
            <w:pPr>
              <w:pStyle w:val="Sansinterligne"/>
              <w:jc w:val="center"/>
              <w:rPr>
                <w:rFonts w:ascii="Times New Roman" w:hAnsi="Times New Roman"/>
                <w:sz w:val="18"/>
                <w:szCs w:val="18"/>
              </w:rPr>
            </w:pPr>
            <w:r w:rsidRPr="00DB2F60">
              <w:rPr>
                <w:rFonts w:ascii="Times New Roman" w:hAnsi="Times New Roman"/>
                <w:sz w:val="18"/>
                <w:szCs w:val="18"/>
              </w:rPr>
              <w:t>100 %</w:t>
            </w:r>
          </w:p>
        </w:tc>
        <w:tc>
          <w:tcPr>
            <w:tcW w:w="2228" w:type="dxa"/>
            <w:tcBorders>
              <w:top w:val="single" w:sz="18" w:space="0" w:color="auto"/>
            </w:tcBorders>
            <w:shd w:val="clear" w:color="auto" w:fill="auto"/>
            <w:vAlign w:val="center"/>
          </w:tcPr>
          <w:p w:rsidR="00E92091" w:rsidRPr="00DB2F60" w:rsidRDefault="00E92091" w:rsidP="00DB2F60">
            <w:pPr>
              <w:pStyle w:val="Sansinterligne"/>
              <w:jc w:val="center"/>
              <w:rPr>
                <w:rFonts w:ascii="Times New Roman" w:hAnsi="Times New Roman"/>
                <w:sz w:val="18"/>
                <w:szCs w:val="18"/>
              </w:rPr>
            </w:pPr>
            <w:r w:rsidRPr="00DB2F60">
              <w:rPr>
                <w:rFonts w:ascii="Times New Roman" w:hAnsi="Times New Roman"/>
                <w:sz w:val="18"/>
                <w:szCs w:val="18"/>
              </w:rPr>
              <w:t>80 %</w:t>
            </w:r>
          </w:p>
        </w:tc>
        <w:tc>
          <w:tcPr>
            <w:tcW w:w="2471" w:type="dxa"/>
            <w:tcBorders>
              <w:top w:val="single" w:sz="18" w:space="0" w:color="auto"/>
            </w:tcBorders>
            <w:shd w:val="clear" w:color="auto" w:fill="auto"/>
            <w:vAlign w:val="center"/>
          </w:tcPr>
          <w:p w:rsidR="00E92091" w:rsidRPr="00DB2F60" w:rsidRDefault="00E92091" w:rsidP="00DB2F60">
            <w:pPr>
              <w:pStyle w:val="Sansinterligne"/>
              <w:jc w:val="center"/>
              <w:rPr>
                <w:rFonts w:ascii="Times New Roman" w:hAnsi="Times New Roman"/>
                <w:sz w:val="18"/>
                <w:szCs w:val="18"/>
              </w:rPr>
            </w:pPr>
            <w:r w:rsidRPr="00DB2F60">
              <w:rPr>
                <w:rFonts w:ascii="Times New Roman" w:hAnsi="Times New Roman"/>
                <w:sz w:val="18"/>
                <w:szCs w:val="18"/>
              </w:rPr>
              <w:t>60 %</w:t>
            </w:r>
          </w:p>
        </w:tc>
      </w:tr>
      <w:tr w:rsidR="00E92091" w:rsidRPr="009A216C" w:rsidTr="00855E89">
        <w:tc>
          <w:tcPr>
            <w:tcW w:w="1418" w:type="dxa"/>
            <w:vMerge/>
            <w:shd w:val="clear" w:color="auto" w:fill="auto"/>
            <w:vAlign w:val="center"/>
          </w:tcPr>
          <w:p w:rsidR="00E92091" w:rsidRPr="00DB2F60" w:rsidRDefault="00E92091" w:rsidP="00DA198E">
            <w:pPr>
              <w:pStyle w:val="Sansinterligne"/>
              <w:rPr>
                <w:rFonts w:ascii="Times New Roman" w:hAnsi="Times New Roman"/>
              </w:rPr>
            </w:pPr>
          </w:p>
        </w:tc>
        <w:tc>
          <w:tcPr>
            <w:tcW w:w="1417" w:type="dxa"/>
            <w:vMerge/>
            <w:shd w:val="clear" w:color="auto" w:fill="auto"/>
            <w:vAlign w:val="center"/>
          </w:tcPr>
          <w:p w:rsidR="00E92091" w:rsidRPr="00DB2F60" w:rsidRDefault="00E92091" w:rsidP="00E92091">
            <w:pPr>
              <w:pStyle w:val="Sansinterligne"/>
              <w:rPr>
                <w:rFonts w:ascii="Times New Roman" w:hAnsi="Times New Roman"/>
                <w:sz w:val="18"/>
                <w:szCs w:val="18"/>
              </w:rPr>
            </w:pPr>
          </w:p>
        </w:tc>
        <w:tc>
          <w:tcPr>
            <w:tcW w:w="1227" w:type="dxa"/>
            <w:shd w:val="clear" w:color="auto" w:fill="auto"/>
            <w:vAlign w:val="center"/>
          </w:tcPr>
          <w:p w:rsidR="00E92091" w:rsidRPr="00DB2F60" w:rsidRDefault="00E92091" w:rsidP="00E92091">
            <w:pPr>
              <w:pStyle w:val="Sansinterligne"/>
              <w:rPr>
                <w:rFonts w:ascii="Times New Roman" w:hAnsi="Times New Roman"/>
                <w:sz w:val="18"/>
                <w:szCs w:val="18"/>
              </w:rPr>
            </w:pPr>
            <w:r w:rsidRPr="00DB2F60">
              <w:rPr>
                <w:rFonts w:ascii="Times New Roman" w:hAnsi="Times New Roman"/>
                <w:sz w:val="18"/>
                <w:szCs w:val="18"/>
              </w:rPr>
              <w:t>Situations de compétence</w:t>
            </w:r>
          </w:p>
        </w:tc>
        <w:tc>
          <w:tcPr>
            <w:tcW w:w="2351" w:type="dxa"/>
            <w:shd w:val="clear" w:color="auto" w:fill="auto"/>
            <w:vAlign w:val="center"/>
          </w:tcPr>
          <w:p w:rsidR="00E92091" w:rsidRPr="00DB2F60" w:rsidRDefault="00E92091" w:rsidP="00DB2F60">
            <w:pPr>
              <w:pStyle w:val="Sansinterligne"/>
              <w:jc w:val="center"/>
              <w:rPr>
                <w:rFonts w:ascii="Times New Roman" w:hAnsi="Times New Roman"/>
                <w:sz w:val="18"/>
                <w:szCs w:val="18"/>
              </w:rPr>
            </w:pPr>
            <w:r w:rsidRPr="00DB2F60">
              <w:rPr>
                <w:rFonts w:ascii="Times New Roman" w:hAnsi="Times New Roman"/>
                <w:sz w:val="18"/>
                <w:szCs w:val="18"/>
              </w:rPr>
              <w:t>0 %</w:t>
            </w:r>
          </w:p>
        </w:tc>
        <w:tc>
          <w:tcPr>
            <w:tcW w:w="2228" w:type="dxa"/>
            <w:shd w:val="clear" w:color="auto" w:fill="auto"/>
            <w:vAlign w:val="center"/>
          </w:tcPr>
          <w:p w:rsidR="00E92091" w:rsidRPr="00DB2F60" w:rsidRDefault="00E92091" w:rsidP="00DB2F60">
            <w:pPr>
              <w:pStyle w:val="Sansinterligne"/>
              <w:jc w:val="center"/>
              <w:rPr>
                <w:rFonts w:ascii="Times New Roman" w:hAnsi="Times New Roman"/>
                <w:sz w:val="18"/>
                <w:szCs w:val="18"/>
              </w:rPr>
            </w:pPr>
            <w:r w:rsidRPr="00DB2F60">
              <w:rPr>
                <w:rFonts w:ascii="Times New Roman" w:hAnsi="Times New Roman"/>
                <w:sz w:val="18"/>
                <w:szCs w:val="18"/>
              </w:rPr>
              <w:t>20 %</w:t>
            </w:r>
          </w:p>
        </w:tc>
        <w:tc>
          <w:tcPr>
            <w:tcW w:w="2471" w:type="dxa"/>
            <w:shd w:val="clear" w:color="auto" w:fill="auto"/>
            <w:vAlign w:val="center"/>
          </w:tcPr>
          <w:p w:rsidR="00E92091" w:rsidRPr="00DB2F60" w:rsidRDefault="00E92091" w:rsidP="00DB2F60">
            <w:pPr>
              <w:pStyle w:val="Sansinterligne"/>
              <w:jc w:val="center"/>
              <w:rPr>
                <w:rFonts w:ascii="Times New Roman" w:hAnsi="Times New Roman"/>
                <w:sz w:val="18"/>
                <w:szCs w:val="18"/>
              </w:rPr>
            </w:pPr>
            <w:r w:rsidRPr="00DB2F60">
              <w:rPr>
                <w:rFonts w:ascii="Times New Roman" w:hAnsi="Times New Roman"/>
                <w:sz w:val="18"/>
                <w:szCs w:val="18"/>
              </w:rPr>
              <w:t>40 %</w:t>
            </w:r>
          </w:p>
        </w:tc>
      </w:tr>
      <w:tr w:rsidR="00E92091" w:rsidRPr="009A216C" w:rsidTr="00855E89">
        <w:tc>
          <w:tcPr>
            <w:tcW w:w="1418" w:type="dxa"/>
            <w:vMerge/>
            <w:shd w:val="clear" w:color="auto" w:fill="auto"/>
          </w:tcPr>
          <w:p w:rsidR="00E92091" w:rsidRPr="00DB2F60" w:rsidRDefault="00E92091" w:rsidP="00DB2F60">
            <w:pPr>
              <w:pStyle w:val="Sansinterligne"/>
              <w:jc w:val="center"/>
              <w:rPr>
                <w:rFonts w:ascii="Times New Roman" w:hAnsi="Times New Roman"/>
              </w:rPr>
            </w:pPr>
          </w:p>
        </w:tc>
        <w:tc>
          <w:tcPr>
            <w:tcW w:w="2644" w:type="dxa"/>
            <w:gridSpan w:val="2"/>
            <w:shd w:val="clear" w:color="auto" w:fill="auto"/>
            <w:vAlign w:val="center"/>
          </w:tcPr>
          <w:p w:rsidR="00E92091" w:rsidRPr="00DB2F60" w:rsidRDefault="00E92091" w:rsidP="00E92091">
            <w:pPr>
              <w:pStyle w:val="Sansinterligne"/>
              <w:rPr>
                <w:rFonts w:ascii="Times New Roman" w:hAnsi="Times New Roman"/>
                <w:sz w:val="18"/>
                <w:szCs w:val="18"/>
              </w:rPr>
            </w:pPr>
            <w:r w:rsidRPr="00DB2F60">
              <w:rPr>
                <w:rFonts w:ascii="Times New Roman" w:hAnsi="Times New Roman"/>
                <w:sz w:val="18"/>
                <w:szCs w:val="18"/>
              </w:rPr>
              <w:t>Nombre de situations d’application à évaluer</w:t>
            </w:r>
          </w:p>
        </w:tc>
        <w:tc>
          <w:tcPr>
            <w:tcW w:w="2351" w:type="dxa"/>
            <w:shd w:val="clear" w:color="auto" w:fill="auto"/>
            <w:vAlign w:val="center"/>
          </w:tcPr>
          <w:p w:rsidR="00E92091" w:rsidRPr="00DB2F60" w:rsidRDefault="00E92091" w:rsidP="00DB2F60">
            <w:pPr>
              <w:pStyle w:val="Sansinterligne"/>
              <w:spacing w:after="120"/>
              <w:rPr>
                <w:rFonts w:ascii="Times New Roman" w:hAnsi="Times New Roman"/>
                <w:sz w:val="18"/>
                <w:szCs w:val="18"/>
              </w:rPr>
            </w:pPr>
            <w:r w:rsidRPr="00DB2F60">
              <w:rPr>
                <w:rFonts w:ascii="Times New Roman" w:hAnsi="Times New Roman"/>
                <w:sz w:val="18"/>
                <w:szCs w:val="18"/>
              </w:rPr>
              <w:t>4 modélisations</w:t>
            </w:r>
          </w:p>
          <w:p w:rsidR="00E92091" w:rsidRPr="00DB2F60" w:rsidRDefault="00E92091" w:rsidP="00D8222E">
            <w:pPr>
              <w:pStyle w:val="Sansinterligne"/>
              <w:rPr>
                <w:rFonts w:ascii="Times New Roman" w:hAnsi="Times New Roman"/>
                <w:sz w:val="18"/>
                <w:szCs w:val="18"/>
              </w:rPr>
            </w:pPr>
            <w:r w:rsidRPr="00DB2F60">
              <w:rPr>
                <w:rFonts w:ascii="Times New Roman" w:hAnsi="Times New Roman"/>
                <w:sz w:val="18"/>
                <w:szCs w:val="18"/>
              </w:rPr>
              <w:t xml:space="preserve">Aucune SA </w:t>
            </w:r>
            <w:r w:rsidR="00D8222E">
              <w:rPr>
                <w:rFonts w:ascii="Times New Roman" w:hAnsi="Times New Roman"/>
                <w:sz w:val="18"/>
                <w:szCs w:val="18"/>
              </w:rPr>
              <w:t>évaluée</w:t>
            </w:r>
            <w:r w:rsidRPr="00DB2F60">
              <w:rPr>
                <w:rFonts w:ascii="Times New Roman" w:hAnsi="Times New Roman"/>
                <w:sz w:val="18"/>
                <w:szCs w:val="18"/>
              </w:rPr>
              <w:t xml:space="preserve"> </w:t>
            </w:r>
          </w:p>
        </w:tc>
        <w:tc>
          <w:tcPr>
            <w:tcW w:w="2228" w:type="dxa"/>
            <w:shd w:val="clear" w:color="auto" w:fill="auto"/>
            <w:vAlign w:val="center"/>
          </w:tcPr>
          <w:p w:rsidR="00E92091" w:rsidRPr="00DB2F60" w:rsidRDefault="00E92091" w:rsidP="00E92091">
            <w:pPr>
              <w:pStyle w:val="Sansinterligne"/>
              <w:rPr>
                <w:rFonts w:ascii="Times New Roman" w:hAnsi="Times New Roman"/>
                <w:sz w:val="18"/>
                <w:szCs w:val="18"/>
              </w:rPr>
            </w:pPr>
            <w:r w:rsidRPr="00DB2F60">
              <w:rPr>
                <w:rFonts w:ascii="Times New Roman" w:hAnsi="Times New Roman"/>
                <w:sz w:val="18"/>
                <w:szCs w:val="18"/>
              </w:rPr>
              <w:t>Au moins 4 SA évaluées</w:t>
            </w:r>
          </w:p>
        </w:tc>
        <w:tc>
          <w:tcPr>
            <w:tcW w:w="2471" w:type="dxa"/>
            <w:shd w:val="clear" w:color="auto" w:fill="auto"/>
            <w:vAlign w:val="center"/>
          </w:tcPr>
          <w:p w:rsidR="005C3F3E" w:rsidRDefault="00E92091" w:rsidP="005C3F3E">
            <w:pPr>
              <w:pStyle w:val="Sansinterligne"/>
              <w:jc w:val="center"/>
              <w:rPr>
                <w:rFonts w:ascii="Times New Roman" w:hAnsi="Times New Roman"/>
                <w:sz w:val="18"/>
                <w:szCs w:val="18"/>
              </w:rPr>
            </w:pPr>
            <w:r w:rsidRPr="00DB2F60">
              <w:rPr>
                <w:rFonts w:ascii="Times New Roman" w:hAnsi="Times New Roman"/>
                <w:sz w:val="18"/>
                <w:szCs w:val="18"/>
              </w:rPr>
              <w:t>Au moins 5 SA évaluées</w:t>
            </w:r>
          </w:p>
          <w:p w:rsidR="00E92091" w:rsidRPr="00DB2F60" w:rsidRDefault="00E92091" w:rsidP="005C3F3E">
            <w:pPr>
              <w:pStyle w:val="Sansinterligne"/>
              <w:ind w:left="-69"/>
              <w:rPr>
                <w:rFonts w:ascii="Times New Roman" w:hAnsi="Times New Roman"/>
                <w:sz w:val="18"/>
                <w:szCs w:val="18"/>
              </w:rPr>
            </w:pPr>
            <w:r w:rsidRPr="005C3F3E">
              <w:rPr>
                <w:rFonts w:ascii="Times New Roman" w:hAnsi="Times New Roman"/>
                <w:i/>
                <w:sz w:val="16"/>
                <w:szCs w:val="18"/>
              </w:rPr>
              <w:t>(dont 2 pendant l’étape, qui ne sont pas tirées de l’épreuve facultative de fin d’année)</w:t>
            </w:r>
          </w:p>
        </w:tc>
      </w:tr>
    </w:tbl>
    <w:p w:rsidR="00DA198E" w:rsidRDefault="00DA198E" w:rsidP="00DA198E">
      <w:pPr>
        <w:pStyle w:val="Sansinterligne"/>
        <w:rPr>
          <w:rFonts w:ascii="Times New Roman" w:hAnsi="Times New Roman"/>
        </w:rPr>
      </w:pPr>
    </w:p>
    <w:tbl>
      <w:tblPr>
        <w:tblW w:w="1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1227"/>
        <w:gridCol w:w="2323"/>
        <w:gridCol w:w="2228"/>
        <w:gridCol w:w="2471"/>
      </w:tblGrid>
      <w:tr w:rsidR="00E92091" w:rsidRPr="009A216C" w:rsidTr="00855E89">
        <w:tc>
          <w:tcPr>
            <w:tcW w:w="1418" w:type="dxa"/>
            <w:tcBorders>
              <w:top w:val="nil"/>
              <w:left w:val="nil"/>
              <w:right w:val="nil"/>
            </w:tcBorders>
            <w:shd w:val="clear" w:color="auto" w:fill="auto"/>
          </w:tcPr>
          <w:p w:rsidR="00E92091" w:rsidRPr="00DB2F60" w:rsidRDefault="00E92091" w:rsidP="00DB2F60">
            <w:pPr>
              <w:pStyle w:val="Sansinterligne"/>
              <w:rPr>
                <w:rFonts w:ascii="Times New Roman" w:hAnsi="Times New Roman"/>
                <w:b/>
              </w:rPr>
            </w:pPr>
            <w:r w:rsidRPr="00DB2F60">
              <w:rPr>
                <w:rFonts w:ascii="Times New Roman" w:hAnsi="Times New Roman"/>
                <w:b/>
              </w:rPr>
              <w:t>2</w:t>
            </w:r>
            <w:r w:rsidRPr="00DB2F60">
              <w:rPr>
                <w:rFonts w:ascii="Times New Roman" w:hAnsi="Times New Roman"/>
                <w:b/>
                <w:vertAlign w:val="superscript"/>
              </w:rPr>
              <w:t>e</w:t>
            </w:r>
            <w:r w:rsidRPr="00DB2F60">
              <w:rPr>
                <w:rFonts w:ascii="Times New Roman" w:hAnsi="Times New Roman"/>
                <w:b/>
              </w:rPr>
              <w:t xml:space="preserve"> année</w:t>
            </w:r>
          </w:p>
        </w:tc>
        <w:tc>
          <w:tcPr>
            <w:tcW w:w="2644" w:type="dxa"/>
            <w:gridSpan w:val="2"/>
            <w:tcBorders>
              <w:top w:val="nil"/>
              <w:left w:val="nil"/>
            </w:tcBorders>
            <w:shd w:val="clear" w:color="auto" w:fill="auto"/>
          </w:tcPr>
          <w:p w:rsidR="00E92091" w:rsidRPr="00DB2F60" w:rsidRDefault="00E92091" w:rsidP="00DB2F60">
            <w:pPr>
              <w:pStyle w:val="Sansinterligne"/>
              <w:rPr>
                <w:rFonts w:ascii="Times New Roman" w:hAnsi="Times New Roman"/>
                <w:b/>
              </w:rPr>
            </w:pPr>
          </w:p>
        </w:tc>
        <w:tc>
          <w:tcPr>
            <w:tcW w:w="2323" w:type="dxa"/>
            <w:shd w:val="clear" w:color="auto" w:fill="D9D9D9"/>
            <w:vAlign w:val="center"/>
          </w:tcPr>
          <w:p w:rsidR="00E92091" w:rsidRPr="00DB2F60" w:rsidRDefault="00E92091" w:rsidP="00DB2F60">
            <w:pPr>
              <w:pStyle w:val="Sansinterligne"/>
              <w:jc w:val="center"/>
              <w:rPr>
                <w:rFonts w:ascii="Times New Roman" w:hAnsi="Times New Roman"/>
              </w:rPr>
            </w:pPr>
            <w:r w:rsidRPr="00DB2F60">
              <w:rPr>
                <w:rFonts w:ascii="Times New Roman" w:hAnsi="Times New Roman"/>
              </w:rPr>
              <w:t>Étape 1</w:t>
            </w:r>
          </w:p>
        </w:tc>
        <w:tc>
          <w:tcPr>
            <w:tcW w:w="2228" w:type="dxa"/>
            <w:shd w:val="clear" w:color="auto" w:fill="D9D9D9"/>
            <w:vAlign w:val="center"/>
          </w:tcPr>
          <w:p w:rsidR="00E92091" w:rsidRPr="00DB2F60" w:rsidRDefault="00E92091" w:rsidP="00DB2F60">
            <w:pPr>
              <w:pStyle w:val="Sansinterligne"/>
              <w:jc w:val="center"/>
              <w:rPr>
                <w:rFonts w:ascii="Times New Roman" w:hAnsi="Times New Roman"/>
              </w:rPr>
            </w:pPr>
            <w:r w:rsidRPr="00DB2F60">
              <w:rPr>
                <w:rFonts w:ascii="Times New Roman" w:hAnsi="Times New Roman"/>
              </w:rPr>
              <w:t>Étape 2</w:t>
            </w:r>
          </w:p>
        </w:tc>
        <w:tc>
          <w:tcPr>
            <w:tcW w:w="2471" w:type="dxa"/>
            <w:shd w:val="clear" w:color="auto" w:fill="D9D9D9"/>
            <w:vAlign w:val="center"/>
          </w:tcPr>
          <w:p w:rsidR="00E92091" w:rsidRPr="00DB2F60" w:rsidRDefault="00E92091" w:rsidP="00DB2F60">
            <w:pPr>
              <w:pStyle w:val="Sansinterligne"/>
              <w:jc w:val="center"/>
              <w:rPr>
                <w:rFonts w:ascii="Times New Roman" w:hAnsi="Times New Roman"/>
              </w:rPr>
            </w:pPr>
            <w:r w:rsidRPr="00DB2F60">
              <w:rPr>
                <w:rFonts w:ascii="Times New Roman" w:hAnsi="Times New Roman"/>
              </w:rPr>
              <w:t>Étape 3</w:t>
            </w:r>
          </w:p>
        </w:tc>
      </w:tr>
      <w:tr w:rsidR="004C5E93" w:rsidRPr="009A216C" w:rsidTr="00855E89">
        <w:tc>
          <w:tcPr>
            <w:tcW w:w="1418" w:type="dxa"/>
            <w:vMerge w:val="restart"/>
            <w:shd w:val="clear" w:color="auto" w:fill="auto"/>
            <w:vAlign w:val="center"/>
          </w:tcPr>
          <w:p w:rsidR="004C5E93" w:rsidRPr="00DB2F60" w:rsidRDefault="004C5E93" w:rsidP="00855E89">
            <w:pPr>
              <w:pStyle w:val="Sansinterligne"/>
              <w:ind w:left="-80" w:right="-118"/>
              <w:rPr>
                <w:rFonts w:ascii="Times New Roman" w:hAnsi="Times New Roman"/>
                <w:b/>
                <w:i/>
                <w:sz w:val="18"/>
              </w:rPr>
            </w:pPr>
            <w:r w:rsidRPr="00DB2F60">
              <w:rPr>
                <w:rFonts w:ascii="Times New Roman" w:hAnsi="Times New Roman"/>
                <w:b/>
              </w:rPr>
              <w:t>Compétence 1</w:t>
            </w:r>
          </w:p>
        </w:tc>
        <w:tc>
          <w:tcPr>
            <w:tcW w:w="2644" w:type="dxa"/>
            <w:gridSpan w:val="2"/>
            <w:shd w:val="clear" w:color="auto" w:fill="auto"/>
            <w:vAlign w:val="center"/>
          </w:tcPr>
          <w:p w:rsidR="004C5E93" w:rsidRPr="00DB2F60" w:rsidRDefault="004C5E93" w:rsidP="004C5E93">
            <w:pPr>
              <w:pStyle w:val="Sansinterligne"/>
              <w:rPr>
                <w:rFonts w:ascii="Times New Roman" w:hAnsi="Times New Roman"/>
                <w:sz w:val="18"/>
                <w:szCs w:val="18"/>
              </w:rPr>
            </w:pPr>
            <w:r w:rsidRPr="00DB2F60">
              <w:rPr>
                <w:rFonts w:ascii="Times New Roman" w:hAnsi="Times New Roman"/>
                <w:sz w:val="18"/>
                <w:szCs w:val="18"/>
              </w:rPr>
              <w:t>Communication des résultats au bulletin</w:t>
            </w:r>
            <w:r>
              <w:rPr>
                <w:rFonts w:ascii="Times New Roman" w:hAnsi="Times New Roman"/>
                <w:sz w:val="18"/>
                <w:szCs w:val="18"/>
              </w:rPr>
              <w:t xml:space="preserve"> </w:t>
            </w:r>
          </w:p>
        </w:tc>
        <w:tc>
          <w:tcPr>
            <w:tcW w:w="2323" w:type="dxa"/>
            <w:tcBorders>
              <w:bottom w:val="dotted" w:sz="4" w:space="0" w:color="auto"/>
            </w:tcBorders>
            <w:shd w:val="clear" w:color="auto" w:fill="auto"/>
            <w:vAlign w:val="center"/>
          </w:tcPr>
          <w:p w:rsidR="004C5E93" w:rsidRPr="00DB2F60" w:rsidRDefault="004C5E93" w:rsidP="004C5E93">
            <w:pPr>
              <w:pStyle w:val="Sansinterligne"/>
              <w:jc w:val="center"/>
              <w:rPr>
                <w:rFonts w:ascii="Times New Roman" w:hAnsi="Times New Roman"/>
                <w:sz w:val="18"/>
                <w:szCs w:val="18"/>
              </w:rPr>
            </w:pPr>
            <w:r>
              <w:rPr>
                <w:rFonts w:ascii="Times New Roman" w:hAnsi="Times New Roman"/>
                <w:sz w:val="18"/>
                <w:szCs w:val="18"/>
              </w:rPr>
              <w:t>Non</w:t>
            </w:r>
          </w:p>
        </w:tc>
        <w:tc>
          <w:tcPr>
            <w:tcW w:w="2228" w:type="dxa"/>
            <w:tcBorders>
              <w:bottom w:val="dotted" w:sz="4" w:space="0" w:color="auto"/>
            </w:tcBorders>
            <w:shd w:val="clear" w:color="auto" w:fill="auto"/>
            <w:vAlign w:val="center"/>
          </w:tcPr>
          <w:p w:rsidR="004C5E93" w:rsidRDefault="004C5E93" w:rsidP="004C5E93">
            <w:pPr>
              <w:jc w:val="center"/>
            </w:pPr>
            <w:r w:rsidRPr="00A7434E">
              <w:rPr>
                <w:sz w:val="18"/>
                <w:szCs w:val="18"/>
              </w:rPr>
              <w:t>Oui</w:t>
            </w:r>
          </w:p>
        </w:tc>
        <w:tc>
          <w:tcPr>
            <w:tcW w:w="2471" w:type="dxa"/>
            <w:tcBorders>
              <w:bottom w:val="dotted" w:sz="4" w:space="0" w:color="auto"/>
            </w:tcBorders>
            <w:shd w:val="clear" w:color="auto" w:fill="auto"/>
            <w:vAlign w:val="center"/>
          </w:tcPr>
          <w:p w:rsidR="004C5E93" w:rsidRDefault="004C5E93" w:rsidP="004C5E93">
            <w:pPr>
              <w:jc w:val="center"/>
            </w:pPr>
            <w:r w:rsidRPr="00A7434E">
              <w:rPr>
                <w:sz w:val="18"/>
                <w:szCs w:val="18"/>
              </w:rPr>
              <w:t>Oui</w:t>
            </w:r>
          </w:p>
        </w:tc>
      </w:tr>
      <w:tr w:rsidR="004C5E93" w:rsidRPr="009A216C" w:rsidTr="00855E89">
        <w:trPr>
          <w:trHeight w:val="389"/>
        </w:trPr>
        <w:tc>
          <w:tcPr>
            <w:tcW w:w="1418" w:type="dxa"/>
            <w:vMerge/>
            <w:tcBorders>
              <w:bottom w:val="single" w:sz="18" w:space="0" w:color="auto"/>
            </w:tcBorders>
            <w:shd w:val="clear" w:color="auto" w:fill="auto"/>
          </w:tcPr>
          <w:p w:rsidR="004C5E93" w:rsidRPr="00DB2F60" w:rsidRDefault="004C5E93" w:rsidP="00855E89">
            <w:pPr>
              <w:pStyle w:val="Sansinterligne"/>
              <w:ind w:left="-80" w:right="-118"/>
              <w:jc w:val="center"/>
              <w:rPr>
                <w:rFonts w:ascii="Times New Roman" w:hAnsi="Times New Roman"/>
              </w:rPr>
            </w:pPr>
          </w:p>
        </w:tc>
        <w:tc>
          <w:tcPr>
            <w:tcW w:w="2644" w:type="dxa"/>
            <w:gridSpan w:val="2"/>
            <w:tcBorders>
              <w:bottom w:val="single" w:sz="18" w:space="0" w:color="auto"/>
            </w:tcBorders>
            <w:shd w:val="clear" w:color="auto" w:fill="auto"/>
            <w:vAlign w:val="center"/>
          </w:tcPr>
          <w:p w:rsidR="004C5E93" w:rsidRPr="00DB2F60" w:rsidRDefault="004C5E93" w:rsidP="004C5E93">
            <w:pPr>
              <w:pStyle w:val="Sansinterligne"/>
              <w:rPr>
                <w:rFonts w:ascii="Times New Roman" w:hAnsi="Times New Roman"/>
                <w:sz w:val="18"/>
                <w:szCs w:val="18"/>
              </w:rPr>
            </w:pPr>
            <w:r w:rsidRPr="00DB2F60">
              <w:rPr>
                <w:rFonts w:ascii="Times New Roman" w:hAnsi="Times New Roman"/>
                <w:sz w:val="18"/>
                <w:szCs w:val="18"/>
              </w:rPr>
              <w:t xml:space="preserve">Nombre de SP </w:t>
            </w:r>
            <w:r w:rsidR="003770C1">
              <w:rPr>
                <w:rFonts w:ascii="Times New Roman" w:hAnsi="Times New Roman"/>
                <w:sz w:val="18"/>
                <w:szCs w:val="18"/>
              </w:rPr>
              <w:t>recommandées</w:t>
            </w:r>
          </w:p>
        </w:tc>
        <w:tc>
          <w:tcPr>
            <w:tcW w:w="2323" w:type="dxa"/>
            <w:tcBorders>
              <w:top w:val="dotted" w:sz="4" w:space="0" w:color="auto"/>
              <w:bottom w:val="single" w:sz="18" w:space="0" w:color="auto"/>
            </w:tcBorders>
            <w:shd w:val="clear" w:color="auto" w:fill="auto"/>
            <w:vAlign w:val="center"/>
          </w:tcPr>
          <w:p w:rsidR="004C5E93" w:rsidRPr="00DB2F60" w:rsidRDefault="004C5E93" w:rsidP="004C5E93">
            <w:pPr>
              <w:pStyle w:val="Sansinterligne"/>
              <w:ind w:left="-80" w:right="-94"/>
              <w:jc w:val="center"/>
              <w:rPr>
                <w:rFonts w:ascii="Times New Roman" w:hAnsi="Times New Roman"/>
                <w:sz w:val="18"/>
                <w:szCs w:val="18"/>
              </w:rPr>
            </w:pPr>
            <w:r w:rsidRPr="00DB2F60">
              <w:rPr>
                <w:rFonts w:ascii="Times New Roman" w:hAnsi="Times New Roman"/>
                <w:sz w:val="18"/>
                <w:szCs w:val="18"/>
              </w:rPr>
              <w:t>Aucune SP évaluée.</w:t>
            </w:r>
          </w:p>
          <w:p w:rsidR="004C5E93" w:rsidRPr="00DB2F60" w:rsidRDefault="004C5E93" w:rsidP="004C5E93">
            <w:pPr>
              <w:pStyle w:val="Sansinterligne"/>
              <w:ind w:left="-80" w:right="-94"/>
              <w:rPr>
                <w:rFonts w:ascii="Times New Roman" w:hAnsi="Times New Roman"/>
                <w:sz w:val="18"/>
                <w:szCs w:val="18"/>
              </w:rPr>
            </w:pPr>
            <w:r w:rsidRPr="00DB2F60">
              <w:rPr>
                <w:rFonts w:ascii="Times New Roman" w:hAnsi="Times New Roman"/>
                <w:sz w:val="18"/>
                <w:szCs w:val="18"/>
              </w:rPr>
              <w:t>Au moins 1 SP en modélisation</w:t>
            </w:r>
          </w:p>
        </w:tc>
        <w:tc>
          <w:tcPr>
            <w:tcW w:w="2228" w:type="dxa"/>
            <w:tcBorders>
              <w:top w:val="dotted" w:sz="4" w:space="0" w:color="auto"/>
              <w:bottom w:val="single" w:sz="18" w:space="0" w:color="auto"/>
            </w:tcBorders>
            <w:shd w:val="clear" w:color="auto" w:fill="auto"/>
            <w:vAlign w:val="center"/>
          </w:tcPr>
          <w:p w:rsidR="004C5E93" w:rsidRPr="00DB2F60" w:rsidRDefault="003770C1" w:rsidP="004C5E93">
            <w:pPr>
              <w:pStyle w:val="Sansinterligne"/>
              <w:jc w:val="center"/>
              <w:rPr>
                <w:rFonts w:ascii="Times New Roman" w:hAnsi="Times New Roman"/>
                <w:sz w:val="18"/>
                <w:szCs w:val="18"/>
              </w:rPr>
            </w:pPr>
            <w:r>
              <w:rPr>
                <w:rFonts w:ascii="Times New Roman" w:hAnsi="Times New Roman"/>
                <w:sz w:val="18"/>
                <w:szCs w:val="18"/>
              </w:rPr>
              <w:t>3</w:t>
            </w:r>
            <w:r w:rsidRPr="00DB2F60">
              <w:rPr>
                <w:rFonts w:ascii="Times New Roman" w:hAnsi="Times New Roman"/>
                <w:sz w:val="18"/>
                <w:szCs w:val="18"/>
              </w:rPr>
              <w:t xml:space="preserve"> SP évaluées</w:t>
            </w:r>
          </w:p>
        </w:tc>
        <w:tc>
          <w:tcPr>
            <w:tcW w:w="2471" w:type="dxa"/>
            <w:tcBorders>
              <w:top w:val="dotted" w:sz="4" w:space="0" w:color="auto"/>
              <w:bottom w:val="single" w:sz="18" w:space="0" w:color="auto"/>
            </w:tcBorders>
            <w:shd w:val="clear" w:color="auto" w:fill="auto"/>
            <w:vAlign w:val="center"/>
          </w:tcPr>
          <w:p w:rsidR="004C5E93" w:rsidRPr="00DB2F60" w:rsidRDefault="003770C1" w:rsidP="004C5E93">
            <w:pPr>
              <w:pStyle w:val="Sansinterligne"/>
              <w:rPr>
                <w:rFonts w:ascii="Times New Roman" w:hAnsi="Times New Roman"/>
                <w:sz w:val="18"/>
                <w:szCs w:val="18"/>
              </w:rPr>
            </w:pPr>
            <w:r>
              <w:rPr>
                <w:rFonts w:ascii="Times New Roman" w:hAnsi="Times New Roman"/>
                <w:sz w:val="18"/>
                <w:szCs w:val="18"/>
              </w:rPr>
              <w:t>3</w:t>
            </w:r>
            <w:r w:rsidRPr="00DB2F60">
              <w:rPr>
                <w:rFonts w:ascii="Times New Roman" w:hAnsi="Times New Roman"/>
                <w:sz w:val="18"/>
                <w:szCs w:val="18"/>
              </w:rPr>
              <w:t xml:space="preserve"> SP évaluées </w:t>
            </w:r>
            <w:r w:rsidRPr="004C5E93">
              <w:rPr>
                <w:rFonts w:ascii="Times New Roman" w:hAnsi="Times New Roman"/>
                <w:i/>
                <w:sz w:val="16"/>
                <w:szCs w:val="18"/>
              </w:rPr>
              <w:t>(dont celle de l’épreuve de fin d’année)</w:t>
            </w:r>
          </w:p>
        </w:tc>
      </w:tr>
      <w:tr w:rsidR="004C5E93" w:rsidRPr="009A216C" w:rsidTr="00855E89">
        <w:tc>
          <w:tcPr>
            <w:tcW w:w="1418" w:type="dxa"/>
            <w:vMerge w:val="restart"/>
            <w:tcBorders>
              <w:top w:val="single" w:sz="18" w:space="0" w:color="auto"/>
            </w:tcBorders>
            <w:shd w:val="clear" w:color="auto" w:fill="auto"/>
            <w:vAlign w:val="center"/>
          </w:tcPr>
          <w:p w:rsidR="004C5E93" w:rsidRPr="00DB2F60" w:rsidRDefault="004C5E93" w:rsidP="00855E89">
            <w:pPr>
              <w:pStyle w:val="Sansinterligne"/>
              <w:ind w:left="-80" w:right="-118"/>
              <w:rPr>
                <w:rFonts w:ascii="Times New Roman" w:hAnsi="Times New Roman"/>
              </w:rPr>
            </w:pPr>
            <w:r w:rsidRPr="00DB2F60">
              <w:rPr>
                <w:rFonts w:ascii="Times New Roman" w:hAnsi="Times New Roman"/>
                <w:b/>
              </w:rPr>
              <w:t>Compétence 2</w:t>
            </w:r>
          </w:p>
        </w:tc>
        <w:tc>
          <w:tcPr>
            <w:tcW w:w="1417" w:type="dxa"/>
            <w:vMerge w:val="restart"/>
            <w:tcBorders>
              <w:top w:val="single" w:sz="18" w:space="0" w:color="auto"/>
            </w:tcBorders>
            <w:shd w:val="clear" w:color="auto" w:fill="auto"/>
            <w:vAlign w:val="center"/>
          </w:tcPr>
          <w:p w:rsidR="004C5E93" w:rsidRPr="00DB2F60" w:rsidRDefault="004C5E93" w:rsidP="004C5E93">
            <w:pPr>
              <w:pStyle w:val="Sansinterligne"/>
              <w:rPr>
                <w:rFonts w:ascii="Times New Roman" w:hAnsi="Times New Roman"/>
                <w:sz w:val="18"/>
                <w:szCs w:val="18"/>
              </w:rPr>
            </w:pPr>
            <w:r w:rsidRPr="00DB2F60">
              <w:rPr>
                <w:rFonts w:ascii="Times New Roman" w:hAnsi="Times New Roman"/>
                <w:sz w:val="18"/>
              </w:rPr>
              <w:t>Valeur dans la constitution du résultat de la compétence 2</w:t>
            </w:r>
          </w:p>
        </w:tc>
        <w:tc>
          <w:tcPr>
            <w:tcW w:w="1227" w:type="dxa"/>
            <w:tcBorders>
              <w:top w:val="single" w:sz="18" w:space="0" w:color="auto"/>
            </w:tcBorders>
            <w:shd w:val="clear" w:color="auto" w:fill="auto"/>
            <w:vAlign w:val="center"/>
          </w:tcPr>
          <w:p w:rsidR="004C5E93" w:rsidRPr="00DB2F60" w:rsidRDefault="004C5E93" w:rsidP="004C5E93">
            <w:pPr>
              <w:pStyle w:val="Sansinterligne"/>
              <w:rPr>
                <w:rFonts w:ascii="Times New Roman" w:hAnsi="Times New Roman"/>
                <w:sz w:val="18"/>
                <w:szCs w:val="18"/>
              </w:rPr>
            </w:pPr>
            <w:r w:rsidRPr="00DB2F60">
              <w:rPr>
                <w:rFonts w:ascii="Times New Roman" w:hAnsi="Times New Roman"/>
                <w:sz w:val="18"/>
                <w:szCs w:val="18"/>
              </w:rPr>
              <w:t>Activités de connaissance</w:t>
            </w:r>
          </w:p>
        </w:tc>
        <w:tc>
          <w:tcPr>
            <w:tcW w:w="2323" w:type="dxa"/>
            <w:tcBorders>
              <w:top w:val="single" w:sz="18" w:space="0" w:color="auto"/>
            </w:tcBorders>
            <w:shd w:val="clear" w:color="auto" w:fill="auto"/>
            <w:vAlign w:val="center"/>
          </w:tcPr>
          <w:p w:rsidR="004C5E93" w:rsidRPr="00DB2F60" w:rsidRDefault="004C5E93" w:rsidP="004C5E93">
            <w:pPr>
              <w:pStyle w:val="Sansinterligne"/>
              <w:jc w:val="center"/>
              <w:rPr>
                <w:rFonts w:ascii="Times New Roman" w:hAnsi="Times New Roman"/>
                <w:sz w:val="18"/>
              </w:rPr>
            </w:pPr>
            <w:r w:rsidRPr="00DB2F60">
              <w:rPr>
                <w:rFonts w:ascii="Times New Roman" w:hAnsi="Times New Roman"/>
                <w:sz w:val="18"/>
              </w:rPr>
              <w:t>80 %</w:t>
            </w:r>
          </w:p>
        </w:tc>
        <w:tc>
          <w:tcPr>
            <w:tcW w:w="2228" w:type="dxa"/>
            <w:tcBorders>
              <w:top w:val="single" w:sz="18" w:space="0" w:color="auto"/>
            </w:tcBorders>
            <w:shd w:val="clear" w:color="auto" w:fill="auto"/>
            <w:vAlign w:val="center"/>
          </w:tcPr>
          <w:p w:rsidR="004C5E93" w:rsidRPr="00DB2F60" w:rsidRDefault="004C5E93" w:rsidP="004C5E93">
            <w:pPr>
              <w:pStyle w:val="Sansinterligne"/>
              <w:jc w:val="center"/>
              <w:rPr>
                <w:rFonts w:ascii="Times New Roman" w:hAnsi="Times New Roman"/>
                <w:sz w:val="18"/>
              </w:rPr>
            </w:pPr>
            <w:r w:rsidRPr="00DB2F60">
              <w:rPr>
                <w:rFonts w:ascii="Times New Roman" w:hAnsi="Times New Roman"/>
                <w:sz w:val="18"/>
              </w:rPr>
              <w:t>60 %</w:t>
            </w:r>
          </w:p>
        </w:tc>
        <w:tc>
          <w:tcPr>
            <w:tcW w:w="2471" w:type="dxa"/>
            <w:tcBorders>
              <w:top w:val="single" w:sz="18" w:space="0" w:color="auto"/>
            </w:tcBorders>
            <w:shd w:val="clear" w:color="auto" w:fill="auto"/>
            <w:vAlign w:val="center"/>
          </w:tcPr>
          <w:p w:rsidR="004C5E93" w:rsidRPr="00DB2F60" w:rsidRDefault="004C5E93" w:rsidP="004C5E93">
            <w:pPr>
              <w:pStyle w:val="Sansinterligne"/>
              <w:jc w:val="center"/>
              <w:rPr>
                <w:rFonts w:ascii="Times New Roman" w:hAnsi="Times New Roman"/>
                <w:sz w:val="18"/>
              </w:rPr>
            </w:pPr>
            <w:r w:rsidRPr="00DB2F60">
              <w:rPr>
                <w:rFonts w:ascii="Times New Roman" w:hAnsi="Times New Roman"/>
                <w:sz w:val="18"/>
              </w:rPr>
              <w:t>40 %</w:t>
            </w:r>
          </w:p>
        </w:tc>
      </w:tr>
      <w:tr w:rsidR="004C5E93" w:rsidRPr="009A216C" w:rsidTr="00855E89">
        <w:tc>
          <w:tcPr>
            <w:tcW w:w="1418" w:type="dxa"/>
            <w:vMerge/>
            <w:shd w:val="clear" w:color="auto" w:fill="auto"/>
            <w:vAlign w:val="center"/>
          </w:tcPr>
          <w:p w:rsidR="004C5E93" w:rsidRPr="00DB2F60" w:rsidRDefault="004C5E93" w:rsidP="004C5E93">
            <w:pPr>
              <w:pStyle w:val="Sansinterligne"/>
              <w:rPr>
                <w:rFonts w:ascii="Times New Roman" w:hAnsi="Times New Roman"/>
              </w:rPr>
            </w:pPr>
          </w:p>
        </w:tc>
        <w:tc>
          <w:tcPr>
            <w:tcW w:w="1417" w:type="dxa"/>
            <w:vMerge/>
            <w:shd w:val="clear" w:color="auto" w:fill="auto"/>
            <w:vAlign w:val="center"/>
          </w:tcPr>
          <w:p w:rsidR="004C5E93" w:rsidRPr="00DB2F60" w:rsidRDefault="004C5E93" w:rsidP="004C5E93">
            <w:pPr>
              <w:pStyle w:val="Sansinterligne"/>
              <w:rPr>
                <w:rFonts w:ascii="Times New Roman" w:hAnsi="Times New Roman"/>
                <w:sz w:val="18"/>
                <w:szCs w:val="18"/>
              </w:rPr>
            </w:pPr>
          </w:p>
        </w:tc>
        <w:tc>
          <w:tcPr>
            <w:tcW w:w="1227" w:type="dxa"/>
            <w:shd w:val="clear" w:color="auto" w:fill="auto"/>
            <w:vAlign w:val="center"/>
          </w:tcPr>
          <w:p w:rsidR="004C5E93" w:rsidRPr="00DB2F60" w:rsidRDefault="004C5E93" w:rsidP="004C5E93">
            <w:pPr>
              <w:pStyle w:val="Sansinterligne"/>
              <w:rPr>
                <w:rFonts w:ascii="Times New Roman" w:hAnsi="Times New Roman"/>
                <w:sz w:val="18"/>
                <w:szCs w:val="18"/>
              </w:rPr>
            </w:pPr>
            <w:r w:rsidRPr="00DB2F60">
              <w:rPr>
                <w:rFonts w:ascii="Times New Roman" w:hAnsi="Times New Roman"/>
                <w:sz w:val="18"/>
                <w:szCs w:val="18"/>
              </w:rPr>
              <w:t>Situations de compétence</w:t>
            </w:r>
          </w:p>
        </w:tc>
        <w:tc>
          <w:tcPr>
            <w:tcW w:w="2323" w:type="dxa"/>
            <w:shd w:val="clear" w:color="auto" w:fill="auto"/>
            <w:vAlign w:val="center"/>
          </w:tcPr>
          <w:p w:rsidR="004C5E93" w:rsidRPr="00DB2F60" w:rsidRDefault="004C5E93" w:rsidP="004C5E93">
            <w:pPr>
              <w:pStyle w:val="Sansinterligne"/>
              <w:jc w:val="center"/>
              <w:rPr>
                <w:rFonts w:ascii="Times New Roman" w:hAnsi="Times New Roman"/>
                <w:sz w:val="18"/>
              </w:rPr>
            </w:pPr>
            <w:r w:rsidRPr="00DB2F60">
              <w:rPr>
                <w:rFonts w:ascii="Times New Roman" w:hAnsi="Times New Roman"/>
                <w:sz w:val="18"/>
              </w:rPr>
              <w:t>20 %</w:t>
            </w:r>
          </w:p>
        </w:tc>
        <w:tc>
          <w:tcPr>
            <w:tcW w:w="2228" w:type="dxa"/>
            <w:shd w:val="clear" w:color="auto" w:fill="auto"/>
            <w:vAlign w:val="center"/>
          </w:tcPr>
          <w:p w:rsidR="004C5E93" w:rsidRPr="00DB2F60" w:rsidRDefault="004C5E93" w:rsidP="004C5E93">
            <w:pPr>
              <w:pStyle w:val="Sansinterligne"/>
              <w:jc w:val="center"/>
              <w:rPr>
                <w:rFonts w:ascii="Times New Roman" w:hAnsi="Times New Roman"/>
                <w:sz w:val="18"/>
              </w:rPr>
            </w:pPr>
            <w:r w:rsidRPr="00DB2F60">
              <w:rPr>
                <w:rFonts w:ascii="Times New Roman" w:hAnsi="Times New Roman"/>
                <w:sz w:val="18"/>
              </w:rPr>
              <w:t>40 %</w:t>
            </w:r>
          </w:p>
        </w:tc>
        <w:tc>
          <w:tcPr>
            <w:tcW w:w="2471" w:type="dxa"/>
            <w:shd w:val="clear" w:color="auto" w:fill="auto"/>
            <w:vAlign w:val="center"/>
          </w:tcPr>
          <w:p w:rsidR="004C5E93" w:rsidRPr="00DB2F60" w:rsidRDefault="004C5E93" w:rsidP="004C5E93">
            <w:pPr>
              <w:pStyle w:val="Sansinterligne"/>
              <w:jc w:val="center"/>
              <w:rPr>
                <w:rFonts w:ascii="Times New Roman" w:hAnsi="Times New Roman"/>
                <w:sz w:val="18"/>
              </w:rPr>
            </w:pPr>
            <w:r w:rsidRPr="00DB2F60">
              <w:rPr>
                <w:rFonts w:ascii="Times New Roman" w:hAnsi="Times New Roman"/>
                <w:sz w:val="18"/>
              </w:rPr>
              <w:t>60 %</w:t>
            </w:r>
          </w:p>
        </w:tc>
      </w:tr>
      <w:tr w:rsidR="004C5E93" w:rsidRPr="009A216C" w:rsidTr="00855E89">
        <w:tc>
          <w:tcPr>
            <w:tcW w:w="1418" w:type="dxa"/>
            <w:vMerge/>
            <w:shd w:val="clear" w:color="auto" w:fill="auto"/>
          </w:tcPr>
          <w:p w:rsidR="004C5E93" w:rsidRPr="00DB2F60" w:rsidRDefault="004C5E93" w:rsidP="004C5E93">
            <w:pPr>
              <w:pStyle w:val="Sansinterligne"/>
              <w:jc w:val="center"/>
              <w:rPr>
                <w:rFonts w:ascii="Times New Roman" w:hAnsi="Times New Roman"/>
              </w:rPr>
            </w:pPr>
          </w:p>
        </w:tc>
        <w:tc>
          <w:tcPr>
            <w:tcW w:w="2644" w:type="dxa"/>
            <w:gridSpan w:val="2"/>
            <w:shd w:val="clear" w:color="auto" w:fill="auto"/>
            <w:vAlign w:val="center"/>
          </w:tcPr>
          <w:p w:rsidR="004C5E93" w:rsidRPr="00DB2F60" w:rsidRDefault="004C5E93" w:rsidP="004C5E93">
            <w:pPr>
              <w:pStyle w:val="Sansinterligne"/>
              <w:rPr>
                <w:rFonts w:ascii="Times New Roman" w:hAnsi="Times New Roman"/>
                <w:sz w:val="18"/>
                <w:szCs w:val="18"/>
              </w:rPr>
            </w:pPr>
            <w:r w:rsidRPr="00DB2F60">
              <w:rPr>
                <w:rFonts w:ascii="Times New Roman" w:hAnsi="Times New Roman"/>
                <w:sz w:val="18"/>
                <w:szCs w:val="18"/>
              </w:rPr>
              <w:t>Nombre de situations d’application à évaluer</w:t>
            </w:r>
          </w:p>
        </w:tc>
        <w:tc>
          <w:tcPr>
            <w:tcW w:w="2323" w:type="dxa"/>
            <w:shd w:val="clear" w:color="auto" w:fill="auto"/>
            <w:vAlign w:val="center"/>
          </w:tcPr>
          <w:p w:rsidR="004C5E93" w:rsidRPr="00DB2F60" w:rsidRDefault="004C5E93" w:rsidP="004C5E93">
            <w:pPr>
              <w:pStyle w:val="Sansinterligne"/>
              <w:jc w:val="center"/>
              <w:rPr>
                <w:rFonts w:ascii="Times New Roman" w:hAnsi="Times New Roman"/>
                <w:sz w:val="18"/>
                <w:szCs w:val="18"/>
              </w:rPr>
            </w:pPr>
            <w:r>
              <w:rPr>
                <w:rFonts w:ascii="Times New Roman" w:hAnsi="Times New Roman"/>
                <w:sz w:val="18"/>
                <w:szCs w:val="18"/>
              </w:rPr>
              <w:t>Au moins 4</w:t>
            </w:r>
            <w:r w:rsidRPr="00DB2F60">
              <w:rPr>
                <w:rFonts w:ascii="Times New Roman" w:hAnsi="Times New Roman"/>
                <w:sz w:val="18"/>
                <w:szCs w:val="18"/>
              </w:rPr>
              <w:t xml:space="preserve"> SA évaluées</w:t>
            </w:r>
          </w:p>
        </w:tc>
        <w:tc>
          <w:tcPr>
            <w:tcW w:w="2228" w:type="dxa"/>
            <w:shd w:val="clear" w:color="auto" w:fill="auto"/>
            <w:vAlign w:val="center"/>
          </w:tcPr>
          <w:p w:rsidR="004C5E93" w:rsidRPr="00DB2F60" w:rsidRDefault="004C5E93" w:rsidP="004C5E93">
            <w:pPr>
              <w:pStyle w:val="Sansinterligne"/>
              <w:jc w:val="center"/>
              <w:rPr>
                <w:rFonts w:ascii="Times New Roman" w:hAnsi="Times New Roman"/>
                <w:sz w:val="18"/>
                <w:szCs w:val="18"/>
              </w:rPr>
            </w:pPr>
            <w:r w:rsidRPr="00DB2F60">
              <w:rPr>
                <w:rFonts w:ascii="Times New Roman" w:hAnsi="Times New Roman"/>
                <w:sz w:val="18"/>
                <w:szCs w:val="18"/>
              </w:rPr>
              <w:t>Au moins 5 SA évaluées</w:t>
            </w:r>
          </w:p>
        </w:tc>
        <w:tc>
          <w:tcPr>
            <w:tcW w:w="2471" w:type="dxa"/>
            <w:shd w:val="clear" w:color="auto" w:fill="auto"/>
            <w:vAlign w:val="center"/>
          </w:tcPr>
          <w:p w:rsidR="004C5E93" w:rsidRDefault="004C5E93" w:rsidP="004C5E93">
            <w:pPr>
              <w:pStyle w:val="Sansinterligne"/>
              <w:jc w:val="center"/>
              <w:rPr>
                <w:rFonts w:ascii="Times New Roman" w:hAnsi="Times New Roman"/>
                <w:sz w:val="18"/>
                <w:szCs w:val="18"/>
              </w:rPr>
            </w:pPr>
            <w:r w:rsidRPr="00DB2F60">
              <w:rPr>
                <w:rFonts w:ascii="Times New Roman" w:hAnsi="Times New Roman"/>
                <w:sz w:val="18"/>
                <w:szCs w:val="18"/>
              </w:rPr>
              <w:t>Au moins 7 SA évaluées</w:t>
            </w:r>
          </w:p>
          <w:p w:rsidR="004C5E93" w:rsidRPr="005C3F3E" w:rsidRDefault="004C5E93" w:rsidP="004C5E93">
            <w:pPr>
              <w:pStyle w:val="Sansinterligne"/>
              <w:ind w:left="-69" w:right="-70"/>
              <w:rPr>
                <w:rFonts w:ascii="Times New Roman" w:hAnsi="Times New Roman"/>
                <w:i/>
                <w:sz w:val="18"/>
                <w:szCs w:val="18"/>
              </w:rPr>
            </w:pPr>
            <w:r w:rsidRPr="005C3F3E">
              <w:rPr>
                <w:rFonts w:ascii="Times New Roman" w:hAnsi="Times New Roman"/>
                <w:i/>
                <w:sz w:val="16"/>
                <w:szCs w:val="18"/>
              </w:rPr>
              <w:t>(dont 5 tirées de l’épreuve obligatoire de fin d’année)</w:t>
            </w:r>
          </w:p>
        </w:tc>
      </w:tr>
    </w:tbl>
    <w:p w:rsidR="00E92091" w:rsidRDefault="00E92091" w:rsidP="00DA198E">
      <w:pPr>
        <w:pStyle w:val="Sansinterligne"/>
        <w:rPr>
          <w:rFonts w:ascii="Times New Roman" w:hAnsi="Times New Roman"/>
        </w:rPr>
      </w:pPr>
    </w:p>
    <w:tbl>
      <w:tblPr>
        <w:tblW w:w="1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1227"/>
        <w:gridCol w:w="2323"/>
        <w:gridCol w:w="2228"/>
        <w:gridCol w:w="2471"/>
      </w:tblGrid>
      <w:tr w:rsidR="00D8222E" w:rsidRPr="009A216C" w:rsidTr="00855E89">
        <w:tc>
          <w:tcPr>
            <w:tcW w:w="4062" w:type="dxa"/>
            <w:gridSpan w:val="3"/>
            <w:tcBorders>
              <w:top w:val="nil"/>
              <w:left w:val="nil"/>
            </w:tcBorders>
            <w:shd w:val="clear" w:color="auto" w:fill="auto"/>
          </w:tcPr>
          <w:p w:rsidR="00D8222E" w:rsidRPr="00DB2F60" w:rsidRDefault="00D8222E" w:rsidP="005C3F3E">
            <w:pPr>
              <w:pStyle w:val="Sansinterligne"/>
              <w:rPr>
                <w:rFonts w:ascii="Times New Roman" w:hAnsi="Times New Roman"/>
                <w:b/>
              </w:rPr>
            </w:pPr>
            <w:r w:rsidRPr="00DB2F60">
              <w:rPr>
                <w:rFonts w:ascii="Times New Roman" w:hAnsi="Times New Roman"/>
                <w:b/>
              </w:rPr>
              <w:t>3</w:t>
            </w:r>
            <w:r w:rsidRPr="00DB2F60">
              <w:rPr>
                <w:rFonts w:ascii="Times New Roman" w:hAnsi="Times New Roman"/>
                <w:b/>
                <w:vertAlign w:val="superscript"/>
              </w:rPr>
              <w:t>e</w:t>
            </w:r>
            <w:r w:rsidR="005C3F3E">
              <w:rPr>
                <w:rFonts w:ascii="Times New Roman" w:hAnsi="Times New Roman"/>
                <w:b/>
              </w:rPr>
              <w:t xml:space="preserve"> à 5</w:t>
            </w:r>
            <w:r w:rsidRPr="00DB2F60">
              <w:rPr>
                <w:rFonts w:ascii="Times New Roman" w:hAnsi="Times New Roman"/>
                <w:b/>
                <w:vertAlign w:val="superscript"/>
              </w:rPr>
              <w:t>e</w:t>
            </w:r>
            <w:r w:rsidRPr="00DB2F60">
              <w:rPr>
                <w:rFonts w:ascii="Times New Roman" w:hAnsi="Times New Roman"/>
                <w:b/>
              </w:rPr>
              <w:t xml:space="preserve"> année</w:t>
            </w:r>
            <w:r>
              <w:rPr>
                <w:rFonts w:ascii="Times New Roman" w:hAnsi="Times New Roman"/>
                <w:b/>
              </w:rPr>
              <w:t xml:space="preserve"> </w:t>
            </w:r>
          </w:p>
        </w:tc>
        <w:tc>
          <w:tcPr>
            <w:tcW w:w="2323" w:type="dxa"/>
            <w:shd w:val="clear" w:color="auto" w:fill="D9D9D9"/>
            <w:vAlign w:val="center"/>
          </w:tcPr>
          <w:p w:rsidR="00D8222E" w:rsidRPr="00DB2F60" w:rsidRDefault="00D8222E" w:rsidP="00DB2F60">
            <w:pPr>
              <w:pStyle w:val="Sansinterligne"/>
              <w:jc w:val="center"/>
              <w:rPr>
                <w:rFonts w:ascii="Times New Roman" w:hAnsi="Times New Roman"/>
              </w:rPr>
            </w:pPr>
            <w:r w:rsidRPr="00DB2F60">
              <w:rPr>
                <w:rFonts w:ascii="Times New Roman" w:hAnsi="Times New Roman"/>
              </w:rPr>
              <w:t>Étape 1</w:t>
            </w:r>
          </w:p>
        </w:tc>
        <w:tc>
          <w:tcPr>
            <w:tcW w:w="2228" w:type="dxa"/>
            <w:shd w:val="clear" w:color="auto" w:fill="D9D9D9"/>
            <w:vAlign w:val="center"/>
          </w:tcPr>
          <w:p w:rsidR="00D8222E" w:rsidRPr="00DB2F60" w:rsidRDefault="00D8222E" w:rsidP="00DB2F60">
            <w:pPr>
              <w:pStyle w:val="Sansinterligne"/>
              <w:jc w:val="center"/>
              <w:rPr>
                <w:rFonts w:ascii="Times New Roman" w:hAnsi="Times New Roman"/>
              </w:rPr>
            </w:pPr>
            <w:r w:rsidRPr="00DB2F60">
              <w:rPr>
                <w:rFonts w:ascii="Times New Roman" w:hAnsi="Times New Roman"/>
              </w:rPr>
              <w:t>Étape 2</w:t>
            </w:r>
          </w:p>
        </w:tc>
        <w:tc>
          <w:tcPr>
            <w:tcW w:w="2471" w:type="dxa"/>
            <w:shd w:val="clear" w:color="auto" w:fill="D9D9D9"/>
            <w:vAlign w:val="center"/>
          </w:tcPr>
          <w:p w:rsidR="00D8222E" w:rsidRPr="00DB2F60" w:rsidRDefault="00D8222E" w:rsidP="00DB2F60">
            <w:pPr>
              <w:pStyle w:val="Sansinterligne"/>
              <w:jc w:val="center"/>
              <w:rPr>
                <w:rFonts w:ascii="Times New Roman" w:hAnsi="Times New Roman"/>
              </w:rPr>
            </w:pPr>
            <w:r w:rsidRPr="00DB2F60">
              <w:rPr>
                <w:rFonts w:ascii="Times New Roman" w:hAnsi="Times New Roman"/>
              </w:rPr>
              <w:t>Étape 3</w:t>
            </w:r>
          </w:p>
        </w:tc>
      </w:tr>
      <w:tr w:rsidR="004C5E93" w:rsidRPr="009A216C" w:rsidTr="00855E89">
        <w:tc>
          <w:tcPr>
            <w:tcW w:w="1418" w:type="dxa"/>
            <w:vMerge w:val="restart"/>
            <w:shd w:val="clear" w:color="auto" w:fill="auto"/>
            <w:vAlign w:val="center"/>
          </w:tcPr>
          <w:p w:rsidR="004C5E93" w:rsidRPr="00DB2F60" w:rsidRDefault="004C5E93" w:rsidP="00855E89">
            <w:pPr>
              <w:pStyle w:val="Sansinterligne"/>
              <w:ind w:left="-52" w:right="-104"/>
              <w:rPr>
                <w:rFonts w:ascii="Times New Roman" w:hAnsi="Times New Roman"/>
                <w:b/>
                <w:i/>
                <w:sz w:val="18"/>
              </w:rPr>
            </w:pPr>
            <w:r w:rsidRPr="00DB2F60">
              <w:rPr>
                <w:rFonts w:ascii="Times New Roman" w:hAnsi="Times New Roman"/>
                <w:b/>
              </w:rPr>
              <w:t>Compétence 1</w:t>
            </w:r>
          </w:p>
        </w:tc>
        <w:tc>
          <w:tcPr>
            <w:tcW w:w="2644" w:type="dxa"/>
            <w:gridSpan w:val="2"/>
            <w:shd w:val="clear" w:color="auto" w:fill="auto"/>
            <w:vAlign w:val="center"/>
          </w:tcPr>
          <w:p w:rsidR="004C5E93" w:rsidRPr="00DB2F60" w:rsidRDefault="004C5E93" w:rsidP="004C5E93">
            <w:pPr>
              <w:pStyle w:val="Sansinterligne"/>
              <w:rPr>
                <w:rFonts w:ascii="Times New Roman" w:hAnsi="Times New Roman"/>
                <w:sz w:val="18"/>
                <w:szCs w:val="18"/>
              </w:rPr>
            </w:pPr>
            <w:r w:rsidRPr="00DB2F60">
              <w:rPr>
                <w:rFonts w:ascii="Times New Roman" w:hAnsi="Times New Roman"/>
                <w:sz w:val="18"/>
                <w:szCs w:val="18"/>
              </w:rPr>
              <w:t>Communication des résultats au bulletin</w:t>
            </w:r>
            <w:r>
              <w:rPr>
                <w:rFonts w:ascii="Times New Roman" w:hAnsi="Times New Roman"/>
                <w:sz w:val="18"/>
                <w:szCs w:val="18"/>
              </w:rPr>
              <w:t xml:space="preserve"> </w:t>
            </w:r>
          </w:p>
        </w:tc>
        <w:tc>
          <w:tcPr>
            <w:tcW w:w="2323" w:type="dxa"/>
            <w:tcBorders>
              <w:bottom w:val="dotted" w:sz="4" w:space="0" w:color="auto"/>
            </w:tcBorders>
            <w:shd w:val="clear" w:color="auto" w:fill="auto"/>
            <w:vAlign w:val="center"/>
          </w:tcPr>
          <w:p w:rsidR="004C5E93" w:rsidRPr="00DB2F60" w:rsidRDefault="004C5E93" w:rsidP="004C5E93">
            <w:pPr>
              <w:pStyle w:val="Sansinterligne"/>
              <w:jc w:val="center"/>
              <w:rPr>
                <w:rFonts w:ascii="Times New Roman" w:hAnsi="Times New Roman"/>
                <w:sz w:val="18"/>
                <w:szCs w:val="18"/>
              </w:rPr>
            </w:pPr>
            <w:r>
              <w:rPr>
                <w:rFonts w:ascii="Times New Roman" w:hAnsi="Times New Roman"/>
                <w:sz w:val="18"/>
                <w:szCs w:val="18"/>
              </w:rPr>
              <w:t>Non</w:t>
            </w:r>
          </w:p>
        </w:tc>
        <w:tc>
          <w:tcPr>
            <w:tcW w:w="2228" w:type="dxa"/>
            <w:tcBorders>
              <w:bottom w:val="dotted" w:sz="4" w:space="0" w:color="auto"/>
            </w:tcBorders>
            <w:shd w:val="clear" w:color="auto" w:fill="auto"/>
            <w:vAlign w:val="center"/>
          </w:tcPr>
          <w:p w:rsidR="004C5E93" w:rsidRDefault="004C5E93" w:rsidP="004C5E93">
            <w:pPr>
              <w:jc w:val="center"/>
            </w:pPr>
            <w:r w:rsidRPr="000F0DA9">
              <w:rPr>
                <w:sz w:val="18"/>
                <w:szCs w:val="18"/>
              </w:rPr>
              <w:t>Oui</w:t>
            </w:r>
          </w:p>
        </w:tc>
        <w:tc>
          <w:tcPr>
            <w:tcW w:w="2471" w:type="dxa"/>
            <w:tcBorders>
              <w:bottom w:val="dotted" w:sz="4" w:space="0" w:color="auto"/>
            </w:tcBorders>
            <w:shd w:val="clear" w:color="auto" w:fill="auto"/>
            <w:vAlign w:val="center"/>
          </w:tcPr>
          <w:p w:rsidR="004C5E93" w:rsidRDefault="004C5E93" w:rsidP="004C5E93">
            <w:pPr>
              <w:jc w:val="center"/>
            </w:pPr>
            <w:r w:rsidRPr="000F0DA9">
              <w:rPr>
                <w:sz w:val="18"/>
                <w:szCs w:val="18"/>
              </w:rPr>
              <w:t>Oui</w:t>
            </w:r>
          </w:p>
        </w:tc>
      </w:tr>
      <w:tr w:rsidR="004C5E93" w:rsidRPr="009A216C" w:rsidTr="00855E89">
        <w:tc>
          <w:tcPr>
            <w:tcW w:w="1418" w:type="dxa"/>
            <w:vMerge/>
            <w:tcBorders>
              <w:bottom w:val="single" w:sz="18" w:space="0" w:color="auto"/>
            </w:tcBorders>
            <w:shd w:val="clear" w:color="auto" w:fill="auto"/>
          </w:tcPr>
          <w:p w:rsidR="004C5E93" w:rsidRPr="00DB2F60" w:rsidRDefault="004C5E93" w:rsidP="00855E89">
            <w:pPr>
              <w:pStyle w:val="Sansinterligne"/>
              <w:ind w:left="-52" w:right="-104"/>
              <w:jc w:val="center"/>
              <w:rPr>
                <w:rFonts w:ascii="Times New Roman" w:hAnsi="Times New Roman"/>
              </w:rPr>
            </w:pPr>
          </w:p>
        </w:tc>
        <w:tc>
          <w:tcPr>
            <w:tcW w:w="2644" w:type="dxa"/>
            <w:gridSpan w:val="2"/>
            <w:tcBorders>
              <w:bottom w:val="single" w:sz="18" w:space="0" w:color="auto"/>
            </w:tcBorders>
            <w:shd w:val="clear" w:color="auto" w:fill="auto"/>
            <w:vAlign w:val="center"/>
          </w:tcPr>
          <w:p w:rsidR="004C5E93" w:rsidRPr="00DB2F60" w:rsidRDefault="004C5E93" w:rsidP="004C5E93">
            <w:pPr>
              <w:pStyle w:val="Sansinterligne"/>
              <w:rPr>
                <w:rFonts w:ascii="Times New Roman" w:hAnsi="Times New Roman"/>
                <w:sz w:val="18"/>
                <w:szCs w:val="18"/>
              </w:rPr>
            </w:pPr>
            <w:r w:rsidRPr="00DB2F60">
              <w:rPr>
                <w:rFonts w:ascii="Times New Roman" w:hAnsi="Times New Roman"/>
                <w:sz w:val="18"/>
                <w:szCs w:val="18"/>
              </w:rPr>
              <w:t xml:space="preserve">Nombre de SP </w:t>
            </w:r>
            <w:r w:rsidR="003770C1">
              <w:rPr>
                <w:rFonts w:ascii="Times New Roman" w:hAnsi="Times New Roman"/>
                <w:sz w:val="18"/>
                <w:szCs w:val="18"/>
              </w:rPr>
              <w:t>recommandées</w:t>
            </w:r>
          </w:p>
        </w:tc>
        <w:tc>
          <w:tcPr>
            <w:tcW w:w="2323" w:type="dxa"/>
            <w:tcBorders>
              <w:top w:val="dotted" w:sz="4" w:space="0" w:color="auto"/>
              <w:bottom w:val="single" w:sz="18" w:space="0" w:color="auto"/>
            </w:tcBorders>
            <w:shd w:val="clear" w:color="auto" w:fill="auto"/>
            <w:vAlign w:val="center"/>
          </w:tcPr>
          <w:p w:rsidR="004C5E93" w:rsidRPr="00DB2F60" w:rsidRDefault="004C5E93" w:rsidP="004C5E93">
            <w:pPr>
              <w:pStyle w:val="Sansinterligne"/>
              <w:jc w:val="center"/>
              <w:rPr>
                <w:rFonts w:ascii="Times New Roman" w:hAnsi="Times New Roman"/>
                <w:sz w:val="18"/>
                <w:szCs w:val="18"/>
              </w:rPr>
            </w:pPr>
            <w:r w:rsidRPr="00DB2F60">
              <w:rPr>
                <w:rFonts w:ascii="Times New Roman" w:hAnsi="Times New Roman"/>
                <w:sz w:val="18"/>
                <w:szCs w:val="18"/>
              </w:rPr>
              <w:t>Aucune SP évaluée.</w:t>
            </w:r>
          </w:p>
          <w:p w:rsidR="004C5E93" w:rsidRPr="00DB2F60" w:rsidRDefault="004C5E93" w:rsidP="004C5E93">
            <w:pPr>
              <w:pStyle w:val="Sansinterligne"/>
              <w:ind w:left="-108" w:right="-122"/>
              <w:rPr>
                <w:rFonts w:ascii="Times New Roman" w:hAnsi="Times New Roman"/>
                <w:sz w:val="18"/>
                <w:szCs w:val="18"/>
              </w:rPr>
            </w:pPr>
            <w:r w:rsidRPr="00DB2F60">
              <w:rPr>
                <w:rFonts w:ascii="Times New Roman" w:hAnsi="Times New Roman"/>
                <w:sz w:val="18"/>
                <w:szCs w:val="18"/>
              </w:rPr>
              <w:t>Au moins 2 SP en modélisation</w:t>
            </w:r>
          </w:p>
        </w:tc>
        <w:tc>
          <w:tcPr>
            <w:tcW w:w="2228" w:type="dxa"/>
            <w:tcBorders>
              <w:top w:val="dotted" w:sz="4" w:space="0" w:color="auto"/>
              <w:bottom w:val="single" w:sz="18" w:space="0" w:color="auto"/>
            </w:tcBorders>
            <w:shd w:val="clear" w:color="auto" w:fill="auto"/>
            <w:vAlign w:val="center"/>
          </w:tcPr>
          <w:p w:rsidR="004C5E93" w:rsidRPr="00DB2F60" w:rsidRDefault="003770C1" w:rsidP="004C5E93">
            <w:pPr>
              <w:pStyle w:val="Sansinterligne"/>
              <w:jc w:val="center"/>
              <w:rPr>
                <w:rFonts w:ascii="Times New Roman" w:hAnsi="Times New Roman"/>
                <w:sz w:val="18"/>
                <w:szCs w:val="18"/>
              </w:rPr>
            </w:pPr>
            <w:r>
              <w:rPr>
                <w:rFonts w:ascii="Times New Roman" w:hAnsi="Times New Roman"/>
                <w:sz w:val="18"/>
                <w:szCs w:val="18"/>
              </w:rPr>
              <w:t>3</w:t>
            </w:r>
            <w:r w:rsidRPr="00DB2F60">
              <w:rPr>
                <w:rFonts w:ascii="Times New Roman" w:hAnsi="Times New Roman"/>
                <w:sz w:val="18"/>
                <w:szCs w:val="18"/>
              </w:rPr>
              <w:t xml:space="preserve"> SP évaluées</w:t>
            </w:r>
          </w:p>
        </w:tc>
        <w:tc>
          <w:tcPr>
            <w:tcW w:w="2471" w:type="dxa"/>
            <w:tcBorders>
              <w:top w:val="dotted" w:sz="4" w:space="0" w:color="auto"/>
              <w:bottom w:val="single" w:sz="18" w:space="0" w:color="auto"/>
            </w:tcBorders>
            <w:shd w:val="clear" w:color="auto" w:fill="auto"/>
            <w:vAlign w:val="center"/>
          </w:tcPr>
          <w:p w:rsidR="004C5E93" w:rsidRPr="00DB2F60" w:rsidRDefault="003770C1" w:rsidP="004C5E93">
            <w:pPr>
              <w:pStyle w:val="Sansinterligne"/>
              <w:rPr>
                <w:rFonts w:ascii="Times New Roman" w:hAnsi="Times New Roman"/>
                <w:sz w:val="18"/>
                <w:szCs w:val="18"/>
              </w:rPr>
            </w:pPr>
            <w:r>
              <w:rPr>
                <w:rFonts w:ascii="Times New Roman" w:hAnsi="Times New Roman"/>
                <w:sz w:val="18"/>
                <w:szCs w:val="18"/>
              </w:rPr>
              <w:t>3</w:t>
            </w:r>
            <w:r w:rsidRPr="00DB2F60">
              <w:rPr>
                <w:rFonts w:ascii="Times New Roman" w:hAnsi="Times New Roman"/>
                <w:sz w:val="18"/>
                <w:szCs w:val="18"/>
              </w:rPr>
              <w:t xml:space="preserve"> SP évaluées </w:t>
            </w:r>
            <w:r w:rsidRPr="004C5E93">
              <w:rPr>
                <w:rFonts w:ascii="Times New Roman" w:hAnsi="Times New Roman"/>
                <w:i/>
                <w:sz w:val="16"/>
                <w:szCs w:val="18"/>
              </w:rPr>
              <w:t>(dont celle de l’épreuve de fin d’année)</w:t>
            </w:r>
          </w:p>
        </w:tc>
      </w:tr>
      <w:tr w:rsidR="004C5E93" w:rsidRPr="009A216C" w:rsidTr="00855E89">
        <w:tc>
          <w:tcPr>
            <w:tcW w:w="1418" w:type="dxa"/>
            <w:vMerge w:val="restart"/>
            <w:tcBorders>
              <w:top w:val="single" w:sz="18" w:space="0" w:color="auto"/>
            </w:tcBorders>
            <w:shd w:val="clear" w:color="auto" w:fill="auto"/>
            <w:vAlign w:val="center"/>
          </w:tcPr>
          <w:p w:rsidR="004C5E93" w:rsidRPr="00DB2F60" w:rsidRDefault="004C5E93" w:rsidP="00855E89">
            <w:pPr>
              <w:pStyle w:val="Sansinterligne"/>
              <w:ind w:left="-52" w:right="-104"/>
              <w:rPr>
                <w:rFonts w:ascii="Times New Roman" w:hAnsi="Times New Roman"/>
              </w:rPr>
            </w:pPr>
            <w:r w:rsidRPr="00DB2F60">
              <w:rPr>
                <w:rFonts w:ascii="Times New Roman" w:hAnsi="Times New Roman"/>
                <w:b/>
              </w:rPr>
              <w:t>Compétence 2</w:t>
            </w:r>
          </w:p>
        </w:tc>
        <w:tc>
          <w:tcPr>
            <w:tcW w:w="1417" w:type="dxa"/>
            <w:vMerge w:val="restart"/>
            <w:tcBorders>
              <w:top w:val="single" w:sz="18" w:space="0" w:color="auto"/>
            </w:tcBorders>
            <w:shd w:val="clear" w:color="auto" w:fill="auto"/>
            <w:vAlign w:val="center"/>
          </w:tcPr>
          <w:p w:rsidR="004C5E93" w:rsidRPr="00DB2F60" w:rsidRDefault="004C5E93" w:rsidP="004C5E93">
            <w:pPr>
              <w:pStyle w:val="Sansinterligne"/>
              <w:rPr>
                <w:rFonts w:ascii="Times New Roman" w:hAnsi="Times New Roman"/>
                <w:sz w:val="18"/>
                <w:szCs w:val="18"/>
              </w:rPr>
            </w:pPr>
            <w:r w:rsidRPr="00DB2F60">
              <w:rPr>
                <w:rFonts w:ascii="Times New Roman" w:hAnsi="Times New Roman"/>
                <w:sz w:val="18"/>
              </w:rPr>
              <w:t>Valeur dans la constitution du résultat de la compétence 2</w:t>
            </w:r>
          </w:p>
        </w:tc>
        <w:tc>
          <w:tcPr>
            <w:tcW w:w="1227" w:type="dxa"/>
            <w:tcBorders>
              <w:top w:val="single" w:sz="18" w:space="0" w:color="auto"/>
            </w:tcBorders>
            <w:shd w:val="clear" w:color="auto" w:fill="auto"/>
            <w:vAlign w:val="center"/>
          </w:tcPr>
          <w:p w:rsidR="004C5E93" w:rsidRPr="00DB2F60" w:rsidRDefault="004C5E93" w:rsidP="004C5E93">
            <w:pPr>
              <w:pStyle w:val="Sansinterligne"/>
              <w:rPr>
                <w:rFonts w:ascii="Times New Roman" w:hAnsi="Times New Roman"/>
                <w:sz w:val="18"/>
                <w:szCs w:val="18"/>
              </w:rPr>
            </w:pPr>
            <w:r w:rsidRPr="00DB2F60">
              <w:rPr>
                <w:rFonts w:ascii="Times New Roman" w:hAnsi="Times New Roman"/>
                <w:sz w:val="18"/>
                <w:szCs w:val="18"/>
              </w:rPr>
              <w:t>Activités de connaissance</w:t>
            </w:r>
          </w:p>
        </w:tc>
        <w:tc>
          <w:tcPr>
            <w:tcW w:w="2323" w:type="dxa"/>
            <w:shd w:val="clear" w:color="auto" w:fill="auto"/>
            <w:vAlign w:val="center"/>
          </w:tcPr>
          <w:p w:rsidR="004C5E93" w:rsidRPr="00DB2F60" w:rsidRDefault="004C5E93" w:rsidP="004C5E93">
            <w:pPr>
              <w:pStyle w:val="Sansinterligne"/>
              <w:jc w:val="center"/>
              <w:rPr>
                <w:rFonts w:ascii="Times New Roman" w:hAnsi="Times New Roman"/>
                <w:sz w:val="18"/>
              </w:rPr>
            </w:pPr>
            <w:r w:rsidRPr="00DB2F60">
              <w:rPr>
                <w:rFonts w:ascii="Times New Roman" w:hAnsi="Times New Roman"/>
                <w:sz w:val="18"/>
              </w:rPr>
              <w:t>40 %</w:t>
            </w:r>
          </w:p>
        </w:tc>
        <w:tc>
          <w:tcPr>
            <w:tcW w:w="2228" w:type="dxa"/>
            <w:shd w:val="clear" w:color="auto" w:fill="auto"/>
            <w:vAlign w:val="center"/>
          </w:tcPr>
          <w:p w:rsidR="004C5E93" w:rsidRPr="00DB2F60" w:rsidRDefault="004C5E93" w:rsidP="004C5E93">
            <w:pPr>
              <w:pStyle w:val="Sansinterligne"/>
              <w:jc w:val="center"/>
              <w:rPr>
                <w:rFonts w:ascii="Times New Roman" w:hAnsi="Times New Roman"/>
                <w:sz w:val="18"/>
              </w:rPr>
            </w:pPr>
            <w:r w:rsidRPr="00DB2F60">
              <w:rPr>
                <w:rFonts w:ascii="Times New Roman" w:hAnsi="Times New Roman"/>
                <w:sz w:val="18"/>
              </w:rPr>
              <w:t>40 %</w:t>
            </w:r>
          </w:p>
        </w:tc>
        <w:tc>
          <w:tcPr>
            <w:tcW w:w="2471" w:type="dxa"/>
            <w:shd w:val="clear" w:color="auto" w:fill="auto"/>
            <w:vAlign w:val="center"/>
          </w:tcPr>
          <w:p w:rsidR="004C5E93" w:rsidRPr="00DB2F60" w:rsidRDefault="004C5E93" w:rsidP="004C5E93">
            <w:pPr>
              <w:pStyle w:val="Sansinterligne"/>
              <w:jc w:val="center"/>
              <w:rPr>
                <w:rFonts w:ascii="Times New Roman" w:hAnsi="Times New Roman"/>
                <w:sz w:val="18"/>
              </w:rPr>
            </w:pPr>
            <w:r w:rsidRPr="00DB2F60">
              <w:rPr>
                <w:rFonts w:ascii="Times New Roman" w:hAnsi="Times New Roman"/>
                <w:sz w:val="18"/>
              </w:rPr>
              <w:t>40 %</w:t>
            </w:r>
          </w:p>
        </w:tc>
      </w:tr>
      <w:tr w:rsidR="004C5E93" w:rsidRPr="009A216C" w:rsidTr="00855E89">
        <w:tc>
          <w:tcPr>
            <w:tcW w:w="1418" w:type="dxa"/>
            <w:vMerge/>
            <w:shd w:val="clear" w:color="auto" w:fill="auto"/>
            <w:vAlign w:val="center"/>
          </w:tcPr>
          <w:p w:rsidR="004C5E93" w:rsidRPr="00DB2F60" w:rsidRDefault="004C5E93" w:rsidP="004C5E93">
            <w:pPr>
              <w:pStyle w:val="Sansinterligne"/>
              <w:rPr>
                <w:rFonts w:ascii="Times New Roman" w:hAnsi="Times New Roman"/>
              </w:rPr>
            </w:pPr>
          </w:p>
        </w:tc>
        <w:tc>
          <w:tcPr>
            <w:tcW w:w="1417" w:type="dxa"/>
            <w:vMerge/>
            <w:shd w:val="clear" w:color="auto" w:fill="auto"/>
            <w:vAlign w:val="center"/>
          </w:tcPr>
          <w:p w:rsidR="004C5E93" w:rsidRPr="00DB2F60" w:rsidRDefault="004C5E93" w:rsidP="004C5E93">
            <w:pPr>
              <w:pStyle w:val="Sansinterligne"/>
              <w:rPr>
                <w:rFonts w:ascii="Times New Roman" w:hAnsi="Times New Roman"/>
                <w:sz w:val="18"/>
                <w:szCs w:val="18"/>
              </w:rPr>
            </w:pPr>
          </w:p>
        </w:tc>
        <w:tc>
          <w:tcPr>
            <w:tcW w:w="1227" w:type="dxa"/>
            <w:shd w:val="clear" w:color="auto" w:fill="auto"/>
            <w:vAlign w:val="center"/>
          </w:tcPr>
          <w:p w:rsidR="004C5E93" w:rsidRPr="00DB2F60" w:rsidRDefault="004C5E93" w:rsidP="004C5E93">
            <w:pPr>
              <w:pStyle w:val="Sansinterligne"/>
              <w:rPr>
                <w:rFonts w:ascii="Times New Roman" w:hAnsi="Times New Roman"/>
                <w:sz w:val="18"/>
                <w:szCs w:val="18"/>
              </w:rPr>
            </w:pPr>
            <w:r w:rsidRPr="00DB2F60">
              <w:rPr>
                <w:rFonts w:ascii="Times New Roman" w:hAnsi="Times New Roman"/>
                <w:sz w:val="18"/>
                <w:szCs w:val="18"/>
              </w:rPr>
              <w:t>Situations de compétence</w:t>
            </w:r>
          </w:p>
        </w:tc>
        <w:tc>
          <w:tcPr>
            <w:tcW w:w="2323" w:type="dxa"/>
            <w:shd w:val="clear" w:color="auto" w:fill="auto"/>
            <w:vAlign w:val="center"/>
          </w:tcPr>
          <w:p w:rsidR="004C5E93" w:rsidRPr="00DB2F60" w:rsidRDefault="004C5E93" w:rsidP="004C5E93">
            <w:pPr>
              <w:pStyle w:val="Sansinterligne"/>
              <w:jc w:val="center"/>
              <w:rPr>
                <w:rFonts w:ascii="Times New Roman" w:hAnsi="Times New Roman"/>
                <w:sz w:val="18"/>
              </w:rPr>
            </w:pPr>
            <w:r w:rsidRPr="00DB2F60">
              <w:rPr>
                <w:rFonts w:ascii="Times New Roman" w:hAnsi="Times New Roman"/>
                <w:sz w:val="18"/>
              </w:rPr>
              <w:t>60 %</w:t>
            </w:r>
          </w:p>
        </w:tc>
        <w:tc>
          <w:tcPr>
            <w:tcW w:w="2228" w:type="dxa"/>
            <w:shd w:val="clear" w:color="auto" w:fill="auto"/>
            <w:vAlign w:val="center"/>
          </w:tcPr>
          <w:p w:rsidR="004C5E93" w:rsidRPr="00DB2F60" w:rsidRDefault="004C5E93" w:rsidP="004C5E93">
            <w:pPr>
              <w:pStyle w:val="Sansinterligne"/>
              <w:jc w:val="center"/>
              <w:rPr>
                <w:rFonts w:ascii="Times New Roman" w:hAnsi="Times New Roman"/>
                <w:sz w:val="18"/>
              </w:rPr>
            </w:pPr>
            <w:r w:rsidRPr="00DB2F60">
              <w:rPr>
                <w:rFonts w:ascii="Times New Roman" w:hAnsi="Times New Roman"/>
                <w:sz w:val="18"/>
              </w:rPr>
              <w:t>60 %</w:t>
            </w:r>
          </w:p>
        </w:tc>
        <w:tc>
          <w:tcPr>
            <w:tcW w:w="2471" w:type="dxa"/>
            <w:shd w:val="clear" w:color="auto" w:fill="auto"/>
            <w:vAlign w:val="center"/>
          </w:tcPr>
          <w:p w:rsidR="004C5E93" w:rsidRPr="00DB2F60" w:rsidRDefault="004C5E93" w:rsidP="004C5E93">
            <w:pPr>
              <w:pStyle w:val="Sansinterligne"/>
              <w:jc w:val="center"/>
              <w:rPr>
                <w:rFonts w:ascii="Times New Roman" w:hAnsi="Times New Roman"/>
                <w:sz w:val="18"/>
              </w:rPr>
            </w:pPr>
            <w:r w:rsidRPr="00DB2F60">
              <w:rPr>
                <w:rFonts w:ascii="Times New Roman" w:hAnsi="Times New Roman"/>
                <w:sz w:val="18"/>
              </w:rPr>
              <w:t>60 %</w:t>
            </w:r>
          </w:p>
        </w:tc>
      </w:tr>
      <w:tr w:rsidR="004C5E93" w:rsidRPr="009A216C" w:rsidTr="00855E89">
        <w:tc>
          <w:tcPr>
            <w:tcW w:w="1418" w:type="dxa"/>
            <w:vMerge/>
            <w:shd w:val="clear" w:color="auto" w:fill="auto"/>
          </w:tcPr>
          <w:p w:rsidR="004C5E93" w:rsidRPr="00DB2F60" w:rsidRDefault="004C5E93" w:rsidP="004C5E93">
            <w:pPr>
              <w:pStyle w:val="Sansinterligne"/>
              <w:jc w:val="center"/>
              <w:rPr>
                <w:rFonts w:ascii="Times New Roman" w:hAnsi="Times New Roman"/>
              </w:rPr>
            </w:pPr>
          </w:p>
        </w:tc>
        <w:tc>
          <w:tcPr>
            <w:tcW w:w="2644" w:type="dxa"/>
            <w:gridSpan w:val="2"/>
            <w:shd w:val="clear" w:color="auto" w:fill="auto"/>
            <w:vAlign w:val="center"/>
          </w:tcPr>
          <w:p w:rsidR="004C5E93" w:rsidRPr="00DB2F60" w:rsidRDefault="004C5E93" w:rsidP="004C5E93">
            <w:pPr>
              <w:pStyle w:val="Sansinterligne"/>
              <w:rPr>
                <w:rFonts w:ascii="Times New Roman" w:hAnsi="Times New Roman"/>
                <w:sz w:val="18"/>
                <w:szCs w:val="18"/>
              </w:rPr>
            </w:pPr>
            <w:r w:rsidRPr="00DB2F60">
              <w:rPr>
                <w:rFonts w:ascii="Times New Roman" w:hAnsi="Times New Roman"/>
                <w:sz w:val="18"/>
                <w:szCs w:val="18"/>
              </w:rPr>
              <w:t>Nombre de situations d’application à évaluer</w:t>
            </w:r>
          </w:p>
        </w:tc>
        <w:tc>
          <w:tcPr>
            <w:tcW w:w="2323" w:type="dxa"/>
            <w:shd w:val="clear" w:color="auto" w:fill="auto"/>
            <w:vAlign w:val="center"/>
          </w:tcPr>
          <w:p w:rsidR="004C5E93" w:rsidRPr="00DB2F60" w:rsidRDefault="004C5E93" w:rsidP="004C5E93">
            <w:pPr>
              <w:pStyle w:val="Sansinterligne"/>
              <w:jc w:val="center"/>
              <w:rPr>
                <w:rFonts w:ascii="Times New Roman" w:hAnsi="Times New Roman"/>
                <w:sz w:val="18"/>
                <w:szCs w:val="18"/>
              </w:rPr>
            </w:pPr>
            <w:r w:rsidRPr="00DB2F60">
              <w:rPr>
                <w:rFonts w:ascii="Times New Roman" w:hAnsi="Times New Roman"/>
                <w:sz w:val="18"/>
                <w:szCs w:val="18"/>
              </w:rPr>
              <w:t>Au moins 6 SA évaluées</w:t>
            </w:r>
          </w:p>
        </w:tc>
        <w:tc>
          <w:tcPr>
            <w:tcW w:w="2228" w:type="dxa"/>
            <w:shd w:val="clear" w:color="auto" w:fill="auto"/>
            <w:vAlign w:val="center"/>
          </w:tcPr>
          <w:p w:rsidR="004C5E93" w:rsidRPr="00DB2F60" w:rsidRDefault="004C5E93" w:rsidP="004C5E93">
            <w:pPr>
              <w:pStyle w:val="Sansinterligne"/>
              <w:jc w:val="center"/>
              <w:rPr>
                <w:rFonts w:ascii="Times New Roman" w:hAnsi="Times New Roman"/>
                <w:sz w:val="18"/>
                <w:szCs w:val="18"/>
              </w:rPr>
            </w:pPr>
            <w:r w:rsidRPr="00DB2F60">
              <w:rPr>
                <w:rFonts w:ascii="Times New Roman" w:hAnsi="Times New Roman"/>
                <w:sz w:val="18"/>
                <w:szCs w:val="18"/>
              </w:rPr>
              <w:t>Entre 6 et 8 SA évaluées</w:t>
            </w:r>
          </w:p>
        </w:tc>
        <w:tc>
          <w:tcPr>
            <w:tcW w:w="2471" w:type="dxa"/>
            <w:shd w:val="clear" w:color="auto" w:fill="auto"/>
            <w:vAlign w:val="center"/>
          </w:tcPr>
          <w:p w:rsidR="004C5E93" w:rsidRDefault="004C5E93" w:rsidP="004C5E93">
            <w:pPr>
              <w:pStyle w:val="Sansinterligne"/>
              <w:jc w:val="center"/>
              <w:rPr>
                <w:rFonts w:ascii="Times New Roman" w:hAnsi="Times New Roman"/>
                <w:sz w:val="18"/>
                <w:szCs w:val="18"/>
              </w:rPr>
            </w:pPr>
            <w:r w:rsidRPr="00DB2F60">
              <w:rPr>
                <w:rFonts w:ascii="Times New Roman" w:hAnsi="Times New Roman"/>
                <w:sz w:val="18"/>
                <w:szCs w:val="18"/>
              </w:rPr>
              <w:t>Au moins 8 SA évaluées</w:t>
            </w:r>
          </w:p>
          <w:p w:rsidR="004C5E93" w:rsidRPr="005C3F3E" w:rsidRDefault="004C5E93" w:rsidP="004C5E93">
            <w:pPr>
              <w:pStyle w:val="Sansinterligne"/>
              <w:ind w:left="-69" w:right="-84"/>
              <w:rPr>
                <w:rFonts w:ascii="Times New Roman" w:hAnsi="Times New Roman"/>
                <w:i/>
                <w:sz w:val="18"/>
                <w:szCs w:val="18"/>
              </w:rPr>
            </w:pPr>
            <w:r w:rsidRPr="005C3F3E">
              <w:rPr>
                <w:rFonts w:ascii="Times New Roman" w:hAnsi="Times New Roman"/>
                <w:i/>
                <w:sz w:val="16"/>
                <w:szCs w:val="18"/>
              </w:rPr>
              <w:t>(dont 6 tirées de l’épreuve de fin d’année)</w:t>
            </w:r>
          </w:p>
        </w:tc>
      </w:tr>
    </w:tbl>
    <w:p w:rsidR="00E92091" w:rsidRDefault="00E92091" w:rsidP="00DA198E">
      <w:pPr>
        <w:pStyle w:val="Sansinterligne"/>
        <w:rPr>
          <w:rFonts w:ascii="Times New Roman" w:hAnsi="Times New Roman"/>
        </w:rPr>
      </w:pPr>
    </w:p>
    <w:tbl>
      <w:tblPr>
        <w:tblW w:w="1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1284"/>
        <w:gridCol w:w="1162"/>
        <w:gridCol w:w="958"/>
        <w:gridCol w:w="851"/>
        <w:gridCol w:w="850"/>
        <w:gridCol w:w="934"/>
        <w:gridCol w:w="885"/>
        <w:gridCol w:w="958"/>
        <w:gridCol w:w="952"/>
        <w:gridCol w:w="797"/>
      </w:tblGrid>
      <w:tr w:rsidR="00855E89" w:rsidRPr="009A216C" w:rsidTr="00855E89">
        <w:tc>
          <w:tcPr>
            <w:tcW w:w="3902" w:type="dxa"/>
            <w:gridSpan w:val="3"/>
            <w:vMerge w:val="restart"/>
            <w:tcBorders>
              <w:top w:val="nil"/>
              <w:left w:val="nil"/>
            </w:tcBorders>
            <w:shd w:val="clear" w:color="auto" w:fill="auto"/>
            <w:vAlign w:val="center"/>
          </w:tcPr>
          <w:p w:rsidR="00855E89" w:rsidRPr="00DB2F60" w:rsidRDefault="00855E89" w:rsidP="00086726">
            <w:pPr>
              <w:pStyle w:val="Sansinterligne"/>
              <w:rPr>
                <w:rFonts w:ascii="Times New Roman" w:hAnsi="Times New Roman"/>
                <w:b/>
              </w:rPr>
            </w:pPr>
            <w:r>
              <w:rPr>
                <w:rFonts w:ascii="Times New Roman" w:hAnsi="Times New Roman"/>
                <w:b/>
              </w:rPr>
              <w:t>6</w:t>
            </w:r>
            <w:r w:rsidRPr="00DB2F60">
              <w:rPr>
                <w:rFonts w:ascii="Times New Roman" w:hAnsi="Times New Roman"/>
                <w:b/>
                <w:vertAlign w:val="superscript"/>
              </w:rPr>
              <w:t>e</w:t>
            </w:r>
            <w:r w:rsidRPr="00DB2F60">
              <w:rPr>
                <w:rFonts w:ascii="Times New Roman" w:hAnsi="Times New Roman"/>
                <w:b/>
              </w:rPr>
              <w:t xml:space="preserve"> année</w:t>
            </w:r>
            <w:r>
              <w:rPr>
                <w:rFonts w:ascii="Times New Roman" w:hAnsi="Times New Roman"/>
                <w:b/>
              </w:rPr>
              <w:t xml:space="preserve"> </w:t>
            </w:r>
          </w:p>
        </w:tc>
        <w:tc>
          <w:tcPr>
            <w:tcW w:w="2659" w:type="dxa"/>
            <w:gridSpan w:val="3"/>
          </w:tcPr>
          <w:p w:rsidR="00855E89" w:rsidRPr="00DB2F60" w:rsidRDefault="00855E89" w:rsidP="005C3F3E">
            <w:pPr>
              <w:pStyle w:val="Sansinterligne"/>
              <w:jc w:val="center"/>
              <w:rPr>
                <w:rFonts w:ascii="Times New Roman" w:hAnsi="Times New Roman"/>
              </w:rPr>
            </w:pPr>
            <w:r w:rsidRPr="00DB2F60">
              <w:rPr>
                <w:rFonts w:ascii="Times New Roman" w:hAnsi="Times New Roman"/>
              </w:rPr>
              <w:t>Étape 1</w:t>
            </w:r>
          </w:p>
        </w:tc>
        <w:tc>
          <w:tcPr>
            <w:tcW w:w="2777" w:type="dxa"/>
            <w:gridSpan w:val="3"/>
            <w:shd w:val="clear" w:color="auto" w:fill="D9D9D9"/>
          </w:tcPr>
          <w:p w:rsidR="00855E89" w:rsidRPr="00DB2F60" w:rsidRDefault="00855E89" w:rsidP="005C3F3E">
            <w:pPr>
              <w:pStyle w:val="Sansinterligne"/>
              <w:jc w:val="center"/>
              <w:rPr>
                <w:rFonts w:ascii="Times New Roman" w:hAnsi="Times New Roman"/>
              </w:rPr>
            </w:pPr>
            <w:r w:rsidRPr="00DB2F60">
              <w:rPr>
                <w:rFonts w:ascii="Times New Roman" w:hAnsi="Times New Roman"/>
              </w:rPr>
              <w:t>Étape 2</w:t>
            </w:r>
          </w:p>
        </w:tc>
        <w:tc>
          <w:tcPr>
            <w:tcW w:w="952" w:type="dxa"/>
            <w:shd w:val="clear" w:color="auto" w:fill="D9D9D9"/>
            <w:vAlign w:val="center"/>
          </w:tcPr>
          <w:p w:rsidR="00855E89" w:rsidRPr="00DB2F60" w:rsidRDefault="00855E89" w:rsidP="005C3F3E">
            <w:pPr>
              <w:pStyle w:val="Sansinterligne"/>
              <w:jc w:val="center"/>
              <w:rPr>
                <w:rFonts w:ascii="Times New Roman" w:hAnsi="Times New Roman"/>
              </w:rPr>
            </w:pPr>
            <w:r w:rsidRPr="00DB2F60">
              <w:rPr>
                <w:rFonts w:ascii="Times New Roman" w:hAnsi="Times New Roman"/>
              </w:rPr>
              <w:t>Étape 3</w:t>
            </w:r>
          </w:p>
        </w:tc>
        <w:tc>
          <w:tcPr>
            <w:tcW w:w="797" w:type="dxa"/>
            <w:shd w:val="clear" w:color="auto" w:fill="D9D9D9"/>
          </w:tcPr>
          <w:p w:rsidR="00855E89" w:rsidRPr="00DB2F60" w:rsidRDefault="00855E89" w:rsidP="005C3F3E">
            <w:pPr>
              <w:pStyle w:val="Sansinterligne"/>
              <w:jc w:val="center"/>
              <w:rPr>
                <w:rFonts w:ascii="Times New Roman" w:hAnsi="Times New Roman"/>
              </w:rPr>
            </w:pPr>
            <w:r>
              <w:rPr>
                <w:rFonts w:ascii="Times New Roman" w:hAnsi="Times New Roman"/>
              </w:rPr>
              <w:t xml:space="preserve">Étape 8 </w:t>
            </w:r>
          </w:p>
        </w:tc>
      </w:tr>
      <w:tr w:rsidR="00855E89" w:rsidRPr="009A216C" w:rsidTr="00855E89">
        <w:tc>
          <w:tcPr>
            <w:tcW w:w="3902" w:type="dxa"/>
            <w:gridSpan w:val="3"/>
            <w:vMerge/>
            <w:tcBorders>
              <w:left w:val="nil"/>
            </w:tcBorders>
            <w:shd w:val="clear" w:color="auto" w:fill="auto"/>
          </w:tcPr>
          <w:p w:rsidR="00855E89" w:rsidRDefault="00855E89" w:rsidP="00086726">
            <w:pPr>
              <w:pStyle w:val="Sansinterligne"/>
              <w:rPr>
                <w:rFonts w:ascii="Times New Roman" w:hAnsi="Times New Roman"/>
                <w:b/>
              </w:rPr>
            </w:pPr>
          </w:p>
        </w:tc>
        <w:tc>
          <w:tcPr>
            <w:tcW w:w="958" w:type="dxa"/>
            <w:shd w:val="clear" w:color="auto" w:fill="D9D9D9"/>
            <w:vAlign w:val="center"/>
          </w:tcPr>
          <w:p w:rsidR="00855E89" w:rsidRPr="00855E89" w:rsidRDefault="00855E89" w:rsidP="00855E89">
            <w:pPr>
              <w:pStyle w:val="Sansinterligne"/>
              <w:ind w:left="-94" w:right="-53"/>
              <w:jc w:val="center"/>
              <w:rPr>
                <w:rFonts w:ascii="Times New Roman" w:hAnsi="Times New Roman"/>
                <w:b/>
                <w:sz w:val="16"/>
              </w:rPr>
            </w:pPr>
            <w:r>
              <w:rPr>
                <w:rFonts w:ascii="Times New Roman" w:hAnsi="Times New Roman"/>
                <w:b/>
                <w:sz w:val="16"/>
              </w:rPr>
              <w:t>Gr rég</w:t>
            </w:r>
          </w:p>
        </w:tc>
        <w:tc>
          <w:tcPr>
            <w:tcW w:w="851" w:type="dxa"/>
            <w:shd w:val="clear" w:color="auto" w:fill="D9D9D9"/>
            <w:vAlign w:val="center"/>
          </w:tcPr>
          <w:p w:rsidR="00855E89" w:rsidRPr="00512913" w:rsidRDefault="00855E89" w:rsidP="00855E89">
            <w:pPr>
              <w:pStyle w:val="Sansinterligne"/>
              <w:ind w:left="-94" w:right="-53"/>
              <w:jc w:val="center"/>
              <w:rPr>
                <w:rFonts w:ascii="Times New Roman" w:hAnsi="Times New Roman"/>
                <w:b/>
                <w:sz w:val="16"/>
              </w:rPr>
            </w:pPr>
            <w:r w:rsidRPr="00512913">
              <w:rPr>
                <w:rFonts w:ascii="Times New Roman" w:hAnsi="Times New Roman"/>
                <w:b/>
                <w:sz w:val="16"/>
              </w:rPr>
              <w:t>AI ½ jour</w:t>
            </w:r>
          </w:p>
        </w:tc>
        <w:tc>
          <w:tcPr>
            <w:tcW w:w="850" w:type="dxa"/>
            <w:shd w:val="clear" w:color="auto" w:fill="D9D9D9"/>
            <w:vAlign w:val="center"/>
          </w:tcPr>
          <w:p w:rsidR="00855E89" w:rsidRPr="00DB2F60" w:rsidRDefault="00855E89" w:rsidP="00855E89">
            <w:pPr>
              <w:pStyle w:val="Sansinterligne"/>
              <w:ind w:left="-94" w:right="-53"/>
              <w:jc w:val="center"/>
              <w:rPr>
                <w:rFonts w:ascii="Times New Roman" w:hAnsi="Times New Roman"/>
              </w:rPr>
            </w:pPr>
            <w:r w:rsidRPr="00512913">
              <w:rPr>
                <w:rFonts w:ascii="Times New Roman" w:hAnsi="Times New Roman"/>
                <w:b/>
                <w:sz w:val="16"/>
              </w:rPr>
              <w:t>AI 5mois</w:t>
            </w:r>
          </w:p>
        </w:tc>
        <w:tc>
          <w:tcPr>
            <w:tcW w:w="934" w:type="dxa"/>
            <w:shd w:val="clear" w:color="auto" w:fill="D9D9D9"/>
            <w:vAlign w:val="center"/>
          </w:tcPr>
          <w:p w:rsidR="00855E89" w:rsidRPr="00855E89" w:rsidRDefault="00855E89" w:rsidP="00855E89">
            <w:pPr>
              <w:pStyle w:val="Sansinterligne"/>
              <w:ind w:left="-94" w:right="-53"/>
              <w:jc w:val="center"/>
              <w:rPr>
                <w:rFonts w:ascii="Times New Roman" w:hAnsi="Times New Roman"/>
                <w:b/>
                <w:sz w:val="16"/>
              </w:rPr>
            </w:pPr>
            <w:r>
              <w:rPr>
                <w:rFonts w:ascii="Times New Roman" w:hAnsi="Times New Roman"/>
                <w:b/>
                <w:sz w:val="16"/>
              </w:rPr>
              <w:t>Gr rég</w:t>
            </w:r>
          </w:p>
        </w:tc>
        <w:tc>
          <w:tcPr>
            <w:tcW w:w="885" w:type="dxa"/>
            <w:shd w:val="clear" w:color="auto" w:fill="D9D9D9"/>
            <w:vAlign w:val="center"/>
          </w:tcPr>
          <w:p w:rsidR="00855E89" w:rsidRPr="00512913" w:rsidRDefault="00855E89" w:rsidP="00855E89">
            <w:pPr>
              <w:pStyle w:val="Sansinterligne"/>
              <w:ind w:left="-94" w:right="-53"/>
              <w:jc w:val="center"/>
              <w:rPr>
                <w:rFonts w:ascii="Times New Roman" w:hAnsi="Times New Roman"/>
                <w:b/>
                <w:sz w:val="16"/>
              </w:rPr>
            </w:pPr>
            <w:r w:rsidRPr="00512913">
              <w:rPr>
                <w:rFonts w:ascii="Times New Roman" w:hAnsi="Times New Roman"/>
                <w:b/>
                <w:sz w:val="16"/>
              </w:rPr>
              <w:t>AI ½ jour</w:t>
            </w:r>
          </w:p>
        </w:tc>
        <w:tc>
          <w:tcPr>
            <w:tcW w:w="958" w:type="dxa"/>
            <w:shd w:val="clear" w:color="auto" w:fill="D9D9D9"/>
            <w:vAlign w:val="center"/>
          </w:tcPr>
          <w:p w:rsidR="00855E89" w:rsidRPr="00DB2F60" w:rsidRDefault="00855E89" w:rsidP="00855E89">
            <w:pPr>
              <w:pStyle w:val="Sansinterligne"/>
              <w:ind w:left="-94" w:right="-53"/>
              <w:jc w:val="center"/>
              <w:rPr>
                <w:rFonts w:ascii="Times New Roman" w:hAnsi="Times New Roman"/>
              </w:rPr>
            </w:pPr>
            <w:r w:rsidRPr="00512913">
              <w:rPr>
                <w:rFonts w:ascii="Times New Roman" w:hAnsi="Times New Roman"/>
                <w:b/>
                <w:sz w:val="16"/>
              </w:rPr>
              <w:t>AI 5mois</w:t>
            </w:r>
          </w:p>
        </w:tc>
        <w:tc>
          <w:tcPr>
            <w:tcW w:w="952" w:type="dxa"/>
            <w:shd w:val="clear" w:color="auto" w:fill="D9D9D9"/>
            <w:vAlign w:val="center"/>
          </w:tcPr>
          <w:p w:rsidR="00855E89" w:rsidRDefault="00855E89" w:rsidP="00086726">
            <w:pPr>
              <w:pStyle w:val="Sansinterligne"/>
              <w:ind w:left="-94" w:right="-53"/>
              <w:jc w:val="center"/>
              <w:rPr>
                <w:rFonts w:ascii="Times New Roman" w:hAnsi="Times New Roman"/>
                <w:b/>
                <w:sz w:val="16"/>
              </w:rPr>
            </w:pPr>
            <w:r>
              <w:rPr>
                <w:rFonts w:ascii="Times New Roman" w:hAnsi="Times New Roman"/>
                <w:b/>
                <w:sz w:val="16"/>
              </w:rPr>
              <w:t xml:space="preserve">Gr rég </w:t>
            </w:r>
          </w:p>
          <w:p w:rsidR="00855E89" w:rsidRPr="00512913" w:rsidRDefault="00855E89" w:rsidP="00086726">
            <w:pPr>
              <w:pStyle w:val="Sansinterligne"/>
              <w:ind w:left="-94" w:right="-53"/>
              <w:jc w:val="center"/>
              <w:rPr>
                <w:rFonts w:ascii="Times New Roman" w:hAnsi="Times New Roman"/>
                <w:b/>
              </w:rPr>
            </w:pPr>
            <w:r w:rsidRPr="00512913">
              <w:rPr>
                <w:rFonts w:ascii="Times New Roman" w:hAnsi="Times New Roman"/>
                <w:b/>
                <w:sz w:val="16"/>
              </w:rPr>
              <w:t>AI ½ jour</w:t>
            </w:r>
          </w:p>
        </w:tc>
        <w:tc>
          <w:tcPr>
            <w:tcW w:w="797" w:type="dxa"/>
            <w:shd w:val="clear" w:color="auto" w:fill="D9D9D9"/>
            <w:vAlign w:val="center"/>
          </w:tcPr>
          <w:p w:rsidR="00855E89" w:rsidRPr="00DB2F60" w:rsidRDefault="00855E89" w:rsidP="00086726">
            <w:pPr>
              <w:pStyle w:val="Sansinterligne"/>
              <w:jc w:val="center"/>
              <w:rPr>
                <w:rFonts w:ascii="Times New Roman" w:hAnsi="Times New Roman"/>
              </w:rPr>
            </w:pPr>
            <w:r>
              <w:rPr>
                <w:rFonts w:ascii="Times New Roman" w:hAnsi="Times New Roman"/>
                <w:b/>
                <w:sz w:val="16"/>
              </w:rPr>
              <w:t>Tous</w:t>
            </w:r>
          </w:p>
        </w:tc>
      </w:tr>
      <w:tr w:rsidR="00855E89" w:rsidRPr="009A216C" w:rsidTr="00855E89">
        <w:tc>
          <w:tcPr>
            <w:tcW w:w="1456" w:type="dxa"/>
            <w:vMerge w:val="restart"/>
            <w:shd w:val="clear" w:color="auto" w:fill="auto"/>
            <w:vAlign w:val="center"/>
          </w:tcPr>
          <w:p w:rsidR="00855E89" w:rsidRPr="00855E89" w:rsidRDefault="00855E89" w:rsidP="004C5E93">
            <w:pPr>
              <w:pStyle w:val="Sansinterligne"/>
              <w:rPr>
                <w:rFonts w:ascii="Times New Roman" w:hAnsi="Times New Roman"/>
                <w:b/>
                <w:i/>
                <w:sz w:val="20"/>
              </w:rPr>
            </w:pPr>
            <w:r w:rsidRPr="00855E89">
              <w:rPr>
                <w:rFonts w:ascii="Times New Roman" w:hAnsi="Times New Roman"/>
                <w:b/>
                <w:sz w:val="20"/>
              </w:rPr>
              <w:t>Compétence 1</w:t>
            </w:r>
          </w:p>
        </w:tc>
        <w:tc>
          <w:tcPr>
            <w:tcW w:w="2446" w:type="dxa"/>
            <w:gridSpan w:val="2"/>
            <w:shd w:val="clear" w:color="auto" w:fill="auto"/>
            <w:vAlign w:val="center"/>
          </w:tcPr>
          <w:p w:rsidR="00855E89" w:rsidRPr="00DB2F60" w:rsidRDefault="00855E89" w:rsidP="00855E89">
            <w:pPr>
              <w:pStyle w:val="Sansinterligne"/>
              <w:ind w:left="-28" w:right="-3"/>
              <w:rPr>
                <w:rFonts w:ascii="Times New Roman" w:hAnsi="Times New Roman"/>
                <w:sz w:val="18"/>
                <w:szCs w:val="18"/>
              </w:rPr>
            </w:pPr>
            <w:r w:rsidRPr="00DB2F60">
              <w:rPr>
                <w:rFonts w:ascii="Times New Roman" w:hAnsi="Times New Roman"/>
                <w:sz w:val="18"/>
                <w:szCs w:val="18"/>
              </w:rPr>
              <w:t>Communication des résultats au bulletin</w:t>
            </w:r>
            <w:r>
              <w:rPr>
                <w:rFonts w:ascii="Times New Roman" w:hAnsi="Times New Roman"/>
                <w:sz w:val="18"/>
                <w:szCs w:val="18"/>
              </w:rPr>
              <w:t xml:space="preserve"> </w:t>
            </w:r>
          </w:p>
        </w:tc>
        <w:tc>
          <w:tcPr>
            <w:tcW w:w="958" w:type="dxa"/>
            <w:tcBorders>
              <w:bottom w:val="dotted" w:sz="4" w:space="0" w:color="auto"/>
            </w:tcBorders>
            <w:shd w:val="clear" w:color="auto" w:fill="auto"/>
            <w:vAlign w:val="center"/>
          </w:tcPr>
          <w:p w:rsidR="00855E89" w:rsidRPr="00DB2F60" w:rsidRDefault="00855E89" w:rsidP="004C5E93">
            <w:pPr>
              <w:pStyle w:val="Sansinterligne"/>
              <w:jc w:val="center"/>
              <w:rPr>
                <w:rFonts w:ascii="Times New Roman" w:hAnsi="Times New Roman"/>
                <w:sz w:val="18"/>
                <w:szCs w:val="18"/>
              </w:rPr>
            </w:pPr>
            <w:r>
              <w:rPr>
                <w:rFonts w:ascii="Times New Roman" w:hAnsi="Times New Roman"/>
                <w:sz w:val="18"/>
                <w:szCs w:val="18"/>
              </w:rPr>
              <w:t>Non</w:t>
            </w:r>
          </w:p>
        </w:tc>
        <w:tc>
          <w:tcPr>
            <w:tcW w:w="851" w:type="dxa"/>
            <w:tcBorders>
              <w:bottom w:val="dotted" w:sz="4" w:space="0" w:color="auto"/>
            </w:tcBorders>
            <w:vAlign w:val="center"/>
          </w:tcPr>
          <w:p w:rsidR="00855E89" w:rsidRPr="0068026E" w:rsidRDefault="00855E89" w:rsidP="00855E89">
            <w:pPr>
              <w:jc w:val="center"/>
              <w:rPr>
                <w:sz w:val="18"/>
                <w:szCs w:val="18"/>
              </w:rPr>
            </w:pPr>
            <w:r>
              <w:rPr>
                <w:sz w:val="18"/>
                <w:szCs w:val="18"/>
              </w:rPr>
              <w:t>Non</w:t>
            </w:r>
          </w:p>
        </w:tc>
        <w:tc>
          <w:tcPr>
            <w:tcW w:w="850" w:type="dxa"/>
            <w:tcBorders>
              <w:bottom w:val="dotted" w:sz="4" w:space="0" w:color="auto"/>
            </w:tcBorders>
            <w:vAlign w:val="center"/>
          </w:tcPr>
          <w:p w:rsidR="00855E89" w:rsidRDefault="00855E89" w:rsidP="004C5E93">
            <w:pPr>
              <w:jc w:val="center"/>
            </w:pPr>
            <w:r w:rsidRPr="0068026E">
              <w:rPr>
                <w:sz w:val="18"/>
                <w:szCs w:val="18"/>
              </w:rPr>
              <w:t>Oui</w:t>
            </w:r>
          </w:p>
        </w:tc>
        <w:tc>
          <w:tcPr>
            <w:tcW w:w="934" w:type="dxa"/>
            <w:tcBorders>
              <w:bottom w:val="dotted" w:sz="4" w:space="0" w:color="auto"/>
            </w:tcBorders>
            <w:shd w:val="clear" w:color="auto" w:fill="auto"/>
            <w:vAlign w:val="center"/>
          </w:tcPr>
          <w:p w:rsidR="00855E89" w:rsidRDefault="00855E89" w:rsidP="004C5E93">
            <w:pPr>
              <w:jc w:val="center"/>
            </w:pPr>
            <w:r w:rsidRPr="0068026E">
              <w:rPr>
                <w:sz w:val="18"/>
                <w:szCs w:val="18"/>
              </w:rPr>
              <w:t>Oui</w:t>
            </w:r>
          </w:p>
        </w:tc>
        <w:tc>
          <w:tcPr>
            <w:tcW w:w="885" w:type="dxa"/>
            <w:tcBorders>
              <w:bottom w:val="dotted" w:sz="4" w:space="0" w:color="auto"/>
            </w:tcBorders>
            <w:vAlign w:val="center"/>
          </w:tcPr>
          <w:p w:rsidR="00855E89" w:rsidRPr="0068026E" w:rsidRDefault="00855E89" w:rsidP="00855E89">
            <w:pPr>
              <w:jc w:val="center"/>
              <w:rPr>
                <w:sz w:val="18"/>
                <w:szCs w:val="18"/>
              </w:rPr>
            </w:pPr>
            <w:r w:rsidRPr="0068026E">
              <w:rPr>
                <w:sz w:val="18"/>
                <w:szCs w:val="18"/>
              </w:rPr>
              <w:t>Oui</w:t>
            </w:r>
          </w:p>
        </w:tc>
        <w:tc>
          <w:tcPr>
            <w:tcW w:w="958" w:type="dxa"/>
            <w:tcBorders>
              <w:bottom w:val="dotted" w:sz="4" w:space="0" w:color="auto"/>
            </w:tcBorders>
            <w:shd w:val="clear" w:color="auto" w:fill="auto"/>
            <w:vAlign w:val="center"/>
          </w:tcPr>
          <w:p w:rsidR="00855E89" w:rsidRDefault="00855E89" w:rsidP="004C5E93">
            <w:pPr>
              <w:jc w:val="center"/>
            </w:pPr>
            <w:r w:rsidRPr="0068026E">
              <w:rPr>
                <w:sz w:val="18"/>
                <w:szCs w:val="18"/>
              </w:rPr>
              <w:t>Oui</w:t>
            </w:r>
          </w:p>
        </w:tc>
        <w:tc>
          <w:tcPr>
            <w:tcW w:w="952" w:type="dxa"/>
            <w:tcBorders>
              <w:bottom w:val="dotted" w:sz="4" w:space="0" w:color="auto"/>
            </w:tcBorders>
            <w:shd w:val="clear" w:color="auto" w:fill="auto"/>
            <w:vAlign w:val="center"/>
          </w:tcPr>
          <w:p w:rsidR="00855E89" w:rsidRDefault="00855E89" w:rsidP="004C5E93">
            <w:pPr>
              <w:jc w:val="center"/>
            </w:pPr>
            <w:r w:rsidRPr="0068026E">
              <w:rPr>
                <w:sz w:val="18"/>
                <w:szCs w:val="18"/>
              </w:rPr>
              <w:t>Oui</w:t>
            </w:r>
          </w:p>
        </w:tc>
        <w:tc>
          <w:tcPr>
            <w:tcW w:w="797" w:type="dxa"/>
            <w:tcBorders>
              <w:bottom w:val="dotted" w:sz="4" w:space="0" w:color="auto"/>
            </w:tcBorders>
            <w:vAlign w:val="center"/>
          </w:tcPr>
          <w:p w:rsidR="00855E89" w:rsidRDefault="00855E89" w:rsidP="004C5E93">
            <w:pPr>
              <w:jc w:val="center"/>
            </w:pPr>
            <w:r w:rsidRPr="0068026E">
              <w:rPr>
                <w:sz w:val="18"/>
                <w:szCs w:val="18"/>
              </w:rPr>
              <w:t>Oui</w:t>
            </w:r>
          </w:p>
        </w:tc>
      </w:tr>
      <w:tr w:rsidR="00855E89" w:rsidRPr="009A216C" w:rsidTr="00855E89">
        <w:tc>
          <w:tcPr>
            <w:tcW w:w="1456" w:type="dxa"/>
            <w:vMerge/>
            <w:tcBorders>
              <w:bottom w:val="single" w:sz="18" w:space="0" w:color="auto"/>
            </w:tcBorders>
            <w:shd w:val="clear" w:color="auto" w:fill="auto"/>
          </w:tcPr>
          <w:p w:rsidR="00855E89" w:rsidRPr="00855E89" w:rsidRDefault="00855E89" w:rsidP="00086726">
            <w:pPr>
              <w:pStyle w:val="Sansinterligne"/>
              <w:jc w:val="center"/>
              <w:rPr>
                <w:rFonts w:ascii="Times New Roman" w:hAnsi="Times New Roman"/>
                <w:sz w:val="20"/>
              </w:rPr>
            </w:pPr>
          </w:p>
        </w:tc>
        <w:tc>
          <w:tcPr>
            <w:tcW w:w="2446" w:type="dxa"/>
            <w:gridSpan w:val="2"/>
            <w:tcBorders>
              <w:bottom w:val="single" w:sz="18" w:space="0" w:color="auto"/>
            </w:tcBorders>
            <w:shd w:val="clear" w:color="auto" w:fill="auto"/>
            <w:vAlign w:val="center"/>
          </w:tcPr>
          <w:p w:rsidR="00855E89" w:rsidRPr="00DB2F60" w:rsidRDefault="00855E89" w:rsidP="00855E89">
            <w:pPr>
              <w:pStyle w:val="Sansinterligne"/>
              <w:ind w:left="-28" w:right="-3"/>
              <w:rPr>
                <w:rFonts w:ascii="Times New Roman" w:hAnsi="Times New Roman"/>
                <w:sz w:val="18"/>
                <w:szCs w:val="18"/>
              </w:rPr>
            </w:pPr>
            <w:r w:rsidRPr="00DB2F60">
              <w:rPr>
                <w:rFonts w:ascii="Times New Roman" w:hAnsi="Times New Roman"/>
                <w:sz w:val="18"/>
                <w:szCs w:val="18"/>
              </w:rPr>
              <w:t xml:space="preserve">Nombre de SP </w:t>
            </w:r>
            <w:r>
              <w:rPr>
                <w:rFonts w:ascii="Times New Roman" w:hAnsi="Times New Roman"/>
                <w:sz w:val="18"/>
                <w:szCs w:val="18"/>
              </w:rPr>
              <w:t>recommandées</w:t>
            </w:r>
          </w:p>
        </w:tc>
        <w:tc>
          <w:tcPr>
            <w:tcW w:w="1809" w:type="dxa"/>
            <w:gridSpan w:val="2"/>
            <w:tcBorders>
              <w:top w:val="dotted" w:sz="4" w:space="0" w:color="auto"/>
              <w:bottom w:val="single" w:sz="18" w:space="0" w:color="auto"/>
            </w:tcBorders>
            <w:shd w:val="clear" w:color="auto" w:fill="auto"/>
            <w:vAlign w:val="center"/>
          </w:tcPr>
          <w:p w:rsidR="00855E89" w:rsidRPr="00DB2F60" w:rsidRDefault="00855E89" w:rsidP="00086726">
            <w:pPr>
              <w:pStyle w:val="Sansinterligne"/>
              <w:jc w:val="center"/>
              <w:rPr>
                <w:rFonts w:ascii="Times New Roman" w:hAnsi="Times New Roman"/>
                <w:sz w:val="18"/>
                <w:szCs w:val="18"/>
              </w:rPr>
            </w:pPr>
            <w:r w:rsidRPr="00DB2F60">
              <w:rPr>
                <w:rFonts w:ascii="Times New Roman" w:hAnsi="Times New Roman"/>
                <w:sz w:val="18"/>
                <w:szCs w:val="18"/>
              </w:rPr>
              <w:t>Aucune SP évaluée.</w:t>
            </w:r>
          </w:p>
          <w:p w:rsidR="00855E89" w:rsidRPr="00DB2F60" w:rsidRDefault="00855E89" w:rsidP="00086726">
            <w:pPr>
              <w:pStyle w:val="Sansinterligne"/>
              <w:jc w:val="center"/>
              <w:rPr>
                <w:rFonts w:ascii="Times New Roman" w:hAnsi="Times New Roman"/>
                <w:sz w:val="18"/>
                <w:szCs w:val="18"/>
              </w:rPr>
            </w:pPr>
            <w:r w:rsidRPr="00DB2F60">
              <w:rPr>
                <w:rFonts w:ascii="Times New Roman" w:hAnsi="Times New Roman"/>
                <w:sz w:val="18"/>
                <w:szCs w:val="18"/>
              </w:rPr>
              <w:t>Au moins 2 SP en modélisation</w:t>
            </w:r>
          </w:p>
        </w:tc>
        <w:tc>
          <w:tcPr>
            <w:tcW w:w="850" w:type="dxa"/>
            <w:tcBorders>
              <w:top w:val="dotted" w:sz="4" w:space="0" w:color="auto"/>
              <w:bottom w:val="single" w:sz="18" w:space="0" w:color="auto"/>
            </w:tcBorders>
            <w:vAlign w:val="center"/>
          </w:tcPr>
          <w:p w:rsidR="00855E89" w:rsidRPr="00DB2F60" w:rsidRDefault="00855E89" w:rsidP="00086726">
            <w:pPr>
              <w:pStyle w:val="Sansinterligne"/>
              <w:jc w:val="center"/>
              <w:rPr>
                <w:rFonts w:ascii="Times New Roman" w:hAnsi="Times New Roman"/>
                <w:sz w:val="18"/>
                <w:szCs w:val="18"/>
              </w:rPr>
            </w:pPr>
            <w:r w:rsidRPr="00DB2F60">
              <w:rPr>
                <w:rFonts w:ascii="Times New Roman" w:hAnsi="Times New Roman"/>
                <w:sz w:val="18"/>
                <w:szCs w:val="18"/>
              </w:rPr>
              <w:t>2 SP évaluées</w:t>
            </w:r>
          </w:p>
        </w:tc>
        <w:tc>
          <w:tcPr>
            <w:tcW w:w="934" w:type="dxa"/>
            <w:tcBorders>
              <w:top w:val="dotted" w:sz="4" w:space="0" w:color="auto"/>
              <w:bottom w:val="single" w:sz="18" w:space="0" w:color="auto"/>
            </w:tcBorders>
            <w:shd w:val="clear" w:color="auto" w:fill="auto"/>
            <w:vAlign w:val="center"/>
          </w:tcPr>
          <w:p w:rsidR="00855E89" w:rsidRPr="00DB2F60" w:rsidRDefault="00855E89" w:rsidP="00086726">
            <w:pPr>
              <w:pStyle w:val="Sansinterligne"/>
              <w:jc w:val="center"/>
              <w:rPr>
                <w:rFonts w:ascii="Times New Roman" w:hAnsi="Times New Roman"/>
                <w:sz w:val="18"/>
                <w:szCs w:val="18"/>
              </w:rPr>
            </w:pPr>
            <w:r>
              <w:rPr>
                <w:rFonts w:ascii="Times New Roman" w:hAnsi="Times New Roman"/>
                <w:sz w:val="18"/>
                <w:szCs w:val="18"/>
              </w:rPr>
              <w:t>3</w:t>
            </w:r>
            <w:r w:rsidRPr="00DB2F60">
              <w:rPr>
                <w:rFonts w:ascii="Times New Roman" w:hAnsi="Times New Roman"/>
                <w:sz w:val="18"/>
                <w:szCs w:val="18"/>
              </w:rPr>
              <w:t xml:space="preserve"> SP évaluées</w:t>
            </w:r>
          </w:p>
        </w:tc>
        <w:tc>
          <w:tcPr>
            <w:tcW w:w="885" w:type="dxa"/>
            <w:tcBorders>
              <w:top w:val="dotted" w:sz="4" w:space="0" w:color="auto"/>
              <w:bottom w:val="single" w:sz="18" w:space="0" w:color="auto"/>
            </w:tcBorders>
            <w:vAlign w:val="center"/>
          </w:tcPr>
          <w:p w:rsidR="00855E89" w:rsidRPr="00DB2F60" w:rsidRDefault="00855E89" w:rsidP="00855E89">
            <w:pPr>
              <w:pStyle w:val="Sansinterligne"/>
              <w:jc w:val="center"/>
              <w:rPr>
                <w:rFonts w:ascii="Times New Roman" w:hAnsi="Times New Roman"/>
                <w:sz w:val="18"/>
                <w:szCs w:val="18"/>
              </w:rPr>
            </w:pPr>
            <w:r>
              <w:rPr>
                <w:rFonts w:ascii="Times New Roman" w:hAnsi="Times New Roman"/>
                <w:sz w:val="18"/>
                <w:szCs w:val="18"/>
              </w:rPr>
              <w:t>3</w:t>
            </w:r>
            <w:r w:rsidRPr="00DB2F60">
              <w:rPr>
                <w:rFonts w:ascii="Times New Roman" w:hAnsi="Times New Roman"/>
                <w:sz w:val="18"/>
                <w:szCs w:val="18"/>
              </w:rPr>
              <w:t xml:space="preserve"> SP évaluées</w:t>
            </w:r>
          </w:p>
        </w:tc>
        <w:tc>
          <w:tcPr>
            <w:tcW w:w="958" w:type="dxa"/>
            <w:tcBorders>
              <w:top w:val="dotted" w:sz="4" w:space="0" w:color="auto"/>
              <w:bottom w:val="single" w:sz="18" w:space="0" w:color="auto"/>
            </w:tcBorders>
            <w:shd w:val="clear" w:color="auto" w:fill="auto"/>
            <w:vAlign w:val="center"/>
          </w:tcPr>
          <w:p w:rsidR="00855E89" w:rsidRPr="00DB2F60" w:rsidRDefault="00855E89" w:rsidP="00086726">
            <w:pPr>
              <w:pStyle w:val="Sansinterligne"/>
              <w:rPr>
                <w:rFonts w:ascii="Times New Roman" w:hAnsi="Times New Roman"/>
                <w:sz w:val="18"/>
                <w:szCs w:val="18"/>
              </w:rPr>
            </w:pPr>
            <w:r w:rsidRPr="00DB2F60">
              <w:rPr>
                <w:rFonts w:ascii="Times New Roman" w:hAnsi="Times New Roman"/>
                <w:sz w:val="18"/>
                <w:szCs w:val="18"/>
              </w:rPr>
              <w:t>2 SP évaluées</w:t>
            </w:r>
          </w:p>
        </w:tc>
        <w:tc>
          <w:tcPr>
            <w:tcW w:w="952" w:type="dxa"/>
            <w:tcBorders>
              <w:top w:val="dotted" w:sz="4" w:space="0" w:color="auto"/>
              <w:bottom w:val="single" w:sz="18" w:space="0" w:color="auto"/>
            </w:tcBorders>
            <w:shd w:val="clear" w:color="auto" w:fill="auto"/>
            <w:vAlign w:val="center"/>
          </w:tcPr>
          <w:p w:rsidR="00855E89" w:rsidRPr="00512913" w:rsidRDefault="00855E89" w:rsidP="00086726">
            <w:pPr>
              <w:pStyle w:val="Sansinterligne"/>
              <w:jc w:val="center"/>
              <w:rPr>
                <w:rFonts w:ascii="Times New Roman" w:hAnsi="Times New Roman"/>
                <w:sz w:val="18"/>
                <w:szCs w:val="18"/>
              </w:rPr>
            </w:pPr>
            <w:r>
              <w:rPr>
                <w:rFonts w:ascii="Times New Roman" w:hAnsi="Times New Roman"/>
                <w:sz w:val="18"/>
                <w:szCs w:val="18"/>
              </w:rPr>
              <w:t>2-3</w:t>
            </w:r>
            <w:r w:rsidRPr="00DB2F60">
              <w:rPr>
                <w:rFonts w:ascii="Times New Roman" w:hAnsi="Times New Roman"/>
                <w:sz w:val="18"/>
                <w:szCs w:val="18"/>
              </w:rPr>
              <w:t xml:space="preserve"> SP évaluées</w:t>
            </w:r>
          </w:p>
        </w:tc>
        <w:tc>
          <w:tcPr>
            <w:tcW w:w="797" w:type="dxa"/>
            <w:tcBorders>
              <w:top w:val="dotted" w:sz="4" w:space="0" w:color="auto"/>
              <w:bottom w:val="single" w:sz="18" w:space="0" w:color="auto"/>
            </w:tcBorders>
            <w:vAlign w:val="center"/>
          </w:tcPr>
          <w:p w:rsidR="00855E89" w:rsidRPr="00DB2F60" w:rsidRDefault="00855E89" w:rsidP="00086726">
            <w:pPr>
              <w:pStyle w:val="Sansinterligne"/>
              <w:jc w:val="center"/>
              <w:rPr>
                <w:rFonts w:ascii="Times New Roman" w:hAnsi="Times New Roman"/>
                <w:sz w:val="18"/>
                <w:szCs w:val="18"/>
              </w:rPr>
            </w:pPr>
            <w:r>
              <w:rPr>
                <w:rFonts w:ascii="Times New Roman" w:hAnsi="Times New Roman"/>
                <w:sz w:val="18"/>
                <w:szCs w:val="18"/>
              </w:rPr>
              <w:t>1SP MEES</w:t>
            </w:r>
          </w:p>
        </w:tc>
      </w:tr>
      <w:tr w:rsidR="00855E89" w:rsidRPr="009A216C" w:rsidTr="00855E89">
        <w:tc>
          <w:tcPr>
            <w:tcW w:w="1456" w:type="dxa"/>
            <w:vMerge w:val="restart"/>
            <w:tcBorders>
              <w:top w:val="single" w:sz="18" w:space="0" w:color="auto"/>
            </w:tcBorders>
            <w:shd w:val="clear" w:color="auto" w:fill="auto"/>
            <w:vAlign w:val="center"/>
          </w:tcPr>
          <w:p w:rsidR="00855E89" w:rsidRPr="00855E89" w:rsidRDefault="00855E89" w:rsidP="00855E89">
            <w:pPr>
              <w:pStyle w:val="Sansinterligne"/>
              <w:rPr>
                <w:rFonts w:ascii="Times New Roman" w:hAnsi="Times New Roman"/>
                <w:sz w:val="20"/>
              </w:rPr>
            </w:pPr>
            <w:r w:rsidRPr="00855E89">
              <w:rPr>
                <w:rFonts w:ascii="Times New Roman" w:hAnsi="Times New Roman"/>
                <w:b/>
                <w:sz w:val="20"/>
              </w:rPr>
              <w:t>Compétence 2</w:t>
            </w:r>
          </w:p>
        </w:tc>
        <w:tc>
          <w:tcPr>
            <w:tcW w:w="1284" w:type="dxa"/>
            <w:vMerge w:val="restart"/>
            <w:tcBorders>
              <w:top w:val="single" w:sz="18" w:space="0" w:color="auto"/>
            </w:tcBorders>
            <w:shd w:val="clear" w:color="auto" w:fill="auto"/>
            <w:vAlign w:val="center"/>
          </w:tcPr>
          <w:p w:rsidR="00855E89" w:rsidRPr="00DB2F60" w:rsidRDefault="00855E89" w:rsidP="00855E89">
            <w:pPr>
              <w:pStyle w:val="Sansinterligne"/>
              <w:ind w:left="-28" w:right="-3"/>
              <w:rPr>
                <w:rFonts w:ascii="Times New Roman" w:hAnsi="Times New Roman"/>
                <w:sz w:val="18"/>
                <w:szCs w:val="18"/>
              </w:rPr>
            </w:pPr>
            <w:r w:rsidRPr="00DB2F60">
              <w:rPr>
                <w:rFonts w:ascii="Times New Roman" w:hAnsi="Times New Roman"/>
                <w:sz w:val="18"/>
              </w:rPr>
              <w:t>Valeur dans la constitution du résultat de la compétence 2</w:t>
            </w:r>
          </w:p>
        </w:tc>
        <w:tc>
          <w:tcPr>
            <w:tcW w:w="1162" w:type="dxa"/>
            <w:tcBorders>
              <w:top w:val="single" w:sz="18" w:space="0" w:color="auto"/>
            </w:tcBorders>
            <w:shd w:val="clear" w:color="auto" w:fill="auto"/>
            <w:vAlign w:val="center"/>
          </w:tcPr>
          <w:p w:rsidR="00855E89" w:rsidRPr="00DB2F60" w:rsidRDefault="00855E89" w:rsidP="00855E89">
            <w:pPr>
              <w:pStyle w:val="Sansinterligne"/>
              <w:ind w:left="-28" w:right="-3"/>
              <w:rPr>
                <w:rFonts w:ascii="Times New Roman" w:hAnsi="Times New Roman"/>
                <w:sz w:val="18"/>
                <w:szCs w:val="18"/>
              </w:rPr>
            </w:pPr>
            <w:r w:rsidRPr="00DB2F60">
              <w:rPr>
                <w:rFonts w:ascii="Times New Roman" w:hAnsi="Times New Roman"/>
                <w:sz w:val="18"/>
                <w:szCs w:val="18"/>
              </w:rPr>
              <w:t>Activités de connaissance</w:t>
            </w:r>
          </w:p>
        </w:tc>
        <w:tc>
          <w:tcPr>
            <w:tcW w:w="958" w:type="dxa"/>
            <w:shd w:val="clear" w:color="auto" w:fill="auto"/>
            <w:vAlign w:val="center"/>
          </w:tcPr>
          <w:p w:rsidR="00855E89" w:rsidRPr="00DB2F60" w:rsidRDefault="00855E89" w:rsidP="00855E89">
            <w:pPr>
              <w:pStyle w:val="Sansinterligne"/>
              <w:jc w:val="center"/>
              <w:rPr>
                <w:rFonts w:ascii="Times New Roman" w:hAnsi="Times New Roman"/>
                <w:sz w:val="18"/>
              </w:rPr>
            </w:pPr>
            <w:r w:rsidRPr="00DB2F60">
              <w:rPr>
                <w:rFonts w:ascii="Times New Roman" w:hAnsi="Times New Roman"/>
                <w:sz w:val="18"/>
              </w:rPr>
              <w:t>40 %</w:t>
            </w:r>
          </w:p>
        </w:tc>
        <w:tc>
          <w:tcPr>
            <w:tcW w:w="851" w:type="dxa"/>
            <w:vAlign w:val="center"/>
          </w:tcPr>
          <w:p w:rsidR="00855E89" w:rsidRPr="00DB2F60" w:rsidRDefault="00855E89" w:rsidP="00855E89">
            <w:pPr>
              <w:pStyle w:val="Sansinterligne"/>
              <w:jc w:val="center"/>
              <w:rPr>
                <w:rFonts w:ascii="Times New Roman" w:hAnsi="Times New Roman"/>
                <w:sz w:val="18"/>
              </w:rPr>
            </w:pPr>
            <w:r w:rsidRPr="00DB2F60">
              <w:rPr>
                <w:rFonts w:ascii="Times New Roman" w:hAnsi="Times New Roman"/>
                <w:sz w:val="18"/>
              </w:rPr>
              <w:t>40 %</w:t>
            </w:r>
          </w:p>
        </w:tc>
        <w:tc>
          <w:tcPr>
            <w:tcW w:w="850" w:type="dxa"/>
            <w:shd w:val="clear" w:color="auto" w:fill="auto"/>
            <w:vAlign w:val="center"/>
          </w:tcPr>
          <w:p w:rsidR="00855E89" w:rsidRPr="00DB2F60" w:rsidRDefault="00855E89" w:rsidP="00855E89">
            <w:pPr>
              <w:pStyle w:val="Sansinterligne"/>
              <w:jc w:val="center"/>
              <w:rPr>
                <w:rFonts w:ascii="Times New Roman" w:hAnsi="Times New Roman"/>
                <w:sz w:val="18"/>
              </w:rPr>
            </w:pPr>
            <w:r w:rsidRPr="00DB2F60">
              <w:rPr>
                <w:rFonts w:ascii="Times New Roman" w:hAnsi="Times New Roman"/>
                <w:sz w:val="18"/>
              </w:rPr>
              <w:t>40 %</w:t>
            </w:r>
          </w:p>
        </w:tc>
        <w:tc>
          <w:tcPr>
            <w:tcW w:w="934" w:type="dxa"/>
            <w:shd w:val="clear" w:color="auto" w:fill="auto"/>
            <w:vAlign w:val="center"/>
          </w:tcPr>
          <w:p w:rsidR="00855E89" w:rsidRPr="00DB2F60" w:rsidRDefault="00855E89" w:rsidP="00855E89">
            <w:pPr>
              <w:pStyle w:val="Sansinterligne"/>
              <w:jc w:val="center"/>
              <w:rPr>
                <w:rFonts w:ascii="Times New Roman" w:hAnsi="Times New Roman"/>
                <w:sz w:val="18"/>
              </w:rPr>
            </w:pPr>
            <w:r w:rsidRPr="00DB2F60">
              <w:rPr>
                <w:rFonts w:ascii="Times New Roman" w:hAnsi="Times New Roman"/>
                <w:sz w:val="18"/>
              </w:rPr>
              <w:t>40 %</w:t>
            </w:r>
          </w:p>
        </w:tc>
        <w:tc>
          <w:tcPr>
            <w:tcW w:w="885" w:type="dxa"/>
            <w:vAlign w:val="center"/>
          </w:tcPr>
          <w:p w:rsidR="00855E89" w:rsidRPr="00DB2F60" w:rsidRDefault="00855E89" w:rsidP="00855E89">
            <w:pPr>
              <w:pStyle w:val="Sansinterligne"/>
              <w:jc w:val="center"/>
              <w:rPr>
                <w:rFonts w:ascii="Times New Roman" w:hAnsi="Times New Roman"/>
                <w:sz w:val="18"/>
              </w:rPr>
            </w:pPr>
            <w:r w:rsidRPr="00DB2F60">
              <w:rPr>
                <w:rFonts w:ascii="Times New Roman" w:hAnsi="Times New Roman"/>
                <w:sz w:val="18"/>
              </w:rPr>
              <w:t>40 %</w:t>
            </w:r>
          </w:p>
        </w:tc>
        <w:tc>
          <w:tcPr>
            <w:tcW w:w="958" w:type="dxa"/>
            <w:shd w:val="clear" w:color="auto" w:fill="auto"/>
            <w:vAlign w:val="center"/>
          </w:tcPr>
          <w:p w:rsidR="00855E89" w:rsidRPr="00DB2F60" w:rsidRDefault="00855E89" w:rsidP="00855E89">
            <w:pPr>
              <w:pStyle w:val="Sansinterligne"/>
              <w:jc w:val="center"/>
              <w:rPr>
                <w:rFonts w:ascii="Times New Roman" w:hAnsi="Times New Roman"/>
                <w:sz w:val="18"/>
              </w:rPr>
            </w:pPr>
            <w:r w:rsidRPr="00DB2F60">
              <w:rPr>
                <w:rFonts w:ascii="Times New Roman" w:hAnsi="Times New Roman"/>
                <w:sz w:val="18"/>
              </w:rPr>
              <w:t>40 %</w:t>
            </w:r>
          </w:p>
        </w:tc>
        <w:tc>
          <w:tcPr>
            <w:tcW w:w="952" w:type="dxa"/>
            <w:shd w:val="clear" w:color="auto" w:fill="auto"/>
            <w:vAlign w:val="center"/>
          </w:tcPr>
          <w:p w:rsidR="00855E89" w:rsidRPr="00DB2F60" w:rsidRDefault="00855E89" w:rsidP="00855E89">
            <w:pPr>
              <w:pStyle w:val="Sansinterligne"/>
              <w:jc w:val="center"/>
              <w:rPr>
                <w:rFonts w:ascii="Times New Roman" w:hAnsi="Times New Roman"/>
                <w:sz w:val="18"/>
              </w:rPr>
            </w:pPr>
            <w:r w:rsidRPr="00DB2F60">
              <w:rPr>
                <w:rFonts w:ascii="Times New Roman" w:hAnsi="Times New Roman"/>
                <w:sz w:val="18"/>
              </w:rPr>
              <w:t>40 %</w:t>
            </w:r>
          </w:p>
        </w:tc>
        <w:tc>
          <w:tcPr>
            <w:tcW w:w="797" w:type="dxa"/>
            <w:shd w:val="clear" w:color="auto" w:fill="auto"/>
            <w:vAlign w:val="center"/>
          </w:tcPr>
          <w:p w:rsidR="00855E89" w:rsidRPr="00DB2F60" w:rsidRDefault="00855E89" w:rsidP="00855E89">
            <w:pPr>
              <w:pStyle w:val="Sansinterligne"/>
              <w:jc w:val="center"/>
              <w:rPr>
                <w:rFonts w:ascii="Times New Roman" w:hAnsi="Times New Roman"/>
                <w:sz w:val="18"/>
              </w:rPr>
            </w:pPr>
            <w:r w:rsidRPr="00DB2F60">
              <w:rPr>
                <w:rFonts w:ascii="Times New Roman" w:hAnsi="Times New Roman"/>
                <w:sz w:val="18"/>
              </w:rPr>
              <w:t>40 %</w:t>
            </w:r>
          </w:p>
        </w:tc>
      </w:tr>
      <w:tr w:rsidR="00855E89" w:rsidRPr="009A216C" w:rsidTr="00855E89">
        <w:tc>
          <w:tcPr>
            <w:tcW w:w="1456" w:type="dxa"/>
            <w:vMerge/>
            <w:shd w:val="clear" w:color="auto" w:fill="auto"/>
            <w:vAlign w:val="center"/>
          </w:tcPr>
          <w:p w:rsidR="00855E89" w:rsidRPr="00DB2F60" w:rsidRDefault="00855E89" w:rsidP="00855E89">
            <w:pPr>
              <w:pStyle w:val="Sansinterligne"/>
              <w:rPr>
                <w:rFonts w:ascii="Times New Roman" w:hAnsi="Times New Roman"/>
              </w:rPr>
            </w:pPr>
          </w:p>
        </w:tc>
        <w:tc>
          <w:tcPr>
            <w:tcW w:w="1284" w:type="dxa"/>
            <w:vMerge/>
            <w:shd w:val="clear" w:color="auto" w:fill="auto"/>
            <w:vAlign w:val="center"/>
          </w:tcPr>
          <w:p w:rsidR="00855E89" w:rsidRPr="00DB2F60" w:rsidRDefault="00855E89" w:rsidP="00855E89">
            <w:pPr>
              <w:pStyle w:val="Sansinterligne"/>
              <w:rPr>
                <w:rFonts w:ascii="Times New Roman" w:hAnsi="Times New Roman"/>
                <w:sz w:val="18"/>
                <w:szCs w:val="18"/>
              </w:rPr>
            </w:pPr>
          </w:p>
        </w:tc>
        <w:tc>
          <w:tcPr>
            <w:tcW w:w="1162" w:type="dxa"/>
            <w:shd w:val="clear" w:color="auto" w:fill="auto"/>
            <w:vAlign w:val="center"/>
          </w:tcPr>
          <w:p w:rsidR="00855E89" w:rsidRPr="00DB2F60" w:rsidRDefault="00855E89" w:rsidP="00855E89">
            <w:pPr>
              <w:pStyle w:val="Sansinterligne"/>
              <w:rPr>
                <w:rFonts w:ascii="Times New Roman" w:hAnsi="Times New Roman"/>
                <w:sz w:val="18"/>
                <w:szCs w:val="18"/>
              </w:rPr>
            </w:pPr>
            <w:r w:rsidRPr="00DB2F60">
              <w:rPr>
                <w:rFonts w:ascii="Times New Roman" w:hAnsi="Times New Roman"/>
                <w:sz w:val="18"/>
                <w:szCs w:val="18"/>
              </w:rPr>
              <w:t>Situations de compétence</w:t>
            </w:r>
          </w:p>
        </w:tc>
        <w:tc>
          <w:tcPr>
            <w:tcW w:w="958" w:type="dxa"/>
            <w:shd w:val="clear" w:color="auto" w:fill="auto"/>
            <w:vAlign w:val="center"/>
          </w:tcPr>
          <w:p w:rsidR="00855E89" w:rsidRPr="00DB2F60" w:rsidRDefault="00855E89" w:rsidP="00855E89">
            <w:pPr>
              <w:pStyle w:val="Sansinterligne"/>
              <w:jc w:val="center"/>
              <w:rPr>
                <w:rFonts w:ascii="Times New Roman" w:hAnsi="Times New Roman"/>
                <w:sz w:val="18"/>
              </w:rPr>
            </w:pPr>
            <w:r w:rsidRPr="00DB2F60">
              <w:rPr>
                <w:rFonts w:ascii="Times New Roman" w:hAnsi="Times New Roman"/>
                <w:sz w:val="18"/>
              </w:rPr>
              <w:t>60 %</w:t>
            </w:r>
          </w:p>
        </w:tc>
        <w:tc>
          <w:tcPr>
            <w:tcW w:w="851" w:type="dxa"/>
            <w:vAlign w:val="center"/>
          </w:tcPr>
          <w:p w:rsidR="00855E89" w:rsidRPr="00DB2F60" w:rsidRDefault="00855E89" w:rsidP="00855E89">
            <w:pPr>
              <w:pStyle w:val="Sansinterligne"/>
              <w:jc w:val="center"/>
              <w:rPr>
                <w:rFonts w:ascii="Times New Roman" w:hAnsi="Times New Roman"/>
                <w:sz w:val="18"/>
              </w:rPr>
            </w:pPr>
            <w:r w:rsidRPr="00DB2F60">
              <w:rPr>
                <w:rFonts w:ascii="Times New Roman" w:hAnsi="Times New Roman"/>
                <w:sz w:val="18"/>
              </w:rPr>
              <w:t>60 %</w:t>
            </w:r>
          </w:p>
        </w:tc>
        <w:tc>
          <w:tcPr>
            <w:tcW w:w="850" w:type="dxa"/>
            <w:shd w:val="clear" w:color="auto" w:fill="auto"/>
            <w:vAlign w:val="center"/>
          </w:tcPr>
          <w:p w:rsidR="00855E89" w:rsidRPr="00DB2F60" w:rsidRDefault="00855E89" w:rsidP="00855E89">
            <w:pPr>
              <w:pStyle w:val="Sansinterligne"/>
              <w:jc w:val="center"/>
              <w:rPr>
                <w:rFonts w:ascii="Times New Roman" w:hAnsi="Times New Roman"/>
                <w:sz w:val="18"/>
              </w:rPr>
            </w:pPr>
            <w:r w:rsidRPr="00DB2F60">
              <w:rPr>
                <w:rFonts w:ascii="Times New Roman" w:hAnsi="Times New Roman"/>
                <w:sz w:val="18"/>
              </w:rPr>
              <w:t>60 %</w:t>
            </w:r>
          </w:p>
        </w:tc>
        <w:tc>
          <w:tcPr>
            <w:tcW w:w="934" w:type="dxa"/>
            <w:shd w:val="clear" w:color="auto" w:fill="auto"/>
            <w:vAlign w:val="center"/>
          </w:tcPr>
          <w:p w:rsidR="00855E89" w:rsidRPr="00DB2F60" w:rsidRDefault="00855E89" w:rsidP="00855E89">
            <w:pPr>
              <w:pStyle w:val="Sansinterligne"/>
              <w:jc w:val="center"/>
              <w:rPr>
                <w:rFonts w:ascii="Times New Roman" w:hAnsi="Times New Roman"/>
                <w:sz w:val="18"/>
              </w:rPr>
            </w:pPr>
            <w:r w:rsidRPr="00DB2F60">
              <w:rPr>
                <w:rFonts w:ascii="Times New Roman" w:hAnsi="Times New Roman"/>
                <w:sz w:val="18"/>
              </w:rPr>
              <w:t>60 %</w:t>
            </w:r>
          </w:p>
        </w:tc>
        <w:tc>
          <w:tcPr>
            <w:tcW w:w="885" w:type="dxa"/>
            <w:vAlign w:val="center"/>
          </w:tcPr>
          <w:p w:rsidR="00855E89" w:rsidRPr="00DB2F60" w:rsidRDefault="00855E89" w:rsidP="00855E89">
            <w:pPr>
              <w:pStyle w:val="Sansinterligne"/>
              <w:jc w:val="center"/>
              <w:rPr>
                <w:rFonts w:ascii="Times New Roman" w:hAnsi="Times New Roman"/>
                <w:sz w:val="18"/>
              </w:rPr>
            </w:pPr>
            <w:r w:rsidRPr="00DB2F60">
              <w:rPr>
                <w:rFonts w:ascii="Times New Roman" w:hAnsi="Times New Roman"/>
                <w:sz w:val="18"/>
              </w:rPr>
              <w:t>60 %</w:t>
            </w:r>
          </w:p>
        </w:tc>
        <w:tc>
          <w:tcPr>
            <w:tcW w:w="958" w:type="dxa"/>
            <w:shd w:val="clear" w:color="auto" w:fill="auto"/>
            <w:vAlign w:val="center"/>
          </w:tcPr>
          <w:p w:rsidR="00855E89" w:rsidRPr="00DB2F60" w:rsidRDefault="00855E89" w:rsidP="00855E89">
            <w:pPr>
              <w:pStyle w:val="Sansinterligne"/>
              <w:jc w:val="center"/>
              <w:rPr>
                <w:rFonts w:ascii="Times New Roman" w:hAnsi="Times New Roman"/>
                <w:sz w:val="18"/>
              </w:rPr>
            </w:pPr>
            <w:r w:rsidRPr="00DB2F60">
              <w:rPr>
                <w:rFonts w:ascii="Times New Roman" w:hAnsi="Times New Roman"/>
                <w:sz w:val="18"/>
              </w:rPr>
              <w:t>60 %</w:t>
            </w:r>
          </w:p>
        </w:tc>
        <w:tc>
          <w:tcPr>
            <w:tcW w:w="952" w:type="dxa"/>
            <w:shd w:val="clear" w:color="auto" w:fill="auto"/>
            <w:vAlign w:val="center"/>
          </w:tcPr>
          <w:p w:rsidR="00855E89" w:rsidRPr="00DB2F60" w:rsidRDefault="00855E89" w:rsidP="00855E89">
            <w:pPr>
              <w:pStyle w:val="Sansinterligne"/>
              <w:jc w:val="center"/>
              <w:rPr>
                <w:rFonts w:ascii="Times New Roman" w:hAnsi="Times New Roman"/>
                <w:sz w:val="18"/>
              </w:rPr>
            </w:pPr>
            <w:r w:rsidRPr="00DB2F60">
              <w:rPr>
                <w:rFonts w:ascii="Times New Roman" w:hAnsi="Times New Roman"/>
                <w:sz w:val="18"/>
              </w:rPr>
              <w:t>60 %</w:t>
            </w:r>
          </w:p>
        </w:tc>
        <w:tc>
          <w:tcPr>
            <w:tcW w:w="797" w:type="dxa"/>
            <w:shd w:val="clear" w:color="auto" w:fill="auto"/>
            <w:vAlign w:val="center"/>
          </w:tcPr>
          <w:p w:rsidR="00855E89" w:rsidRPr="00DB2F60" w:rsidRDefault="00855E89" w:rsidP="00855E89">
            <w:pPr>
              <w:pStyle w:val="Sansinterligne"/>
              <w:jc w:val="center"/>
              <w:rPr>
                <w:rFonts w:ascii="Times New Roman" w:hAnsi="Times New Roman"/>
                <w:sz w:val="18"/>
              </w:rPr>
            </w:pPr>
            <w:r w:rsidRPr="00DB2F60">
              <w:rPr>
                <w:rFonts w:ascii="Times New Roman" w:hAnsi="Times New Roman"/>
                <w:sz w:val="18"/>
              </w:rPr>
              <w:t>60 %</w:t>
            </w:r>
          </w:p>
        </w:tc>
      </w:tr>
      <w:tr w:rsidR="00855E89" w:rsidRPr="009A216C" w:rsidTr="00855E89">
        <w:tc>
          <w:tcPr>
            <w:tcW w:w="1456" w:type="dxa"/>
            <w:vMerge/>
            <w:shd w:val="clear" w:color="auto" w:fill="auto"/>
          </w:tcPr>
          <w:p w:rsidR="00855E89" w:rsidRPr="00DB2F60" w:rsidRDefault="00855E89" w:rsidP="00855E89">
            <w:pPr>
              <w:pStyle w:val="Sansinterligne"/>
              <w:jc w:val="center"/>
              <w:rPr>
                <w:rFonts w:ascii="Times New Roman" w:hAnsi="Times New Roman"/>
              </w:rPr>
            </w:pPr>
          </w:p>
        </w:tc>
        <w:tc>
          <w:tcPr>
            <w:tcW w:w="2446" w:type="dxa"/>
            <w:gridSpan w:val="2"/>
            <w:shd w:val="clear" w:color="auto" w:fill="auto"/>
            <w:vAlign w:val="center"/>
          </w:tcPr>
          <w:p w:rsidR="00855E89" w:rsidRPr="00DB2F60" w:rsidRDefault="00855E89" w:rsidP="00855E89">
            <w:pPr>
              <w:pStyle w:val="Sansinterligne"/>
              <w:ind w:left="-56" w:right="-64"/>
              <w:rPr>
                <w:rFonts w:ascii="Times New Roman" w:hAnsi="Times New Roman"/>
                <w:sz w:val="18"/>
                <w:szCs w:val="18"/>
              </w:rPr>
            </w:pPr>
            <w:r w:rsidRPr="00DB2F60">
              <w:rPr>
                <w:rFonts w:ascii="Times New Roman" w:hAnsi="Times New Roman"/>
                <w:sz w:val="18"/>
                <w:szCs w:val="18"/>
              </w:rPr>
              <w:t>Nombre de situations d’application à évaluer</w:t>
            </w:r>
          </w:p>
        </w:tc>
        <w:tc>
          <w:tcPr>
            <w:tcW w:w="958" w:type="dxa"/>
            <w:shd w:val="clear" w:color="auto" w:fill="auto"/>
            <w:vAlign w:val="center"/>
          </w:tcPr>
          <w:p w:rsidR="00855E89" w:rsidRPr="00DB2F60" w:rsidRDefault="00855E89" w:rsidP="00855E89">
            <w:pPr>
              <w:pStyle w:val="Sansinterligne"/>
              <w:jc w:val="center"/>
              <w:rPr>
                <w:rFonts w:ascii="Times New Roman" w:hAnsi="Times New Roman"/>
                <w:sz w:val="18"/>
                <w:szCs w:val="18"/>
              </w:rPr>
            </w:pPr>
            <w:r w:rsidRPr="00DB2F60">
              <w:rPr>
                <w:rFonts w:ascii="Times New Roman" w:hAnsi="Times New Roman"/>
                <w:sz w:val="18"/>
                <w:szCs w:val="18"/>
              </w:rPr>
              <w:t>Au moins 6 SA évaluées</w:t>
            </w:r>
          </w:p>
        </w:tc>
        <w:tc>
          <w:tcPr>
            <w:tcW w:w="851" w:type="dxa"/>
          </w:tcPr>
          <w:p w:rsidR="00855E89" w:rsidRDefault="00855E89" w:rsidP="00855E89">
            <w:pPr>
              <w:pStyle w:val="Sansinterligne"/>
              <w:ind w:left="-93" w:right="-66"/>
              <w:jc w:val="center"/>
              <w:rPr>
                <w:rFonts w:ascii="Times New Roman" w:hAnsi="Times New Roman"/>
                <w:sz w:val="18"/>
              </w:rPr>
            </w:pPr>
            <w:r w:rsidRPr="00DB2F60">
              <w:rPr>
                <w:rFonts w:ascii="Times New Roman" w:hAnsi="Times New Roman"/>
                <w:sz w:val="18"/>
              </w:rPr>
              <w:t xml:space="preserve">Au moins 3 SA </w:t>
            </w:r>
          </w:p>
          <w:p w:rsidR="00855E89" w:rsidRPr="00DB2F60" w:rsidRDefault="00855E89" w:rsidP="00855E89">
            <w:pPr>
              <w:pStyle w:val="Sansinterligne"/>
              <w:ind w:left="-93" w:right="-66"/>
              <w:jc w:val="center"/>
              <w:rPr>
                <w:rFonts w:ascii="Times New Roman" w:hAnsi="Times New Roman"/>
                <w:sz w:val="18"/>
              </w:rPr>
            </w:pPr>
            <w:r w:rsidRPr="00512913">
              <w:rPr>
                <w:rFonts w:ascii="Times New Roman" w:hAnsi="Times New Roman"/>
                <w:i/>
                <w:sz w:val="16"/>
              </w:rPr>
              <w:t>(au moins 2 champs différents)</w:t>
            </w:r>
          </w:p>
        </w:tc>
        <w:tc>
          <w:tcPr>
            <w:tcW w:w="850" w:type="dxa"/>
            <w:vAlign w:val="center"/>
          </w:tcPr>
          <w:p w:rsidR="00855E89" w:rsidRDefault="00855E89" w:rsidP="00855E89">
            <w:pPr>
              <w:pStyle w:val="Sansinterligne"/>
              <w:ind w:left="-93" w:right="-66"/>
              <w:jc w:val="center"/>
              <w:rPr>
                <w:rFonts w:ascii="Times New Roman" w:hAnsi="Times New Roman"/>
                <w:sz w:val="18"/>
              </w:rPr>
            </w:pPr>
            <w:r w:rsidRPr="00DB2F60">
              <w:rPr>
                <w:rFonts w:ascii="Times New Roman" w:hAnsi="Times New Roman"/>
                <w:sz w:val="18"/>
              </w:rPr>
              <w:t xml:space="preserve">Au moins 3 SA </w:t>
            </w:r>
          </w:p>
          <w:p w:rsidR="00855E89" w:rsidRPr="00512913" w:rsidRDefault="00855E89" w:rsidP="00855E89">
            <w:pPr>
              <w:pStyle w:val="Sansinterligne"/>
              <w:ind w:left="-93" w:right="-66"/>
              <w:jc w:val="center"/>
              <w:rPr>
                <w:rFonts w:ascii="Times New Roman" w:hAnsi="Times New Roman"/>
                <w:i/>
                <w:sz w:val="18"/>
                <w:szCs w:val="18"/>
              </w:rPr>
            </w:pPr>
            <w:r w:rsidRPr="00512913">
              <w:rPr>
                <w:rFonts w:ascii="Times New Roman" w:hAnsi="Times New Roman"/>
                <w:i/>
                <w:sz w:val="16"/>
              </w:rPr>
              <w:t>(au moins 2 champs différents)</w:t>
            </w:r>
          </w:p>
        </w:tc>
        <w:tc>
          <w:tcPr>
            <w:tcW w:w="934" w:type="dxa"/>
            <w:shd w:val="clear" w:color="auto" w:fill="auto"/>
            <w:vAlign w:val="center"/>
          </w:tcPr>
          <w:p w:rsidR="00855E89" w:rsidRPr="00DB2F60" w:rsidRDefault="00855E89" w:rsidP="00855E89">
            <w:pPr>
              <w:pStyle w:val="Sansinterligne"/>
              <w:jc w:val="center"/>
              <w:rPr>
                <w:rFonts w:ascii="Times New Roman" w:hAnsi="Times New Roman"/>
                <w:sz w:val="18"/>
                <w:szCs w:val="18"/>
              </w:rPr>
            </w:pPr>
            <w:r w:rsidRPr="00DB2F60">
              <w:rPr>
                <w:rFonts w:ascii="Times New Roman" w:hAnsi="Times New Roman"/>
                <w:sz w:val="18"/>
                <w:szCs w:val="18"/>
              </w:rPr>
              <w:t>Entre 6 et 8 SA évaluées</w:t>
            </w:r>
          </w:p>
        </w:tc>
        <w:tc>
          <w:tcPr>
            <w:tcW w:w="885" w:type="dxa"/>
          </w:tcPr>
          <w:p w:rsidR="00855E89" w:rsidRDefault="00855E89" w:rsidP="00855E89">
            <w:pPr>
              <w:pStyle w:val="Sansinterligne"/>
              <w:jc w:val="center"/>
              <w:rPr>
                <w:rFonts w:ascii="Times New Roman" w:hAnsi="Times New Roman"/>
                <w:sz w:val="18"/>
              </w:rPr>
            </w:pPr>
            <w:r>
              <w:rPr>
                <w:rFonts w:ascii="Times New Roman" w:hAnsi="Times New Roman"/>
                <w:sz w:val="18"/>
              </w:rPr>
              <w:t xml:space="preserve">Au moins 6 </w:t>
            </w:r>
            <w:r w:rsidRPr="00DB2F60">
              <w:rPr>
                <w:rFonts w:ascii="Times New Roman" w:hAnsi="Times New Roman"/>
                <w:sz w:val="18"/>
                <w:szCs w:val="18"/>
              </w:rPr>
              <w:t>SA évaluées</w:t>
            </w:r>
          </w:p>
        </w:tc>
        <w:tc>
          <w:tcPr>
            <w:tcW w:w="958" w:type="dxa"/>
            <w:vAlign w:val="center"/>
          </w:tcPr>
          <w:p w:rsidR="00855E89" w:rsidRPr="00DB2F60" w:rsidRDefault="00855E89" w:rsidP="00855E89">
            <w:pPr>
              <w:pStyle w:val="Sansinterligne"/>
              <w:jc w:val="center"/>
              <w:rPr>
                <w:rFonts w:ascii="Times New Roman" w:hAnsi="Times New Roman"/>
                <w:sz w:val="18"/>
                <w:szCs w:val="18"/>
              </w:rPr>
            </w:pPr>
            <w:r>
              <w:rPr>
                <w:rFonts w:ascii="Times New Roman" w:hAnsi="Times New Roman"/>
                <w:sz w:val="18"/>
              </w:rPr>
              <w:t xml:space="preserve">Au moins 6 </w:t>
            </w:r>
            <w:r w:rsidRPr="00DB2F60">
              <w:rPr>
                <w:rFonts w:ascii="Times New Roman" w:hAnsi="Times New Roman"/>
                <w:sz w:val="18"/>
                <w:szCs w:val="18"/>
              </w:rPr>
              <w:t>SA évaluées</w:t>
            </w:r>
          </w:p>
        </w:tc>
        <w:tc>
          <w:tcPr>
            <w:tcW w:w="952" w:type="dxa"/>
            <w:shd w:val="clear" w:color="auto" w:fill="auto"/>
            <w:vAlign w:val="center"/>
          </w:tcPr>
          <w:p w:rsidR="00855E89" w:rsidRPr="00512913" w:rsidRDefault="00855E89" w:rsidP="00855E89">
            <w:pPr>
              <w:pStyle w:val="Sansinterligne"/>
              <w:jc w:val="center"/>
              <w:rPr>
                <w:rFonts w:ascii="Times New Roman" w:hAnsi="Times New Roman"/>
                <w:sz w:val="18"/>
                <w:szCs w:val="18"/>
              </w:rPr>
            </w:pPr>
            <w:r w:rsidRPr="00DB2F60">
              <w:rPr>
                <w:rFonts w:ascii="Times New Roman" w:hAnsi="Times New Roman"/>
                <w:sz w:val="18"/>
                <w:szCs w:val="18"/>
              </w:rPr>
              <w:t>A</w:t>
            </w:r>
            <w:r>
              <w:rPr>
                <w:rFonts w:ascii="Times New Roman" w:hAnsi="Times New Roman"/>
                <w:sz w:val="18"/>
                <w:szCs w:val="18"/>
              </w:rPr>
              <w:t>u moins 6</w:t>
            </w:r>
            <w:r w:rsidRPr="00DB2F60">
              <w:rPr>
                <w:rFonts w:ascii="Times New Roman" w:hAnsi="Times New Roman"/>
                <w:sz w:val="18"/>
                <w:szCs w:val="18"/>
              </w:rPr>
              <w:t xml:space="preserve"> SA évaluées</w:t>
            </w:r>
          </w:p>
        </w:tc>
        <w:tc>
          <w:tcPr>
            <w:tcW w:w="797" w:type="dxa"/>
            <w:vAlign w:val="center"/>
          </w:tcPr>
          <w:p w:rsidR="00855E89" w:rsidRPr="00DB2F60" w:rsidRDefault="00855E89" w:rsidP="00855E89">
            <w:pPr>
              <w:pStyle w:val="Sansinterligne"/>
              <w:jc w:val="center"/>
              <w:rPr>
                <w:rFonts w:ascii="Times New Roman" w:hAnsi="Times New Roman"/>
                <w:sz w:val="18"/>
                <w:szCs w:val="18"/>
              </w:rPr>
            </w:pPr>
            <w:r>
              <w:rPr>
                <w:rFonts w:ascii="Times New Roman" w:hAnsi="Times New Roman"/>
                <w:sz w:val="18"/>
                <w:szCs w:val="18"/>
              </w:rPr>
              <w:t>SA MEES</w:t>
            </w:r>
          </w:p>
        </w:tc>
      </w:tr>
    </w:tbl>
    <w:p w:rsidR="00D60267" w:rsidRDefault="001F0A08" w:rsidP="007A4095">
      <w:pPr>
        <w:pStyle w:val="04-Annexes"/>
        <w:rPr>
          <w:sz w:val="22"/>
          <w:szCs w:val="22"/>
          <w:lang w:eastAsia="en-US"/>
        </w:rPr>
      </w:pPr>
      <w:r w:rsidRPr="001F0A08">
        <w:br w:type="page"/>
      </w:r>
    </w:p>
    <w:p w:rsidR="005F73DB" w:rsidRDefault="005F73DB" w:rsidP="007A4095">
      <w:pPr>
        <w:pStyle w:val="04-Annexes"/>
        <w:rPr>
          <w:sz w:val="20"/>
        </w:rPr>
      </w:pPr>
      <w:bookmarkStart w:id="7" w:name="_Toc479609638"/>
      <w:bookmarkStart w:id="8" w:name="_Toc479611498"/>
      <w:r>
        <w:lastRenderedPageBreak/>
        <w:t>ANNEXE 21</w:t>
      </w:r>
      <w:r w:rsidRPr="00D31E18">
        <w:t xml:space="preserve"> </w:t>
      </w:r>
      <w:r>
        <w:t>–</w:t>
      </w:r>
      <w:r w:rsidRPr="00D31E18">
        <w:t xml:space="preserve"> </w:t>
      </w:r>
      <w:r>
        <w:t>ANIMATION D’UNE SITUATION-PROBLÈME MATHÉMATIQUE</w:t>
      </w:r>
      <w:bookmarkEnd w:id="7"/>
      <w:bookmarkEnd w:id="8"/>
    </w:p>
    <w:p w:rsidR="005F73DB" w:rsidRDefault="005F73DB" w:rsidP="005F73DB">
      <w:pPr>
        <w:pStyle w:val="Sansinterligne"/>
        <w:rPr>
          <w:rFonts w:ascii="Times New Roman" w:hAnsi="Times New Roman"/>
          <w:sz w:val="20"/>
        </w:rPr>
      </w:pPr>
    </w:p>
    <w:p w:rsidR="005F73DB" w:rsidRPr="005F73DB" w:rsidRDefault="005F73DB" w:rsidP="005F73DB">
      <w:pPr>
        <w:pStyle w:val="Sansinterligne"/>
        <w:rPr>
          <w:rFonts w:ascii="Times New Roman" w:hAnsi="Times New Roman"/>
          <w:sz w:val="24"/>
        </w:rPr>
      </w:pPr>
      <w:r w:rsidRPr="005F73DB">
        <w:rPr>
          <w:rFonts w:ascii="Times New Roman" w:hAnsi="Times New Roman"/>
          <w:sz w:val="24"/>
        </w:rPr>
        <w:t>Le tableau suivant présente les interventions qui peuvent être faites par l’enseignant lors des différentes phases de la résolution d’une situation-problème mathématique (compétence 1) en contexte d’apprentissage ou d’évaluation</w:t>
      </w:r>
    </w:p>
    <w:p w:rsidR="005F73DB" w:rsidRPr="005F73DB" w:rsidRDefault="005F73DB" w:rsidP="005F73DB">
      <w:pPr>
        <w:pStyle w:val="Sansinterligne"/>
        <w:rPr>
          <w:rFonts w:ascii="Times New Roman" w:hAnsi="Times New Roman"/>
          <w:sz w:val="24"/>
        </w:rPr>
      </w:pPr>
    </w:p>
    <w:p w:rsidR="005F73DB" w:rsidRPr="009C6E60" w:rsidRDefault="005F73DB" w:rsidP="005F73DB">
      <w:pPr>
        <w:pStyle w:val="Sansinterligne"/>
        <w:rPr>
          <w:rFonts w:ascii="Times New Roman" w:hAnsi="Times New Roman"/>
          <w:b/>
          <w:color w:val="ED7D31" w:themeColor="accent2"/>
          <w:sz w:val="24"/>
        </w:rPr>
      </w:pPr>
      <w:r w:rsidRPr="009C6E60">
        <w:rPr>
          <w:rFonts w:ascii="Times New Roman" w:hAnsi="Times New Roman"/>
          <w:b/>
          <w:color w:val="ED7D31" w:themeColor="accent2"/>
          <w:sz w:val="24"/>
        </w:rPr>
        <w:t>Les éléments orangés sont permis en contexte d’évaluation.</w:t>
      </w:r>
    </w:p>
    <w:p w:rsidR="005F73DB" w:rsidRDefault="005F73DB" w:rsidP="005F73DB">
      <w:pPr>
        <w:pStyle w:val="Sansinterligne"/>
        <w:rPr>
          <w:rFonts w:ascii="Times New Roman" w:hAnsi="Times New Roman"/>
          <w:sz w:val="20"/>
        </w:rPr>
      </w:pPr>
    </w:p>
    <w:tbl>
      <w:tblPr>
        <w:tblStyle w:val="Grilledutableau"/>
        <w:tblW w:w="0" w:type="auto"/>
        <w:tblLook w:val="04A0" w:firstRow="1" w:lastRow="0" w:firstColumn="1" w:lastColumn="0" w:noHBand="0" w:noVBand="1"/>
      </w:tblPr>
      <w:tblGrid>
        <w:gridCol w:w="3701"/>
        <w:gridCol w:w="3647"/>
        <w:gridCol w:w="3562"/>
      </w:tblGrid>
      <w:tr w:rsidR="00B6179E" w:rsidTr="00B6179E">
        <w:trPr>
          <w:trHeight w:val="490"/>
        </w:trPr>
        <w:tc>
          <w:tcPr>
            <w:tcW w:w="3701" w:type="dxa"/>
            <w:vAlign w:val="center"/>
          </w:tcPr>
          <w:p w:rsidR="00B6179E" w:rsidRPr="00203FA6" w:rsidRDefault="00B6179E" w:rsidP="00B6179E">
            <w:pPr>
              <w:pStyle w:val="Sansinterligne"/>
              <w:jc w:val="center"/>
              <w:rPr>
                <w:rFonts w:ascii="Times New Roman" w:hAnsi="Times New Roman"/>
                <w:b/>
                <w:sz w:val="20"/>
              </w:rPr>
            </w:pPr>
            <w:r w:rsidRPr="00203FA6">
              <w:rPr>
                <w:rFonts w:ascii="Times New Roman" w:hAnsi="Times New Roman"/>
                <w:b/>
                <w:sz w:val="20"/>
              </w:rPr>
              <w:t>PHASE DE PRÉPARATION</w:t>
            </w:r>
          </w:p>
        </w:tc>
        <w:tc>
          <w:tcPr>
            <w:tcW w:w="3647" w:type="dxa"/>
            <w:vAlign w:val="center"/>
          </w:tcPr>
          <w:p w:rsidR="00B6179E" w:rsidRPr="00203FA6" w:rsidRDefault="00B6179E" w:rsidP="00B6179E">
            <w:pPr>
              <w:pStyle w:val="Sansinterligne"/>
              <w:jc w:val="center"/>
              <w:rPr>
                <w:rFonts w:ascii="Times New Roman" w:hAnsi="Times New Roman"/>
                <w:b/>
                <w:sz w:val="20"/>
              </w:rPr>
            </w:pPr>
            <w:r w:rsidRPr="00203FA6">
              <w:rPr>
                <w:rFonts w:ascii="Times New Roman" w:hAnsi="Times New Roman"/>
                <w:b/>
                <w:sz w:val="20"/>
              </w:rPr>
              <w:t>PHASE DE RÉALISATION</w:t>
            </w:r>
          </w:p>
        </w:tc>
        <w:tc>
          <w:tcPr>
            <w:tcW w:w="3562" w:type="dxa"/>
            <w:vAlign w:val="center"/>
          </w:tcPr>
          <w:p w:rsidR="00B6179E" w:rsidRPr="00203FA6" w:rsidRDefault="00B6179E" w:rsidP="00B6179E">
            <w:pPr>
              <w:pStyle w:val="Sansinterligne"/>
              <w:jc w:val="center"/>
              <w:rPr>
                <w:rFonts w:ascii="Times New Roman" w:hAnsi="Times New Roman"/>
                <w:b/>
                <w:sz w:val="20"/>
              </w:rPr>
            </w:pPr>
            <w:r w:rsidRPr="00203FA6">
              <w:rPr>
                <w:rFonts w:ascii="Times New Roman" w:hAnsi="Times New Roman"/>
                <w:b/>
                <w:sz w:val="20"/>
              </w:rPr>
              <w:t>PHASE D’INTÉGRATION</w:t>
            </w:r>
          </w:p>
        </w:tc>
      </w:tr>
      <w:tr w:rsidR="005F73DB" w:rsidTr="00B6179E">
        <w:trPr>
          <w:trHeight w:val="1547"/>
        </w:trPr>
        <w:tc>
          <w:tcPr>
            <w:tcW w:w="3701" w:type="dxa"/>
            <w:vAlign w:val="center"/>
          </w:tcPr>
          <w:p w:rsidR="005F73DB" w:rsidRPr="00203FA6" w:rsidRDefault="005F73DB" w:rsidP="00B30940">
            <w:pPr>
              <w:pStyle w:val="Sansinterligne"/>
              <w:rPr>
                <w:rFonts w:ascii="Times New Roman" w:hAnsi="Times New Roman"/>
                <w:b/>
                <w:sz w:val="20"/>
              </w:rPr>
            </w:pPr>
          </w:p>
        </w:tc>
        <w:tc>
          <w:tcPr>
            <w:tcW w:w="3647" w:type="dxa"/>
            <w:vAlign w:val="center"/>
          </w:tcPr>
          <w:p w:rsidR="005F73DB" w:rsidRDefault="005F73DB" w:rsidP="00B30940">
            <w:pPr>
              <w:pStyle w:val="Sansinterligne"/>
              <w:rPr>
                <w:rFonts w:ascii="Times New Roman" w:hAnsi="Times New Roman"/>
                <w:sz w:val="20"/>
              </w:rPr>
            </w:pPr>
            <w:r w:rsidRPr="009C6E60">
              <w:rPr>
                <w:rFonts w:ascii="Times New Roman" w:hAnsi="Times New Roman"/>
                <w:b/>
                <w:color w:val="ED7D31" w:themeColor="accent2"/>
                <w:sz w:val="20"/>
              </w:rPr>
              <w:t xml:space="preserve">Individuellement </w:t>
            </w:r>
            <w:r w:rsidRPr="00875398">
              <w:rPr>
                <w:rFonts w:ascii="Times New Roman" w:hAnsi="Times New Roman"/>
                <w:sz w:val="20"/>
              </w:rPr>
              <w:t>ou en équipe</w:t>
            </w:r>
          </w:p>
          <w:p w:rsidR="005F73DB" w:rsidRPr="00875398" w:rsidRDefault="005F73DB" w:rsidP="00B30940">
            <w:pPr>
              <w:pStyle w:val="Sansinterligne"/>
              <w:rPr>
                <w:rFonts w:ascii="Times New Roman" w:hAnsi="Times New Roman"/>
                <w:sz w:val="20"/>
              </w:rPr>
            </w:pPr>
            <w:r w:rsidRPr="00875398">
              <w:rPr>
                <w:rFonts w:ascii="Times New Roman" w:hAnsi="Times New Roman"/>
                <w:sz w:val="18"/>
              </w:rPr>
              <w:t xml:space="preserve">On guide les élèves dans leur recherche de solution. </w:t>
            </w:r>
            <w:r w:rsidRPr="009C6E60">
              <w:rPr>
                <w:rFonts w:ascii="Times New Roman" w:hAnsi="Times New Roman"/>
                <w:b/>
                <w:color w:val="ED7D31" w:themeColor="accent2"/>
                <w:sz w:val="18"/>
              </w:rPr>
              <w:t>On ne laisse jamais l’élève devant une page blanche ou dans l’impossibilité de réaliser une étape ou d’appliquer un concept ou un processus dans un délai raisonnable</w:t>
            </w:r>
            <w:r w:rsidRPr="00D31E18">
              <w:rPr>
                <w:rFonts w:ascii="Times New Roman" w:hAnsi="Times New Roman"/>
                <w:b/>
                <w:color w:val="538135" w:themeColor="accent6" w:themeShade="BF"/>
                <w:sz w:val="18"/>
              </w:rPr>
              <w:t>.</w:t>
            </w:r>
          </w:p>
        </w:tc>
        <w:tc>
          <w:tcPr>
            <w:tcW w:w="3562" w:type="dxa"/>
            <w:vAlign w:val="center"/>
          </w:tcPr>
          <w:p w:rsidR="005F73DB" w:rsidRPr="00875398" w:rsidRDefault="005F73DB" w:rsidP="00B30940">
            <w:pPr>
              <w:pStyle w:val="Sansinterligne"/>
              <w:rPr>
                <w:rFonts w:ascii="Times New Roman" w:hAnsi="Times New Roman"/>
                <w:sz w:val="20"/>
              </w:rPr>
            </w:pPr>
            <w:r w:rsidRPr="00875398">
              <w:rPr>
                <w:rFonts w:ascii="Times New Roman" w:hAnsi="Times New Roman"/>
                <w:sz w:val="18"/>
              </w:rPr>
              <w:t>Incontournable! Elle permet de consolider les apprentissages, de faire des liens, de transférer les apprentissages dans d’autres contextes (autres SP). On questionne l’élève sur le processus de résolution plutôt que sur la solution.</w:t>
            </w:r>
          </w:p>
        </w:tc>
      </w:tr>
      <w:tr w:rsidR="005F73DB" w:rsidTr="009C6E60">
        <w:tc>
          <w:tcPr>
            <w:tcW w:w="3701" w:type="dxa"/>
          </w:tcPr>
          <w:p w:rsidR="005F73DB" w:rsidRPr="009C6E60" w:rsidRDefault="005F73DB" w:rsidP="00986466">
            <w:pPr>
              <w:pStyle w:val="Sansinterligne"/>
              <w:numPr>
                <w:ilvl w:val="0"/>
                <w:numId w:val="160"/>
              </w:numPr>
              <w:spacing w:after="60"/>
              <w:ind w:left="284" w:hanging="284"/>
              <w:rPr>
                <w:rFonts w:ascii="Times New Roman" w:hAnsi="Times New Roman"/>
                <w:b/>
                <w:color w:val="ED7D31" w:themeColor="accent2"/>
                <w:sz w:val="20"/>
              </w:rPr>
            </w:pPr>
            <w:r w:rsidRPr="009C6E60">
              <w:rPr>
                <w:rFonts w:ascii="Times New Roman" w:hAnsi="Times New Roman"/>
                <w:b/>
                <w:color w:val="ED7D31" w:themeColor="accent2"/>
                <w:sz w:val="20"/>
              </w:rPr>
              <w:t>Présenter le contexte de la situation-problème.</w:t>
            </w:r>
          </w:p>
          <w:p w:rsidR="005F73DB" w:rsidRPr="009C6E60" w:rsidRDefault="005F73DB" w:rsidP="00986466">
            <w:pPr>
              <w:pStyle w:val="Sansinterligne"/>
              <w:numPr>
                <w:ilvl w:val="0"/>
                <w:numId w:val="160"/>
              </w:numPr>
              <w:spacing w:after="60"/>
              <w:ind w:left="284" w:hanging="284"/>
              <w:rPr>
                <w:rFonts w:ascii="Times New Roman" w:hAnsi="Times New Roman"/>
                <w:b/>
                <w:color w:val="ED7D31" w:themeColor="accent2"/>
                <w:sz w:val="20"/>
              </w:rPr>
            </w:pPr>
            <w:r w:rsidRPr="009C6E60">
              <w:rPr>
                <w:rFonts w:ascii="Times New Roman" w:hAnsi="Times New Roman"/>
                <w:b/>
                <w:color w:val="ED7D31" w:themeColor="accent2"/>
                <w:sz w:val="20"/>
              </w:rPr>
              <w:t>Inviter les élèves à feuilleter tous les documents.</w:t>
            </w:r>
          </w:p>
          <w:p w:rsidR="005F73DB" w:rsidRPr="009C6E60" w:rsidRDefault="005F73DB" w:rsidP="00986466">
            <w:pPr>
              <w:pStyle w:val="Sansinterligne"/>
              <w:numPr>
                <w:ilvl w:val="0"/>
                <w:numId w:val="160"/>
              </w:numPr>
              <w:spacing w:after="60"/>
              <w:ind w:left="284" w:hanging="284"/>
              <w:rPr>
                <w:rFonts w:ascii="Times New Roman" w:hAnsi="Times New Roman"/>
                <w:b/>
                <w:color w:val="ED7D31" w:themeColor="accent2"/>
                <w:sz w:val="20"/>
              </w:rPr>
            </w:pPr>
            <w:r w:rsidRPr="009C6E60">
              <w:rPr>
                <w:rFonts w:ascii="Times New Roman" w:hAnsi="Times New Roman"/>
                <w:b/>
                <w:color w:val="ED7D31" w:themeColor="accent2"/>
                <w:sz w:val="20"/>
              </w:rPr>
              <w:t>Laisser les élèves lire la situation-problème, puis la lire à voix haute.</w:t>
            </w:r>
          </w:p>
          <w:p w:rsidR="005F73DB" w:rsidRPr="009C6E60" w:rsidRDefault="005F73DB" w:rsidP="00986466">
            <w:pPr>
              <w:pStyle w:val="Sansinterligne"/>
              <w:numPr>
                <w:ilvl w:val="0"/>
                <w:numId w:val="160"/>
              </w:numPr>
              <w:spacing w:after="60"/>
              <w:ind w:left="284" w:hanging="284"/>
              <w:rPr>
                <w:rFonts w:ascii="Times New Roman" w:hAnsi="Times New Roman"/>
                <w:b/>
                <w:color w:val="ED7D31" w:themeColor="accent2"/>
                <w:sz w:val="20"/>
              </w:rPr>
            </w:pPr>
            <w:r w:rsidRPr="009C6E60">
              <w:rPr>
                <w:rFonts w:ascii="Times New Roman" w:hAnsi="Times New Roman"/>
                <w:b/>
                <w:color w:val="ED7D31" w:themeColor="accent2"/>
                <w:sz w:val="20"/>
              </w:rPr>
              <w:t>Expliquer le vocabulaire non mathématique lié au contexte.</w:t>
            </w:r>
          </w:p>
          <w:p w:rsidR="005F73DB" w:rsidRDefault="005F73DB" w:rsidP="00986466">
            <w:pPr>
              <w:pStyle w:val="Sansinterligne"/>
              <w:numPr>
                <w:ilvl w:val="0"/>
                <w:numId w:val="160"/>
              </w:numPr>
              <w:spacing w:after="60"/>
              <w:ind w:left="284" w:hanging="284"/>
              <w:rPr>
                <w:rFonts w:ascii="Times New Roman" w:hAnsi="Times New Roman"/>
                <w:sz w:val="20"/>
              </w:rPr>
            </w:pPr>
            <w:r>
              <w:rPr>
                <w:rFonts w:ascii="Times New Roman" w:hAnsi="Times New Roman"/>
                <w:sz w:val="20"/>
              </w:rPr>
              <w:t>Porter attention aux marqueurs de texte (gras, encadrés, puces, etc.)</w:t>
            </w:r>
          </w:p>
          <w:p w:rsidR="005F73DB" w:rsidRPr="009C6E60" w:rsidRDefault="005F73DB" w:rsidP="00986466">
            <w:pPr>
              <w:pStyle w:val="Sansinterligne"/>
              <w:numPr>
                <w:ilvl w:val="0"/>
                <w:numId w:val="160"/>
              </w:numPr>
              <w:spacing w:after="60"/>
              <w:ind w:left="284" w:hanging="284"/>
              <w:rPr>
                <w:rFonts w:ascii="Times New Roman" w:hAnsi="Times New Roman"/>
                <w:b/>
                <w:color w:val="ED7D31" w:themeColor="accent2"/>
                <w:sz w:val="20"/>
              </w:rPr>
            </w:pPr>
            <w:r w:rsidRPr="009C6E60">
              <w:rPr>
                <w:rFonts w:ascii="Times New Roman" w:hAnsi="Times New Roman"/>
                <w:b/>
                <w:color w:val="ED7D31" w:themeColor="accent2"/>
                <w:sz w:val="20"/>
              </w:rPr>
              <w:t>Vérifier la compréhension des élèves en leur demandant de reformuler oralement la tâche dans leurs propres mots.</w:t>
            </w:r>
          </w:p>
          <w:p w:rsidR="005F73DB" w:rsidRPr="009C6E60" w:rsidRDefault="005F73DB" w:rsidP="00986466">
            <w:pPr>
              <w:pStyle w:val="Sansinterligne"/>
              <w:numPr>
                <w:ilvl w:val="0"/>
                <w:numId w:val="160"/>
              </w:numPr>
              <w:spacing w:after="60"/>
              <w:rPr>
                <w:rFonts w:ascii="Times New Roman" w:hAnsi="Times New Roman"/>
                <w:b/>
                <w:color w:val="ED7D31" w:themeColor="accent2"/>
                <w:sz w:val="20"/>
              </w:rPr>
            </w:pPr>
            <w:r w:rsidRPr="009C6E60">
              <w:rPr>
                <w:rFonts w:ascii="Times New Roman" w:hAnsi="Times New Roman"/>
                <w:b/>
                <w:color w:val="ED7D31" w:themeColor="accent2"/>
                <w:sz w:val="20"/>
              </w:rPr>
              <w:t>Que doit-on faire?</w:t>
            </w:r>
          </w:p>
          <w:p w:rsidR="005F73DB" w:rsidRPr="009C6E60" w:rsidRDefault="005F73DB" w:rsidP="00986466">
            <w:pPr>
              <w:pStyle w:val="Sansinterligne"/>
              <w:numPr>
                <w:ilvl w:val="0"/>
                <w:numId w:val="160"/>
              </w:numPr>
              <w:spacing w:after="60"/>
              <w:rPr>
                <w:rFonts w:ascii="Times New Roman" w:hAnsi="Times New Roman"/>
                <w:b/>
                <w:color w:val="ED7D31" w:themeColor="accent2"/>
                <w:sz w:val="20"/>
              </w:rPr>
            </w:pPr>
            <w:r w:rsidRPr="009C6E60">
              <w:rPr>
                <w:rFonts w:ascii="Times New Roman" w:hAnsi="Times New Roman"/>
                <w:b/>
                <w:color w:val="ED7D31" w:themeColor="accent2"/>
                <w:sz w:val="20"/>
              </w:rPr>
              <w:t>Quelle est la tâche à réaliser?</w:t>
            </w:r>
          </w:p>
          <w:p w:rsidR="005F73DB" w:rsidRPr="00C26673" w:rsidRDefault="005F73DB" w:rsidP="00986466">
            <w:pPr>
              <w:pStyle w:val="Sansinterligne"/>
              <w:numPr>
                <w:ilvl w:val="0"/>
                <w:numId w:val="160"/>
              </w:numPr>
              <w:spacing w:after="60"/>
              <w:rPr>
                <w:rFonts w:ascii="Times New Roman" w:hAnsi="Times New Roman"/>
                <w:i/>
                <w:sz w:val="18"/>
              </w:rPr>
            </w:pPr>
            <w:r w:rsidRPr="00C26673">
              <w:rPr>
                <w:rFonts w:ascii="Times New Roman" w:hAnsi="Times New Roman"/>
                <w:i/>
                <w:sz w:val="18"/>
              </w:rPr>
              <w:t>Quelles informations sont importantes?</w:t>
            </w:r>
          </w:p>
          <w:p w:rsidR="005F73DB" w:rsidRPr="00C26673" w:rsidRDefault="005F73DB" w:rsidP="00986466">
            <w:pPr>
              <w:pStyle w:val="Sansinterligne"/>
              <w:numPr>
                <w:ilvl w:val="0"/>
                <w:numId w:val="160"/>
              </w:numPr>
              <w:spacing w:after="60"/>
              <w:rPr>
                <w:rFonts w:ascii="Times New Roman" w:hAnsi="Times New Roman"/>
                <w:i/>
                <w:sz w:val="18"/>
              </w:rPr>
            </w:pPr>
            <w:r w:rsidRPr="00C26673">
              <w:rPr>
                <w:rFonts w:ascii="Times New Roman" w:hAnsi="Times New Roman"/>
                <w:i/>
                <w:sz w:val="18"/>
              </w:rPr>
              <w:t>Quelles sont les contraintes imposées?</w:t>
            </w:r>
          </w:p>
          <w:p w:rsidR="005F73DB" w:rsidRPr="00C26673" w:rsidRDefault="005F73DB" w:rsidP="00986466">
            <w:pPr>
              <w:pStyle w:val="Sansinterligne"/>
              <w:numPr>
                <w:ilvl w:val="0"/>
                <w:numId w:val="160"/>
              </w:numPr>
              <w:spacing w:after="60"/>
              <w:rPr>
                <w:rFonts w:ascii="Times New Roman" w:hAnsi="Times New Roman"/>
                <w:i/>
                <w:sz w:val="18"/>
              </w:rPr>
            </w:pPr>
            <w:r w:rsidRPr="00C26673">
              <w:rPr>
                <w:rFonts w:ascii="Times New Roman" w:hAnsi="Times New Roman"/>
                <w:i/>
                <w:sz w:val="18"/>
              </w:rPr>
              <w:t>Est-ce qu’il y a des données superflues ou manquantes?</w:t>
            </w:r>
          </w:p>
          <w:p w:rsidR="005F73DB" w:rsidRPr="009C6E60" w:rsidRDefault="005F73DB" w:rsidP="00986466">
            <w:pPr>
              <w:pStyle w:val="Sansinterligne"/>
              <w:numPr>
                <w:ilvl w:val="0"/>
                <w:numId w:val="160"/>
              </w:numPr>
              <w:spacing w:after="60"/>
              <w:ind w:left="284" w:hanging="284"/>
              <w:rPr>
                <w:rFonts w:ascii="Times New Roman" w:hAnsi="Times New Roman"/>
                <w:b/>
                <w:color w:val="ED7D31" w:themeColor="accent2"/>
                <w:sz w:val="20"/>
              </w:rPr>
            </w:pPr>
            <w:r w:rsidRPr="009C6E60">
              <w:rPr>
                <w:rFonts w:ascii="Times New Roman" w:hAnsi="Times New Roman"/>
                <w:b/>
                <w:color w:val="ED7D31" w:themeColor="accent2"/>
                <w:sz w:val="20"/>
              </w:rPr>
              <w:t>S’assurer que les élèves comprennent les tableaux à compléter.</w:t>
            </w:r>
          </w:p>
          <w:p w:rsidR="005F73DB" w:rsidRPr="009C6E60" w:rsidRDefault="005F73DB" w:rsidP="00986466">
            <w:pPr>
              <w:pStyle w:val="Sansinterligne"/>
              <w:numPr>
                <w:ilvl w:val="0"/>
                <w:numId w:val="160"/>
              </w:numPr>
              <w:spacing w:after="60"/>
              <w:ind w:left="284" w:hanging="284"/>
              <w:rPr>
                <w:rFonts w:ascii="Times New Roman" w:hAnsi="Times New Roman"/>
                <w:b/>
                <w:color w:val="ED7D31" w:themeColor="accent2"/>
                <w:sz w:val="20"/>
              </w:rPr>
            </w:pPr>
            <w:r w:rsidRPr="009C6E60">
              <w:rPr>
                <w:rFonts w:ascii="Times New Roman" w:hAnsi="Times New Roman"/>
                <w:b/>
                <w:color w:val="ED7D31" w:themeColor="accent2"/>
                <w:sz w:val="20"/>
              </w:rPr>
              <w:t>Au besoin, relire la situation-problème et le cahier de l’élève.</w:t>
            </w:r>
          </w:p>
          <w:p w:rsidR="005F73DB" w:rsidRDefault="005F73DB" w:rsidP="00986466">
            <w:pPr>
              <w:pStyle w:val="Sansinterligne"/>
              <w:numPr>
                <w:ilvl w:val="0"/>
                <w:numId w:val="160"/>
              </w:numPr>
              <w:spacing w:after="60"/>
              <w:ind w:left="284" w:hanging="284"/>
              <w:rPr>
                <w:rFonts w:ascii="Times New Roman" w:hAnsi="Times New Roman"/>
                <w:sz w:val="20"/>
              </w:rPr>
            </w:pPr>
            <w:r>
              <w:rPr>
                <w:rFonts w:ascii="Times New Roman" w:hAnsi="Times New Roman"/>
                <w:sz w:val="20"/>
              </w:rPr>
              <w:t>Accompagner le surlignement.</w:t>
            </w:r>
          </w:p>
          <w:p w:rsidR="005F73DB" w:rsidRDefault="005F73DB" w:rsidP="00986466">
            <w:pPr>
              <w:pStyle w:val="Sansinterligne"/>
              <w:numPr>
                <w:ilvl w:val="0"/>
                <w:numId w:val="160"/>
              </w:numPr>
              <w:spacing w:after="60"/>
              <w:ind w:left="284" w:hanging="284"/>
              <w:rPr>
                <w:rFonts w:ascii="Times New Roman" w:hAnsi="Times New Roman"/>
                <w:sz w:val="20"/>
              </w:rPr>
            </w:pPr>
            <w:r>
              <w:rPr>
                <w:rFonts w:ascii="Times New Roman" w:hAnsi="Times New Roman"/>
                <w:sz w:val="20"/>
              </w:rPr>
              <w:t>Échanger sur les stratégies à utiliser.</w:t>
            </w:r>
          </w:p>
          <w:p w:rsidR="005F73DB" w:rsidRPr="00C26673" w:rsidRDefault="005F73DB" w:rsidP="00986466">
            <w:pPr>
              <w:pStyle w:val="Sansinterligne"/>
              <w:numPr>
                <w:ilvl w:val="0"/>
                <w:numId w:val="160"/>
              </w:numPr>
              <w:spacing w:after="60"/>
              <w:ind w:left="284" w:hanging="284"/>
              <w:rPr>
                <w:rFonts w:ascii="Times New Roman" w:hAnsi="Times New Roman"/>
                <w:sz w:val="20"/>
              </w:rPr>
            </w:pPr>
            <w:r>
              <w:rPr>
                <w:rFonts w:ascii="Times New Roman" w:hAnsi="Times New Roman"/>
                <w:sz w:val="20"/>
              </w:rPr>
              <w:t>Aider à organiser la compréhension à l’aide d’un schéma ou d’une liste des étapes à suivre (Ma représentation de la situation).</w:t>
            </w:r>
          </w:p>
        </w:tc>
        <w:tc>
          <w:tcPr>
            <w:tcW w:w="3647" w:type="dxa"/>
          </w:tcPr>
          <w:p w:rsidR="005F73DB" w:rsidRPr="009C6E60" w:rsidRDefault="005F73DB" w:rsidP="00986466">
            <w:pPr>
              <w:pStyle w:val="Sansinterligne"/>
              <w:numPr>
                <w:ilvl w:val="0"/>
                <w:numId w:val="160"/>
              </w:numPr>
              <w:spacing w:after="60"/>
              <w:ind w:left="257" w:hanging="257"/>
              <w:rPr>
                <w:rFonts w:ascii="Times New Roman" w:hAnsi="Times New Roman"/>
                <w:b/>
                <w:color w:val="ED7D31" w:themeColor="accent2"/>
                <w:sz w:val="20"/>
              </w:rPr>
            </w:pPr>
            <w:r w:rsidRPr="009C6E60">
              <w:rPr>
                <w:rFonts w:ascii="Times New Roman" w:hAnsi="Times New Roman"/>
                <w:b/>
                <w:color w:val="ED7D31" w:themeColor="accent2"/>
                <w:sz w:val="20"/>
              </w:rPr>
              <w:t>Suggérer d’utiliser du matériel de manipulation.</w:t>
            </w:r>
          </w:p>
          <w:p w:rsidR="005F73DB" w:rsidRPr="009C6E60" w:rsidRDefault="005F73DB" w:rsidP="00986466">
            <w:pPr>
              <w:pStyle w:val="Sansinterligne"/>
              <w:numPr>
                <w:ilvl w:val="0"/>
                <w:numId w:val="160"/>
              </w:numPr>
              <w:spacing w:after="60"/>
              <w:rPr>
                <w:rFonts w:ascii="Times New Roman" w:hAnsi="Times New Roman"/>
                <w:b/>
                <w:i/>
                <w:color w:val="ED7D31" w:themeColor="accent2"/>
                <w:sz w:val="18"/>
              </w:rPr>
            </w:pPr>
            <w:r w:rsidRPr="009C6E60">
              <w:rPr>
                <w:rFonts w:ascii="Times New Roman" w:hAnsi="Times New Roman"/>
                <w:b/>
                <w:i/>
                <w:color w:val="ED7D31" w:themeColor="accent2"/>
                <w:sz w:val="18"/>
              </w:rPr>
              <w:t>Est-ce que tu pourrais utiliser du matériel pour t’aider? Lequel?</w:t>
            </w:r>
          </w:p>
          <w:p w:rsidR="005F73DB" w:rsidRPr="009C6E60" w:rsidRDefault="005F73DB" w:rsidP="00986466">
            <w:pPr>
              <w:pStyle w:val="Sansinterligne"/>
              <w:numPr>
                <w:ilvl w:val="0"/>
                <w:numId w:val="160"/>
              </w:numPr>
              <w:spacing w:after="60"/>
              <w:ind w:left="257" w:hanging="257"/>
              <w:rPr>
                <w:rFonts w:ascii="Times New Roman" w:hAnsi="Times New Roman"/>
                <w:b/>
                <w:color w:val="ED7D31" w:themeColor="accent2"/>
                <w:sz w:val="20"/>
              </w:rPr>
            </w:pPr>
            <w:r w:rsidRPr="009C6E60">
              <w:rPr>
                <w:rFonts w:ascii="Times New Roman" w:hAnsi="Times New Roman"/>
                <w:b/>
                <w:color w:val="ED7D31" w:themeColor="accent2"/>
                <w:sz w:val="20"/>
              </w:rPr>
              <w:t>Relire des données ou des contraintes de la situation-problème.</w:t>
            </w:r>
          </w:p>
          <w:p w:rsidR="005F73DB" w:rsidRDefault="005F73DB" w:rsidP="00986466">
            <w:pPr>
              <w:pStyle w:val="Sansinterligne"/>
              <w:numPr>
                <w:ilvl w:val="0"/>
                <w:numId w:val="160"/>
              </w:numPr>
              <w:spacing w:after="60"/>
              <w:ind w:left="257" w:hanging="257"/>
              <w:rPr>
                <w:rFonts w:ascii="Times New Roman" w:hAnsi="Times New Roman"/>
                <w:sz w:val="20"/>
              </w:rPr>
            </w:pPr>
            <w:r>
              <w:rPr>
                <w:rFonts w:ascii="Times New Roman" w:hAnsi="Times New Roman"/>
                <w:sz w:val="20"/>
              </w:rPr>
              <w:t>Revoir des concepts ou processus oubliés.</w:t>
            </w:r>
          </w:p>
          <w:p w:rsidR="005F73DB" w:rsidRDefault="005F73DB" w:rsidP="00986466">
            <w:pPr>
              <w:pStyle w:val="Sansinterligne"/>
              <w:numPr>
                <w:ilvl w:val="0"/>
                <w:numId w:val="160"/>
              </w:numPr>
              <w:spacing w:after="60"/>
              <w:ind w:left="257" w:hanging="257"/>
              <w:rPr>
                <w:rFonts w:ascii="Times New Roman" w:hAnsi="Times New Roman"/>
                <w:sz w:val="20"/>
              </w:rPr>
            </w:pPr>
            <w:r>
              <w:rPr>
                <w:rFonts w:ascii="Times New Roman" w:hAnsi="Times New Roman"/>
                <w:sz w:val="20"/>
              </w:rPr>
              <w:t>Questionner pour vérifier la compréhension de la tâche à effectuer.</w:t>
            </w:r>
          </w:p>
          <w:p w:rsidR="005F73DB" w:rsidRDefault="005F73DB" w:rsidP="00986466">
            <w:pPr>
              <w:pStyle w:val="Sansinterligne"/>
              <w:numPr>
                <w:ilvl w:val="0"/>
                <w:numId w:val="160"/>
              </w:numPr>
              <w:spacing w:after="60"/>
              <w:ind w:left="257" w:hanging="257"/>
              <w:rPr>
                <w:rFonts w:ascii="Times New Roman" w:hAnsi="Times New Roman"/>
                <w:sz w:val="20"/>
              </w:rPr>
            </w:pPr>
            <w:r>
              <w:rPr>
                <w:rFonts w:ascii="Times New Roman" w:hAnsi="Times New Roman"/>
                <w:sz w:val="20"/>
              </w:rPr>
              <w:t>Questionner pour aider dans l’application d’un concept ou d’un processus.</w:t>
            </w:r>
          </w:p>
          <w:p w:rsidR="005F73DB" w:rsidRDefault="005F73DB" w:rsidP="00986466">
            <w:pPr>
              <w:pStyle w:val="Sansinterligne"/>
              <w:numPr>
                <w:ilvl w:val="0"/>
                <w:numId w:val="160"/>
              </w:numPr>
              <w:spacing w:after="60"/>
              <w:ind w:left="257" w:hanging="257"/>
              <w:rPr>
                <w:rFonts w:ascii="Times New Roman" w:hAnsi="Times New Roman"/>
                <w:sz w:val="20"/>
              </w:rPr>
            </w:pPr>
            <w:r>
              <w:rPr>
                <w:rFonts w:ascii="Times New Roman" w:hAnsi="Times New Roman"/>
                <w:sz w:val="20"/>
              </w:rPr>
              <w:t>Proposer des stratégies de résolution (utiliser du matériel de manipulation, faire un tableau ou un dessin, mimer la situation, faire des essais-erreurs, remplacer les nombres par des plus petits, etc.).</w:t>
            </w:r>
          </w:p>
          <w:p w:rsidR="005F73DB" w:rsidRPr="009C6E60" w:rsidRDefault="005F73DB" w:rsidP="00986466">
            <w:pPr>
              <w:pStyle w:val="Sansinterligne"/>
              <w:numPr>
                <w:ilvl w:val="0"/>
                <w:numId w:val="160"/>
              </w:numPr>
              <w:spacing w:after="60"/>
              <w:ind w:left="257" w:hanging="257"/>
              <w:rPr>
                <w:rFonts w:ascii="Times New Roman" w:hAnsi="Times New Roman"/>
                <w:b/>
                <w:color w:val="ED7D31" w:themeColor="accent2"/>
                <w:sz w:val="20"/>
              </w:rPr>
            </w:pPr>
            <w:r w:rsidRPr="009C6E60">
              <w:rPr>
                <w:rFonts w:ascii="Times New Roman" w:hAnsi="Times New Roman"/>
                <w:b/>
                <w:color w:val="ED7D31" w:themeColor="accent2"/>
                <w:sz w:val="20"/>
              </w:rPr>
              <w:t>Encourager l’élève à laisser des traces.</w:t>
            </w:r>
          </w:p>
          <w:p w:rsidR="005F73DB" w:rsidRPr="002267E4" w:rsidRDefault="005F73DB" w:rsidP="00986466">
            <w:pPr>
              <w:pStyle w:val="Sansinterligne"/>
              <w:numPr>
                <w:ilvl w:val="0"/>
                <w:numId w:val="160"/>
              </w:numPr>
              <w:spacing w:after="60"/>
              <w:rPr>
                <w:rFonts w:ascii="Times New Roman" w:hAnsi="Times New Roman"/>
                <w:i/>
                <w:sz w:val="18"/>
              </w:rPr>
            </w:pPr>
            <w:r w:rsidRPr="002267E4">
              <w:rPr>
                <w:rFonts w:ascii="Times New Roman" w:hAnsi="Times New Roman"/>
                <w:i/>
                <w:sz w:val="18"/>
              </w:rPr>
              <w:t>Est-ce que tes traces sont claires?</w:t>
            </w:r>
          </w:p>
          <w:p w:rsidR="005F73DB" w:rsidRPr="002267E4" w:rsidRDefault="005F73DB" w:rsidP="00986466">
            <w:pPr>
              <w:pStyle w:val="Sansinterligne"/>
              <w:numPr>
                <w:ilvl w:val="0"/>
                <w:numId w:val="160"/>
              </w:numPr>
              <w:spacing w:after="60"/>
              <w:rPr>
                <w:rFonts w:ascii="Times New Roman" w:hAnsi="Times New Roman"/>
                <w:i/>
                <w:sz w:val="18"/>
              </w:rPr>
            </w:pPr>
            <w:r w:rsidRPr="002267E4">
              <w:rPr>
                <w:rFonts w:ascii="Times New Roman" w:hAnsi="Times New Roman"/>
                <w:i/>
                <w:sz w:val="18"/>
              </w:rPr>
              <w:t>As-tu identifié ou numéroté tes calculs?</w:t>
            </w:r>
          </w:p>
          <w:p w:rsidR="005F73DB" w:rsidRDefault="005F73DB" w:rsidP="00986466">
            <w:pPr>
              <w:pStyle w:val="Sansinterligne"/>
              <w:numPr>
                <w:ilvl w:val="0"/>
                <w:numId w:val="160"/>
              </w:numPr>
              <w:spacing w:after="60"/>
              <w:ind w:left="257" w:hanging="257"/>
              <w:rPr>
                <w:rFonts w:ascii="Times New Roman" w:hAnsi="Times New Roman"/>
                <w:sz w:val="20"/>
              </w:rPr>
            </w:pPr>
            <w:r>
              <w:rPr>
                <w:rFonts w:ascii="Times New Roman" w:hAnsi="Times New Roman"/>
                <w:sz w:val="20"/>
              </w:rPr>
              <w:t>Valider ou confronter la solution de l’élève pour l’amener à se réajuster au besoin.</w:t>
            </w:r>
          </w:p>
          <w:p w:rsidR="005F73DB" w:rsidRPr="002267E4" w:rsidRDefault="005F73DB" w:rsidP="00986466">
            <w:pPr>
              <w:pStyle w:val="Sansinterligne"/>
              <w:numPr>
                <w:ilvl w:val="0"/>
                <w:numId w:val="160"/>
              </w:numPr>
              <w:spacing w:after="60"/>
              <w:rPr>
                <w:rFonts w:ascii="Times New Roman" w:hAnsi="Times New Roman"/>
                <w:i/>
                <w:sz w:val="18"/>
              </w:rPr>
            </w:pPr>
            <w:r w:rsidRPr="002267E4">
              <w:rPr>
                <w:rFonts w:ascii="Times New Roman" w:hAnsi="Times New Roman"/>
                <w:i/>
                <w:sz w:val="18"/>
              </w:rPr>
              <w:t>Est-ce que ta réponse est complète?</w:t>
            </w:r>
          </w:p>
          <w:p w:rsidR="005F73DB" w:rsidRPr="002267E4" w:rsidRDefault="005F73DB" w:rsidP="00986466">
            <w:pPr>
              <w:pStyle w:val="Sansinterligne"/>
              <w:numPr>
                <w:ilvl w:val="0"/>
                <w:numId w:val="160"/>
              </w:numPr>
              <w:spacing w:after="60"/>
              <w:rPr>
                <w:rFonts w:ascii="Times New Roman" w:hAnsi="Times New Roman"/>
                <w:i/>
                <w:sz w:val="18"/>
              </w:rPr>
            </w:pPr>
            <w:r w:rsidRPr="002267E4">
              <w:rPr>
                <w:rFonts w:ascii="Times New Roman" w:hAnsi="Times New Roman"/>
                <w:i/>
                <w:sz w:val="18"/>
              </w:rPr>
              <w:t>As-tu vérifié tes calculs?</w:t>
            </w:r>
          </w:p>
          <w:p w:rsidR="005F73DB" w:rsidRPr="002267E4" w:rsidRDefault="005F73DB" w:rsidP="00986466">
            <w:pPr>
              <w:pStyle w:val="Sansinterligne"/>
              <w:numPr>
                <w:ilvl w:val="0"/>
                <w:numId w:val="160"/>
              </w:numPr>
              <w:spacing w:after="60"/>
              <w:rPr>
                <w:rFonts w:ascii="Times New Roman" w:hAnsi="Times New Roman"/>
                <w:i/>
                <w:sz w:val="18"/>
              </w:rPr>
            </w:pPr>
            <w:r w:rsidRPr="002267E4">
              <w:rPr>
                <w:rFonts w:ascii="Times New Roman" w:hAnsi="Times New Roman"/>
                <w:i/>
                <w:sz w:val="18"/>
              </w:rPr>
              <w:t>Crois-tu que ta réponse correspond à ce qui était demandé?</w:t>
            </w:r>
          </w:p>
          <w:p w:rsidR="005F73DB" w:rsidRDefault="005F73DB" w:rsidP="00986466">
            <w:pPr>
              <w:pStyle w:val="Sansinterligne"/>
              <w:numPr>
                <w:ilvl w:val="0"/>
                <w:numId w:val="160"/>
              </w:numPr>
              <w:spacing w:after="60"/>
              <w:ind w:left="257" w:hanging="257"/>
              <w:rPr>
                <w:rFonts w:ascii="Times New Roman" w:hAnsi="Times New Roman"/>
                <w:sz w:val="20"/>
              </w:rPr>
            </w:pPr>
            <w:r>
              <w:rPr>
                <w:rFonts w:ascii="Times New Roman" w:hAnsi="Times New Roman"/>
                <w:sz w:val="20"/>
              </w:rPr>
              <w:t>Faire la marche silencieuse pour que les élèves voient les traces des autres.</w:t>
            </w:r>
          </w:p>
        </w:tc>
        <w:tc>
          <w:tcPr>
            <w:tcW w:w="3562" w:type="dxa"/>
          </w:tcPr>
          <w:p w:rsidR="005F73DB" w:rsidRPr="009C6E60" w:rsidRDefault="005F73DB" w:rsidP="00986466">
            <w:pPr>
              <w:pStyle w:val="Sansinterligne"/>
              <w:numPr>
                <w:ilvl w:val="0"/>
                <w:numId w:val="160"/>
              </w:numPr>
              <w:spacing w:after="60"/>
              <w:ind w:left="230" w:hanging="218"/>
              <w:rPr>
                <w:rFonts w:ascii="Times New Roman" w:hAnsi="Times New Roman"/>
                <w:b/>
                <w:color w:val="ED7D31" w:themeColor="accent2"/>
                <w:sz w:val="20"/>
              </w:rPr>
            </w:pPr>
            <w:r w:rsidRPr="009C6E60">
              <w:rPr>
                <w:rFonts w:ascii="Times New Roman" w:hAnsi="Times New Roman"/>
                <w:b/>
                <w:color w:val="ED7D31" w:themeColor="accent2"/>
                <w:sz w:val="20"/>
              </w:rPr>
              <w:t>Faire un retour sur la tâche.</w:t>
            </w:r>
          </w:p>
          <w:p w:rsidR="005F73DB" w:rsidRPr="009C6E60" w:rsidRDefault="005F73DB" w:rsidP="00986466">
            <w:pPr>
              <w:pStyle w:val="Sansinterligne"/>
              <w:numPr>
                <w:ilvl w:val="0"/>
                <w:numId w:val="160"/>
              </w:numPr>
              <w:spacing w:after="60"/>
              <w:rPr>
                <w:rFonts w:ascii="Times New Roman" w:hAnsi="Times New Roman"/>
                <w:b/>
                <w:i/>
                <w:color w:val="ED7D31" w:themeColor="accent2"/>
                <w:sz w:val="18"/>
              </w:rPr>
            </w:pPr>
            <w:r w:rsidRPr="009C6E60">
              <w:rPr>
                <w:rFonts w:ascii="Times New Roman" w:hAnsi="Times New Roman"/>
                <w:b/>
                <w:i/>
                <w:color w:val="ED7D31" w:themeColor="accent2"/>
                <w:sz w:val="18"/>
              </w:rPr>
              <w:t>Quelles stratégies as-tu utilisées?</w:t>
            </w:r>
          </w:p>
          <w:p w:rsidR="005F73DB" w:rsidRPr="009C6E60" w:rsidRDefault="005F73DB" w:rsidP="00986466">
            <w:pPr>
              <w:pStyle w:val="Sansinterligne"/>
              <w:numPr>
                <w:ilvl w:val="0"/>
                <w:numId w:val="160"/>
              </w:numPr>
              <w:spacing w:after="60"/>
              <w:rPr>
                <w:rFonts w:ascii="Times New Roman" w:hAnsi="Times New Roman"/>
                <w:b/>
                <w:i/>
                <w:color w:val="ED7D31" w:themeColor="accent2"/>
                <w:sz w:val="18"/>
              </w:rPr>
            </w:pPr>
            <w:r w:rsidRPr="009C6E60">
              <w:rPr>
                <w:rFonts w:ascii="Times New Roman" w:hAnsi="Times New Roman"/>
                <w:b/>
                <w:i/>
                <w:color w:val="ED7D31" w:themeColor="accent2"/>
                <w:sz w:val="18"/>
              </w:rPr>
              <w:t>Est-ce qu’une stratégie aurait pu être plus efficace?</w:t>
            </w:r>
          </w:p>
          <w:p w:rsidR="005F73DB" w:rsidRPr="009C6E60" w:rsidRDefault="005F73DB" w:rsidP="00986466">
            <w:pPr>
              <w:pStyle w:val="Sansinterligne"/>
              <w:numPr>
                <w:ilvl w:val="0"/>
                <w:numId w:val="160"/>
              </w:numPr>
              <w:spacing w:after="60"/>
              <w:rPr>
                <w:rFonts w:ascii="Times New Roman" w:hAnsi="Times New Roman"/>
                <w:b/>
                <w:i/>
                <w:color w:val="ED7D31" w:themeColor="accent2"/>
                <w:sz w:val="18"/>
              </w:rPr>
            </w:pPr>
            <w:r w:rsidRPr="009C6E60">
              <w:rPr>
                <w:rFonts w:ascii="Times New Roman" w:hAnsi="Times New Roman"/>
                <w:b/>
                <w:i/>
                <w:color w:val="ED7D31" w:themeColor="accent2"/>
                <w:sz w:val="18"/>
              </w:rPr>
              <w:t>Qu’est-ce qui t’a aidé? Qu’est-ce qui t’a nui?</w:t>
            </w:r>
          </w:p>
          <w:p w:rsidR="005F73DB" w:rsidRPr="009C6E60" w:rsidRDefault="005F73DB" w:rsidP="00986466">
            <w:pPr>
              <w:pStyle w:val="Sansinterligne"/>
              <w:numPr>
                <w:ilvl w:val="0"/>
                <w:numId w:val="160"/>
              </w:numPr>
              <w:spacing w:after="60"/>
              <w:ind w:left="230" w:hanging="218"/>
              <w:rPr>
                <w:rFonts w:ascii="Times New Roman" w:hAnsi="Times New Roman"/>
                <w:b/>
                <w:color w:val="ED7D31" w:themeColor="accent2"/>
                <w:sz w:val="20"/>
              </w:rPr>
            </w:pPr>
            <w:r w:rsidRPr="009C6E60">
              <w:rPr>
                <w:rFonts w:ascii="Times New Roman" w:hAnsi="Times New Roman"/>
                <w:b/>
                <w:color w:val="ED7D31" w:themeColor="accent2"/>
                <w:sz w:val="20"/>
              </w:rPr>
              <w:t>Inviter les élèves à présenter leur solution.</w:t>
            </w:r>
          </w:p>
          <w:p w:rsidR="005F73DB" w:rsidRPr="009C6E60" w:rsidRDefault="005F73DB" w:rsidP="00986466">
            <w:pPr>
              <w:pStyle w:val="Sansinterligne"/>
              <w:numPr>
                <w:ilvl w:val="0"/>
                <w:numId w:val="160"/>
              </w:numPr>
              <w:spacing w:after="60"/>
              <w:ind w:left="230" w:hanging="218"/>
              <w:rPr>
                <w:rFonts w:ascii="Times New Roman" w:hAnsi="Times New Roman"/>
                <w:b/>
                <w:color w:val="ED7D31" w:themeColor="accent2"/>
                <w:sz w:val="20"/>
              </w:rPr>
            </w:pPr>
            <w:r w:rsidRPr="009C6E60">
              <w:rPr>
                <w:rFonts w:ascii="Times New Roman" w:hAnsi="Times New Roman"/>
                <w:b/>
                <w:color w:val="ED7D31" w:themeColor="accent2"/>
                <w:sz w:val="20"/>
              </w:rPr>
              <w:t>Faire un retour sur les concepts et processus sollicités.</w:t>
            </w:r>
          </w:p>
          <w:p w:rsidR="005F73DB" w:rsidRPr="009C6E60" w:rsidRDefault="005F73DB" w:rsidP="00986466">
            <w:pPr>
              <w:pStyle w:val="Sansinterligne"/>
              <w:numPr>
                <w:ilvl w:val="0"/>
                <w:numId w:val="160"/>
              </w:numPr>
              <w:spacing w:after="60"/>
              <w:rPr>
                <w:rFonts w:ascii="Times New Roman" w:hAnsi="Times New Roman"/>
                <w:b/>
                <w:i/>
                <w:color w:val="ED7D31" w:themeColor="accent2"/>
                <w:sz w:val="18"/>
              </w:rPr>
            </w:pPr>
            <w:r w:rsidRPr="009C6E60">
              <w:rPr>
                <w:rFonts w:ascii="Times New Roman" w:hAnsi="Times New Roman"/>
                <w:b/>
                <w:i/>
                <w:color w:val="ED7D31" w:themeColor="accent2"/>
                <w:sz w:val="18"/>
              </w:rPr>
              <w:t>Quels concepts mathématiques ont été nécessaires?</w:t>
            </w:r>
          </w:p>
          <w:p w:rsidR="005F73DB" w:rsidRDefault="005F73DB" w:rsidP="00986466">
            <w:pPr>
              <w:pStyle w:val="Sansinterligne"/>
              <w:numPr>
                <w:ilvl w:val="0"/>
                <w:numId w:val="160"/>
              </w:numPr>
              <w:spacing w:after="60"/>
              <w:ind w:left="230" w:hanging="218"/>
              <w:rPr>
                <w:rFonts w:ascii="Times New Roman" w:hAnsi="Times New Roman"/>
                <w:sz w:val="20"/>
              </w:rPr>
            </w:pPr>
            <w:r w:rsidRPr="009C6E60">
              <w:rPr>
                <w:rFonts w:ascii="Times New Roman" w:hAnsi="Times New Roman"/>
                <w:b/>
                <w:color w:val="ED7D31" w:themeColor="accent2"/>
                <w:sz w:val="20"/>
              </w:rPr>
              <w:t>Faire un retour sur les traces attendues (échanger sur des traces d’élèves).</w:t>
            </w:r>
          </w:p>
        </w:tc>
      </w:tr>
    </w:tbl>
    <w:p w:rsidR="005F73DB" w:rsidRPr="00203FA6" w:rsidRDefault="005F73DB" w:rsidP="005F73DB">
      <w:pPr>
        <w:pStyle w:val="Sansinterligne"/>
        <w:rPr>
          <w:rFonts w:ascii="Times New Roman" w:hAnsi="Times New Roman"/>
          <w:sz w:val="20"/>
        </w:rPr>
      </w:pPr>
    </w:p>
    <w:p w:rsidR="005F73DB" w:rsidRDefault="005F73DB" w:rsidP="005F73DB"/>
    <w:p w:rsidR="005F73DB" w:rsidRDefault="005F73DB">
      <w:pPr>
        <w:rPr>
          <w:rFonts w:eastAsia="Times New Roman"/>
          <w:b/>
          <w:bCs/>
          <w:caps/>
          <w:color w:val="595959"/>
          <w:sz w:val="28"/>
          <w:szCs w:val="24"/>
        </w:rPr>
      </w:pPr>
      <w:r>
        <w:br w:type="page"/>
      </w:r>
    </w:p>
    <w:p w:rsidR="0023757B" w:rsidRDefault="00B41866" w:rsidP="007A4095">
      <w:pPr>
        <w:pStyle w:val="04-Annexes"/>
        <w:rPr>
          <w:sz w:val="22"/>
          <w:szCs w:val="22"/>
          <w:lang w:eastAsia="en-US"/>
        </w:rPr>
      </w:pPr>
      <w:bookmarkStart w:id="9" w:name="_Toc479609639"/>
      <w:bookmarkStart w:id="10" w:name="_Toc479611499"/>
      <w:r>
        <w:lastRenderedPageBreak/>
        <w:t>ANNEXE 22</w:t>
      </w:r>
      <w:r w:rsidR="00D60267" w:rsidRPr="001F0A08">
        <w:t xml:space="preserve"> – </w:t>
      </w:r>
      <w:r w:rsidR="00D60267" w:rsidRPr="00D60267">
        <w:t>PRÉCISIONS SUR LES TRACES ATTENDUES EN SITUATIONS DE COMPÉTENCES MATHÉMATIQUES</w:t>
      </w:r>
      <w:bookmarkEnd w:id="9"/>
      <w:bookmarkEnd w:id="10"/>
    </w:p>
    <w:p w:rsidR="00D60267" w:rsidRPr="00B9312E" w:rsidRDefault="00D60267" w:rsidP="00B9312E">
      <w:pPr>
        <w:spacing w:after="80"/>
        <w:rPr>
          <w:i/>
          <w:sz w:val="20"/>
        </w:rPr>
      </w:pPr>
      <w:r>
        <w:t>Le 3</w:t>
      </w:r>
      <w:r w:rsidRPr="007137C6">
        <w:rPr>
          <w:vertAlign w:val="superscript"/>
        </w:rPr>
        <w:t>e</w:t>
      </w:r>
      <w:r>
        <w:t xml:space="preserve"> critère des grilles d’évaluation permettent de porter un jugement des traces laissées par l’élève </w:t>
      </w:r>
      <w:r w:rsidRPr="00B9312E">
        <w:rPr>
          <w:i/>
          <w:sz w:val="20"/>
        </w:rPr>
        <w:t>(voir ci-dessous).</w:t>
      </w:r>
    </w:p>
    <w:tbl>
      <w:tblPr>
        <w:tblW w:w="1000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Layout w:type="fixed"/>
        <w:tblLook w:val="04A0" w:firstRow="1" w:lastRow="0" w:firstColumn="1" w:lastColumn="0" w:noHBand="0" w:noVBand="1"/>
      </w:tblPr>
      <w:tblGrid>
        <w:gridCol w:w="1414"/>
        <w:gridCol w:w="1563"/>
        <w:gridCol w:w="1984"/>
        <w:gridCol w:w="1701"/>
        <w:gridCol w:w="1588"/>
        <w:gridCol w:w="1758"/>
      </w:tblGrid>
      <w:tr w:rsidR="00B9312E" w:rsidRPr="00B9312E" w:rsidTr="000B29AA">
        <w:trPr>
          <w:trHeight w:val="292"/>
        </w:trPr>
        <w:tc>
          <w:tcPr>
            <w:tcW w:w="10008" w:type="dxa"/>
            <w:gridSpan w:val="6"/>
            <w:shd w:val="clear" w:color="auto" w:fill="ED7D31" w:themeFill="accent2"/>
            <w:vAlign w:val="center"/>
          </w:tcPr>
          <w:p w:rsidR="00D60267" w:rsidRPr="00B9312E" w:rsidRDefault="00D60267" w:rsidP="00D60267">
            <w:pPr>
              <w:rPr>
                <w:b/>
                <w:color w:val="7F7F7F" w:themeColor="text1" w:themeTint="80"/>
                <w:sz w:val="16"/>
                <w:szCs w:val="18"/>
              </w:rPr>
            </w:pPr>
            <w:r w:rsidRPr="00B9312E">
              <w:rPr>
                <w:b/>
                <w:sz w:val="16"/>
                <w:szCs w:val="18"/>
              </w:rPr>
              <w:t>Compétence 1 : Résoudre une situation-problème</w:t>
            </w:r>
          </w:p>
        </w:tc>
      </w:tr>
      <w:tr w:rsidR="00B9312E" w:rsidRPr="00B9312E" w:rsidTr="000B29AA">
        <w:tblPrEx>
          <w:shd w:val="clear" w:color="auto" w:fill="auto"/>
          <w:tblLook w:val="01E0" w:firstRow="1" w:lastRow="1" w:firstColumn="1" w:lastColumn="1" w:noHBand="0" w:noVBand="0"/>
        </w:tblPrEx>
        <w:trPr>
          <w:cantSplit/>
          <w:trHeight w:val="692"/>
        </w:trPr>
        <w:tc>
          <w:tcPr>
            <w:tcW w:w="1414" w:type="dxa"/>
            <w:vMerge w:val="restart"/>
            <w:vAlign w:val="center"/>
          </w:tcPr>
          <w:p w:rsidR="00D60267" w:rsidRPr="00B9312E" w:rsidRDefault="00D60267" w:rsidP="00B9312E">
            <w:pPr>
              <w:ind w:left="-66" w:right="8"/>
              <w:rPr>
                <w:rFonts w:ascii="Arial Narrow" w:eastAsia="Cambria" w:hAnsi="Arial Narrow"/>
                <w:b/>
                <w:color w:val="7F7F7F" w:themeColor="text1" w:themeTint="80"/>
                <w:sz w:val="16"/>
                <w:szCs w:val="24"/>
              </w:rPr>
            </w:pPr>
            <w:r w:rsidRPr="00B9312E">
              <w:rPr>
                <w:rFonts w:ascii="Arial Narrow" w:eastAsia="Cambria" w:hAnsi="Arial Narrow"/>
                <w:b/>
                <w:color w:val="7F7F7F" w:themeColor="text1" w:themeTint="80"/>
                <w:sz w:val="16"/>
                <w:szCs w:val="24"/>
              </w:rPr>
              <w:t xml:space="preserve">Explicitation (orale ou écrite) des éléments pertinents de la solution </w:t>
            </w:r>
          </w:p>
        </w:tc>
        <w:tc>
          <w:tcPr>
            <w:tcW w:w="1563" w:type="dxa"/>
            <w:tcBorders>
              <w:bottom w:val="single" w:sz="4" w:space="0" w:color="auto"/>
            </w:tcBorders>
          </w:tcPr>
          <w:p w:rsidR="00D60267" w:rsidRPr="00B9312E" w:rsidRDefault="00D60267" w:rsidP="00B9312E">
            <w:pPr>
              <w:ind w:left="-38" w:right="-50"/>
              <w:rPr>
                <w:rFonts w:ascii="Arial Narrow" w:eastAsia="Cambria" w:hAnsi="Arial Narrow"/>
                <w:color w:val="7F7F7F" w:themeColor="text1" w:themeTint="80"/>
                <w:sz w:val="16"/>
                <w:szCs w:val="24"/>
              </w:rPr>
            </w:pPr>
            <w:r w:rsidRPr="00B9312E">
              <w:rPr>
                <w:rFonts w:ascii="Arial Narrow" w:eastAsia="Cambria" w:hAnsi="Arial Narrow"/>
                <w:color w:val="7F7F7F" w:themeColor="text1" w:themeTint="80"/>
                <w:sz w:val="16"/>
                <w:szCs w:val="24"/>
              </w:rPr>
              <w:t xml:space="preserve">Laisse des </w:t>
            </w:r>
            <w:r w:rsidRPr="00B9312E">
              <w:rPr>
                <w:rFonts w:ascii="Arial Narrow" w:eastAsia="Cambria" w:hAnsi="Arial Narrow"/>
                <w:b/>
                <w:color w:val="7F7F7F" w:themeColor="text1" w:themeTint="80"/>
                <w:sz w:val="16"/>
                <w:szCs w:val="24"/>
              </w:rPr>
              <w:t>traces</w:t>
            </w:r>
            <w:r w:rsidRPr="00B9312E">
              <w:rPr>
                <w:rFonts w:ascii="Arial Narrow" w:eastAsia="Cambria" w:hAnsi="Arial Narrow"/>
                <w:color w:val="7F7F7F" w:themeColor="text1" w:themeTint="80"/>
                <w:sz w:val="16"/>
                <w:szCs w:val="24"/>
              </w:rPr>
              <w:t xml:space="preserve"> claires, complètes et structurées de sa solution.</w:t>
            </w:r>
          </w:p>
        </w:tc>
        <w:tc>
          <w:tcPr>
            <w:tcW w:w="1984" w:type="dxa"/>
            <w:tcBorders>
              <w:bottom w:val="single" w:sz="4" w:space="0" w:color="auto"/>
            </w:tcBorders>
          </w:tcPr>
          <w:p w:rsidR="00D60267" w:rsidRPr="00B9312E" w:rsidRDefault="00D60267" w:rsidP="00B9312E">
            <w:pPr>
              <w:ind w:left="-38" w:right="-50"/>
              <w:rPr>
                <w:rFonts w:ascii="Arial Narrow" w:eastAsia="Cambria" w:hAnsi="Arial Narrow"/>
                <w:color w:val="7F7F7F" w:themeColor="text1" w:themeTint="80"/>
                <w:sz w:val="16"/>
                <w:szCs w:val="24"/>
              </w:rPr>
            </w:pPr>
            <w:r w:rsidRPr="00B9312E">
              <w:rPr>
                <w:rFonts w:ascii="Arial Narrow" w:eastAsia="Cambria" w:hAnsi="Arial Narrow"/>
                <w:color w:val="7F7F7F" w:themeColor="text1" w:themeTint="80"/>
                <w:sz w:val="16"/>
                <w:szCs w:val="24"/>
              </w:rPr>
              <w:t xml:space="preserve">Laisse des </w:t>
            </w:r>
            <w:r w:rsidRPr="00B9312E">
              <w:rPr>
                <w:rFonts w:ascii="Arial Narrow" w:eastAsia="Cambria" w:hAnsi="Arial Narrow"/>
                <w:b/>
                <w:color w:val="7F7F7F" w:themeColor="text1" w:themeTint="80"/>
                <w:sz w:val="16"/>
                <w:szCs w:val="24"/>
              </w:rPr>
              <w:t>traces</w:t>
            </w:r>
            <w:r w:rsidRPr="00B9312E">
              <w:rPr>
                <w:rFonts w:ascii="Arial Narrow" w:eastAsia="Cambria" w:hAnsi="Arial Narrow"/>
                <w:color w:val="7F7F7F" w:themeColor="text1" w:themeTint="80"/>
                <w:sz w:val="16"/>
                <w:szCs w:val="24"/>
              </w:rPr>
              <w:t xml:space="preserve"> claires et organisées de sa solution bien que certaines étapes soient implicites.</w:t>
            </w:r>
          </w:p>
        </w:tc>
        <w:tc>
          <w:tcPr>
            <w:tcW w:w="1701" w:type="dxa"/>
            <w:tcBorders>
              <w:bottom w:val="single" w:sz="4" w:space="0" w:color="auto"/>
            </w:tcBorders>
          </w:tcPr>
          <w:p w:rsidR="00D60267" w:rsidRPr="00B9312E" w:rsidRDefault="00D60267" w:rsidP="00B9312E">
            <w:pPr>
              <w:ind w:left="-38" w:right="-50"/>
              <w:rPr>
                <w:rFonts w:ascii="Arial Narrow" w:eastAsia="Cambria" w:hAnsi="Arial Narrow"/>
                <w:color w:val="7F7F7F" w:themeColor="text1" w:themeTint="80"/>
                <w:sz w:val="16"/>
                <w:szCs w:val="24"/>
              </w:rPr>
            </w:pPr>
            <w:r w:rsidRPr="00B9312E">
              <w:rPr>
                <w:rFonts w:ascii="Arial Narrow" w:eastAsia="Cambria" w:hAnsi="Arial Narrow"/>
                <w:color w:val="7F7F7F" w:themeColor="text1" w:themeTint="80"/>
                <w:sz w:val="16"/>
                <w:szCs w:val="24"/>
              </w:rPr>
              <w:t xml:space="preserve">Laisse des </w:t>
            </w:r>
            <w:r w:rsidRPr="00B9312E">
              <w:rPr>
                <w:rFonts w:ascii="Arial Narrow" w:eastAsia="Cambria" w:hAnsi="Arial Narrow"/>
                <w:b/>
                <w:color w:val="7F7F7F" w:themeColor="text1" w:themeTint="80"/>
                <w:sz w:val="16"/>
                <w:szCs w:val="24"/>
              </w:rPr>
              <w:t>traces</w:t>
            </w:r>
            <w:r w:rsidRPr="00B9312E">
              <w:rPr>
                <w:rFonts w:ascii="Arial Narrow" w:eastAsia="Cambria" w:hAnsi="Arial Narrow"/>
                <w:color w:val="7F7F7F" w:themeColor="text1" w:themeTint="80"/>
                <w:sz w:val="16"/>
                <w:szCs w:val="24"/>
              </w:rPr>
              <w:t xml:space="preserve"> incomplètes ou peu organisées de sa solution.</w:t>
            </w:r>
          </w:p>
        </w:tc>
        <w:tc>
          <w:tcPr>
            <w:tcW w:w="1588" w:type="dxa"/>
            <w:tcBorders>
              <w:bottom w:val="single" w:sz="4" w:space="0" w:color="auto"/>
            </w:tcBorders>
          </w:tcPr>
          <w:p w:rsidR="00D60267" w:rsidRPr="00B9312E" w:rsidRDefault="00D60267" w:rsidP="00B9312E">
            <w:pPr>
              <w:ind w:left="-38" w:right="-50"/>
              <w:rPr>
                <w:rFonts w:ascii="Arial Narrow" w:eastAsia="Cambria" w:hAnsi="Arial Narrow"/>
                <w:color w:val="7F7F7F" w:themeColor="text1" w:themeTint="80"/>
                <w:sz w:val="16"/>
                <w:szCs w:val="24"/>
              </w:rPr>
            </w:pPr>
            <w:r w:rsidRPr="00B9312E">
              <w:rPr>
                <w:rFonts w:ascii="Arial Narrow" w:eastAsia="Cambria" w:hAnsi="Arial Narrow"/>
                <w:color w:val="7F7F7F" w:themeColor="text1" w:themeTint="80"/>
                <w:sz w:val="16"/>
                <w:szCs w:val="24"/>
              </w:rPr>
              <w:t xml:space="preserve">Laisse des </w:t>
            </w:r>
            <w:r w:rsidRPr="00B9312E">
              <w:rPr>
                <w:rFonts w:ascii="Arial Narrow" w:eastAsia="Cambria" w:hAnsi="Arial Narrow"/>
                <w:b/>
                <w:color w:val="7F7F7F" w:themeColor="text1" w:themeTint="80"/>
                <w:sz w:val="16"/>
                <w:szCs w:val="24"/>
              </w:rPr>
              <w:t>traces</w:t>
            </w:r>
            <w:r w:rsidRPr="00B9312E">
              <w:rPr>
                <w:rFonts w:ascii="Arial Narrow" w:eastAsia="Cambria" w:hAnsi="Arial Narrow"/>
                <w:color w:val="7F7F7F" w:themeColor="text1" w:themeTint="80"/>
                <w:sz w:val="16"/>
                <w:szCs w:val="24"/>
              </w:rPr>
              <w:t xml:space="preserve"> constituées d’éléments confus et isolés.</w:t>
            </w:r>
          </w:p>
        </w:tc>
        <w:tc>
          <w:tcPr>
            <w:tcW w:w="1758" w:type="dxa"/>
            <w:tcBorders>
              <w:bottom w:val="single" w:sz="4" w:space="0" w:color="auto"/>
            </w:tcBorders>
          </w:tcPr>
          <w:p w:rsidR="00D60267" w:rsidRPr="00B9312E" w:rsidRDefault="00D60267" w:rsidP="00B9312E">
            <w:pPr>
              <w:ind w:left="-38" w:right="-50"/>
              <w:rPr>
                <w:rFonts w:ascii="Arial Narrow" w:eastAsia="Cambria" w:hAnsi="Arial Narrow"/>
                <w:color w:val="7F7F7F" w:themeColor="text1" w:themeTint="80"/>
                <w:sz w:val="16"/>
                <w:szCs w:val="24"/>
              </w:rPr>
            </w:pPr>
            <w:r w:rsidRPr="00B9312E">
              <w:rPr>
                <w:rFonts w:ascii="Arial Narrow" w:eastAsia="Cambria" w:hAnsi="Arial Narrow"/>
                <w:color w:val="7F7F7F" w:themeColor="text1" w:themeTint="80"/>
                <w:sz w:val="16"/>
                <w:szCs w:val="24"/>
              </w:rPr>
              <w:t xml:space="preserve">Laisse peu de </w:t>
            </w:r>
            <w:r w:rsidRPr="00B9312E">
              <w:rPr>
                <w:rFonts w:ascii="Arial Narrow" w:eastAsia="Cambria" w:hAnsi="Arial Narrow"/>
                <w:b/>
                <w:color w:val="7F7F7F" w:themeColor="text1" w:themeTint="80"/>
                <w:sz w:val="16"/>
                <w:szCs w:val="24"/>
              </w:rPr>
              <w:t>traces</w:t>
            </w:r>
            <w:r w:rsidRPr="00B9312E">
              <w:rPr>
                <w:rFonts w:ascii="Arial Narrow" w:eastAsia="Cambria" w:hAnsi="Arial Narrow"/>
                <w:color w:val="7F7F7F" w:themeColor="text1" w:themeTint="80"/>
                <w:sz w:val="16"/>
                <w:szCs w:val="24"/>
              </w:rPr>
              <w:t>.</w:t>
            </w:r>
          </w:p>
        </w:tc>
      </w:tr>
      <w:tr w:rsidR="00B9312E" w:rsidRPr="00B9312E" w:rsidTr="000B29AA">
        <w:tblPrEx>
          <w:shd w:val="clear" w:color="auto" w:fill="auto"/>
          <w:tblLook w:val="01E0" w:firstRow="1" w:lastRow="1" w:firstColumn="1" w:lastColumn="1" w:noHBand="0" w:noVBand="0"/>
        </w:tblPrEx>
        <w:trPr>
          <w:cantSplit/>
          <w:trHeight w:val="144"/>
        </w:trPr>
        <w:tc>
          <w:tcPr>
            <w:tcW w:w="1414" w:type="dxa"/>
            <w:vMerge/>
            <w:vAlign w:val="center"/>
          </w:tcPr>
          <w:p w:rsidR="00D60267" w:rsidRPr="00B9312E" w:rsidRDefault="00D60267" w:rsidP="00D60267">
            <w:pPr>
              <w:ind w:left="113" w:right="113"/>
              <w:rPr>
                <w:rFonts w:ascii="Arial Narrow" w:eastAsia="Cambria" w:hAnsi="Arial Narrow"/>
                <w:b/>
                <w:color w:val="7F7F7F" w:themeColor="text1" w:themeTint="80"/>
                <w:sz w:val="16"/>
                <w:szCs w:val="24"/>
              </w:rPr>
            </w:pPr>
          </w:p>
        </w:tc>
        <w:tc>
          <w:tcPr>
            <w:tcW w:w="1563" w:type="dxa"/>
            <w:tcBorders>
              <w:bottom w:val="single" w:sz="4" w:space="0" w:color="auto"/>
            </w:tcBorders>
            <w:shd w:val="clear" w:color="auto" w:fill="auto"/>
            <w:vAlign w:val="center"/>
          </w:tcPr>
          <w:p w:rsidR="00D60267" w:rsidRPr="00B9312E" w:rsidRDefault="00D60267" w:rsidP="00D60267">
            <w:pPr>
              <w:jc w:val="center"/>
              <w:rPr>
                <w:rFonts w:ascii="Arial Narrow" w:eastAsia="Cambria" w:hAnsi="Arial Narrow"/>
                <w:color w:val="7F7F7F" w:themeColor="text1" w:themeTint="80"/>
                <w:sz w:val="16"/>
                <w:szCs w:val="24"/>
              </w:rPr>
            </w:pPr>
            <w:r w:rsidRPr="00B9312E">
              <w:rPr>
                <w:rFonts w:ascii="Arial Narrow" w:eastAsia="Cambria" w:hAnsi="Arial Narrow"/>
                <w:color w:val="7F7F7F" w:themeColor="text1" w:themeTint="80"/>
                <w:sz w:val="16"/>
                <w:szCs w:val="24"/>
              </w:rPr>
              <w:t>20</w:t>
            </w:r>
          </w:p>
        </w:tc>
        <w:tc>
          <w:tcPr>
            <w:tcW w:w="1984" w:type="dxa"/>
            <w:tcBorders>
              <w:bottom w:val="single" w:sz="4" w:space="0" w:color="auto"/>
            </w:tcBorders>
            <w:shd w:val="clear" w:color="auto" w:fill="auto"/>
            <w:vAlign w:val="center"/>
          </w:tcPr>
          <w:p w:rsidR="00D60267" w:rsidRPr="00B9312E" w:rsidRDefault="00D60267" w:rsidP="00D60267">
            <w:pPr>
              <w:jc w:val="center"/>
              <w:rPr>
                <w:rFonts w:ascii="Arial Narrow" w:eastAsia="Cambria" w:hAnsi="Arial Narrow"/>
                <w:color w:val="7F7F7F" w:themeColor="text1" w:themeTint="80"/>
                <w:sz w:val="16"/>
                <w:szCs w:val="24"/>
              </w:rPr>
            </w:pPr>
            <w:r w:rsidRPr="00B9312E">
              <w:rPr>
                <w:rFonts w:ascii="Arial Narrow" w:eastAsia="Cambria" w:hAnsi="Arial Narrow"/>
                <w:color w:val="7F7F7F" w:themeColor="text1" w:themeTint="80"/>
                <w:sz w:val="16"/>
                <w:szCs w:val="24"/>
              </w:rPr>
              <w:t>16</w:t>
            </w:r>
          </w:p>
        </w:tc>
        <w:tc>
          <w:tcPr>
            <w:tcW w:w="1701" w:type="dxa"/>
            <w:tcBorders>
              <w:bottom w:val="single" w:sz="4" w:space="0" w:color="auto"/>
            </w:tcBorders>
            <w:shd w:val="clear" w:color="auto" w:fill="auto"/>
            <w:vAlign w:val="center"/>
          </w:tcPr>
          <w:p w:rsidR="00D60267" w:rsidRPr="00B9312E" w:rsidRDefault="00D60267" w:rsidP="00D60267">
            <w:pPr>
              <w:jc w:val="center"/>
              <w:rPr>
                <w:rFonts w:ascii="Arial Narrow" w:eastAsia="Cambria" w:hAnsi="Arial Narrow"/>
                <w:color w:val="7F7F7F" w:themeColor="text1" w:themeTint="80"/>
                <w:sz w:val="16"/>
                <w:szCs w:val="24"/>
              </w:rPr>
            </w:pPr>
            <w:r w:rsidRPr="00B9312E">
              <w:rPr>
                <w:rFonts w:ascii="Arial Narrow" w:eastAsia="Cambria" w:hAnsi="Arial Narrow"/>
                <w:color w:val="7F7F7F" w:themeColor="text1" w:themeTint="80"/>
                <w:sz w:val="16"/>
                <w:szCs w:val="24"/>
              </w:rPr>
              <w:t>12</w:t>
            </w:r>
          </w:p>
        </w:tc>
        <w:tc>
          <w:tcPr>
            <w:tcW w:w="1588" w:type="dxa"/>
            <w:tcBorders>
              <w:bottom w:val="single" w:sz="4" w:space="0" w:color="auto"/>
            </w:tcBorders>
            <w:shd w:val="clear" w:color="auto" w:fill="auto"/>
            <w:vAlign w:val="center"/>
          </w:tcPr>
          <w:p w:rsidR="00D60267" w:rsidRPr="00B9312E" w:rsidRDefault="00D60267" w:rsidP="00D60267">
            <w:pPr>
              <w:jc w:val="center"/>
              <w:rPr>
                <w:rFonts w:ascii="Arial Narrow" w:eastAsia="Cambria" w:hAnsi="Arial Narrow"/>
                <w:color w:val="7F7F7F" w:themeColor="text1" w:themeTint="80"/>
                <w:sz w:val="16"/>
                <w:szCs w:val="24"/>
              </w:rPr>
            </w:pPr>
            <w:r w:rsidRPr="00B9312E">
              <w:rPr>
                <w:rFonts w:ascii="Arial Narrow" w:eastAsia="Cambria" w:hAnsi="Arial Narrow"/>
                <w:color w:val="7F7F7F" w:themeColor="text1" w:themeTint="80"/>
                <w:sz w:val="16"/>
                <w:szCs w:val="24"/>
              </w:rPr>
              <w:t>8</w:t>
            </w:r>
          </w:p>
        </w:tc>
        <w:tc>
          <w:tcPr>
            <w:tcW w:w="1758" w:type="dxa"/>
            <w:tcBorders>
              <w:bottom w:val="single" w:sz="4" w:space="0" w:color="auto"/>
            </w:tcBorders>
            <w:shd w:val="clear" w:color="auto" w:fill="auto"/>
            <w:vAlign w:val="center"/>
          </w:tcPr>
          <w:p w:rsidR="00D60267" w:rsidRPr="00B9312E" w:rsidRDefault="00D60267" w:rsidP="00D60267">
            <w:pPr>
              <w:jc w:val="center"/>
              <w:rPr>
                <w:rFonts w:ascii="Arial Narrow" w:eastAsia="Cambria" w:hAnsi="Arial Narrow"/>
                <w:color w:val="7F7F7F" w:themeColor="text1" w:themeTint="80"/>
                <w:sz w:val="16"/>
                <w:szCs w:val="24"/>
              </w:rPr>
            </w:pPr>
            <w:r w:rsidRPr="00B9312E">
              <w:rPr>
                <w:rFonts w:ascii="Arial Narrow" w:eastAsia="Cambria" w:hAnsi="Arial Narrow"/>
                <w:color w:val="7F7F7F" w:themeColor="text1" w:themeTint="80"/>
                <w:sz w:val="16"/>
                <w:szCs w:val="24"/>
              </w:rPr>
              <w:t>4</w:t>
            </w:r>
          </w:p>
        </w:tc>
      </w:tr>
    </w:tbl>
    <w:p w:rsidR="00D60267" w:rsidRPr="00B9312E" w:rsidRDefault="00D60267" w:rsidP="00D60267">
      <w:pPr>
        <w:rPr>
          <w:color w:val="7F7F7F" w:themeColor="text1" w:themeTint="80"/>
          <w:sz w:val="8"/>
          <w:szCs w:val="16"/>
        </w:rPr>
      </w:pPr>
    </w:p>
    <w:tbl>
      <w:tblPr>
        <w:tblW w:w="1000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Layout w:type="fixed"/>
        <w:tblLook w:val="04A0" w:firstRow="1" w:lastRow="0" w:firstColumn="1" w:lastColumn="0" w:noHBand="0" w:noVBand="1"/>
      </w:tblPr>
      <w:tblGrid>
        <w:gridCol w:w="1428"/>
        <w:gridCol w:w="1549"/>
        <w:gridCol w:w="1984"/>
        <w:gridCol w:w="1701"/>
        <w:gridCol w:w="1588"/>
        <w:gridCol w:w="1758"/>
      </w:tblGrid>
      <w:tr w:rsidR="00B9312E" w:rsidRPr="00B9312E" w:rsidTr="000B29AA">
        <w:trPr>
          <w:trHeight w:val="292"/>
        </w:trPr>
        <w:tc>
          <w:tcPr>
            <w:tcW w:w="10008" w:type="dxa"/>
            <w:gridSpan w:val="6"/>
            <w:shd w:val="clear" w:color="auto" w:fill="ED7D31" w:themeFill="accent2"/>
            <w:vAlign w:val="center"/>
          </w:tcPr>
          <w:p w:rsidR="00D60267" w:rsidRPr="00B9312E" w:rsidRDefault="00D60267" w:rsidP="00D60267">
            <w:pPr>
              <w:rPr>
                <w:b/>
                <w:color w:val="7F7F7F" w:themeColor="text1" w:themeTint="80"/>
                <w:sz w:val="16"/>
                <w:szCs w:val="16"/>
              </w:rPr>
            </w:pPr>
            <w:r w:rsidRPr="00B9312E">
              <w:rPr>
                <w:color w:val="7F7F7F" w:themeColor="text1" w:themeTint="80"/>
                <w:sz w:val="16"/>
                <w:szCs w:val="16"/>
              </w:rPr>
              <w:t xml:space="preserve"> </w:t>
            </w:r>
            <w:r w:rsidRPr="00B9312E">
              <w:rPr>
                <w:b/>
                <w:sz w:val="16"/>
                <w:szCs w:val="16"/>
              </w:rPr>
              <w:t>Compétence 2 : Raisonner à l’aide de concepts et de processus mathématiques</w:t>
            </w:r>
          </w:p>
        </w:tc>
      </w:tr>
      <w:tr w:rsidR="00B9312E" w:rsidRPr="00B9312E" w:rsidTr="000B29AA">
        <w:tblPrEx>
          <w:shd w:val="clear" w:color="auto" w:fill="auto"/>
          <w:tblLook w:val="01E0" w:firstRow="1" w:lastRow="1" w:firstColumn="1" w:lastColumn="1" w:noHBand="0" w:noVBand="0"/>
        </w:tblPrEx>
        <w:trPr>
          <w:cantSplit/>
          <w:trHeight w:val="846"/>
        </w:trPr>
        <w:tc>
          <w:tcPr>
            <w:tcW w:w="1428" w:type="dxa"/>
            <w:vMerge w:val="restart"/>
            <w:vAlign w:val="center"/>
          </w:tcPr>
          <w:p w:rsidR="00D60267" w:rsidRPr="00B9312E" w:rsidRDefault="00D60267" w:rsidP="00B9312E">
            <w:pPr>
              <w:ind w:left="-80" w:right="-47"/>
              <w:rPr>
                <w:rFonts w:ascii="Arial Narrow" w:eastAsia="Cambria" w:hAnsi="Arial Narrow"/>
                <w:b/>
                <w:bCs/>
                <w:color w:val="7F7F7F" w:themeColor="text1" w:themeTint="80"/>
                <w:sz w:val="16"/>
                <w:szCs w:val="16"/>
              </w:rPr>
            </w:pPr>
            <w:r w:rsidRPr="00B9312E">
              <w:rPr>
                <w:rFonts w:ascii="Arial Narrow" w:eastAsia="Cambria" w:hAnsi="Arial Narrow"/>
                <w:b/>
                <w:bCs/>
                <w:color w:val="7F7F7F" w:themeColor="text1" w:themeTint="80"/>
                <w:sz w:val="16"/>
                <w:szCs w:val="16"/>
              </w:rPr>
              <w:t>Justification correcte d’actions ou d’énoncés à l’aide de concepts et de processus mathématiques.</w:t>
            </w:r>
          </w:p>
        </w:tc>
        <w:tc>
          <w:tcPr>
            <w:tcW w:w="1549" w:type="dxa"/>
            <w:tcBorders>
              <w:bottom w:val="single" w:sz="4" w:space="0" w:color="auto"/>
            </w:tcBorders>
          </w:tcPr>
          <w:p w:rsidR="00D60267" w:rsidRPr="00B9312E" w:rsidRDefault="00D60267" w:rsidP="00B9312E">
            <w:pPr>
              <w:rPr>
                <w:rFonts w:ascii="Arial Narrow" w:eastAsia="Cambria" w:hAnsi="Arial Narrow"/>
                <w:color w:val="7F7F7F" w:themeColor="text1" w:themeTint="80"/>
                <w:sz w:val="16"/>
                <w:szCs w:val="16"/>
              </w:rPr>
            </w:pPr>
            <w:r w:rsidRPr="00B9312E">
              <w:rPr>
                <w:rFonts w:ascii="Arial Narrow" w:eastAsia="Cambria" w:hAnsi="Arial Narrow"/>
                <w:color w:val="7F7F7F" w:themeColor="text1" w:themeTint="80"/>
                <w:sz w:val="16"/>
                <w:szCs w:val="16"/>
              </w:rPr>
              <w:t xml:space="preserve">Laisse des </w:t>
            </w:r>
            <w:r w:rsidRPr="00B9312E">
              <w:rPr>
                <w:rFonts w:ascii="Arial Narrow" w:eastAsia="Cambria" w:hAnsi="Arial Narrow"/>
                <w:b/>
                <w:color w:val="7F7F7F" w:themeColor="text1" w:themeTint="80"/>
                <w:sz w:val="16"/>
                <w:szCs w:val="16"/>
              </w:rPr>
              <w:t>traces</w:t>
            </w:r>
            <w:r w:rsidRPr="00B9312E">
              <w:rPr>
                <w:rFonts w:ascii="Arial Narrow" w:eastAsia="Cambria" w:hAnsi="Arial Narrow"/>
                <w:color w:val="7F7F7F" w:themeColor="text1" w:themeTint="80"/>
                <w:sz w:val="16"/>
                <w:szCs w:val="16"/>
              </w:rPr>
              <w:t xml:space="preserve"> claires et complètes de son raisonnement.</w:t>
            </w:r>
          </w:p>
        </w:tc>
        <w:tc>
          <w:tcPr>
            <w:tcW w:w="1984" w:type="dxa"/>
            <w:tcBorders>
              <w:bottom w:val="single" w:sz="4" w:space="0" w:color="auto"/>
            </w:tcBorders>
          </w:tcPr>
          <w:p w:rsidR="00D60267" w:rsidRPr="00B9312E" w:rsidRDefault="00D60267" w:rsidP="00B9312E">
            <w:pPr>
              <w:rPr>
                <w:rFonts w:ascii="Arial Narrow" w:eastAsia="Cambria" w:hAnsi="Arial Narrow"/>
                <w:color w:val="7F7F7F" w:themeColor="text1" w:themeTint="80"/>
                <w:sz w:val="16"/>
                <w:szCs w:val="16"/>
              </w:rPr>
            </w:pPr>
            <w:r w:rsidRPr="00B9312E">
              <w:rPr>
                <w:rFonts w:ascii="Arial Narrow" w:eastAsia="Cambria" w:hAnsi="Arial Narrow"/>
                <w:color w:val="7F7F7F" w:themeColor="text1" w:themeTint="80"/>
                <w:sz w:val="16"/>
                <w:szCs w:val="16"/>
              </w:rPr>
              <w:t xml:space="preserve">Laisse des </w:t>
            </w:r>
            <w:r w:rsidRPr="00B9312E">
              <w:rPr>
                <w:rFonts w:ascii="Arial Narrow" w:eastAsia="Cambria" w:hAnsi="Arial Narrow"/>
                <w:b/>
                <w:color w:val="7F7F7F" w:themeColor="text1" w:themeTint="80"/>
                <w:sz w:val="16"/>
                <w:szCs w:val="16"/>
              </w:rPr>
              <w:t>traces</w:t>
            </w:r>
            <w:r w:rsidRPr="00B9312E">
              <w:rPr>
                <w:rFonts w:ascii="Arial Narrow" w:eastAsia="Cambria" w:hAnsi="Arial Narrow"/>
                <w:color w:val="7F7F7F" w:themeColor="text1" w:themeTint="80"/>
                <w:sz w:val="16"/>
                <w:szCs w:val="16"/>
              </w:rPr>
              <w:t xml:space="preserve"> claires qui rendent explicite son raisonnement bien que certains éléments soient implicites.</w:t>
            </w:r>
          </w:p>
        </w:tc>
        <w:tc>
          <w:tcPr>
            <w:tcW w:w="1701" w:type="dxa"/>
            <w:tcBorders>
              <w:bottom w:val="single" w:sz="4" w:space="0" w:color="auto"/>
            </w:tcBorders>
          </w:tcPr>
          <w:p w:rsidR="00D60267" w:rsidRPr="00B9312E" w:rsidRDefault="00D60267" w:rsidP="00B9312E">
            <w:pPr>
              <w:rPr>
                <w:rFonts w:ascii="Arial Narrow" w:eastAsia="Cambria" w:hAnsi="Arial Narrow"/>
                <w:color w:val="7F7F7F" w:themeColor="text1" w:themeTint="80"/>
                <w:sz w:val="16"/>
                <w:szCs w:val="16"/>
              </w:rPr>
            </w:pPr>
            <w:r w:rsidRPr="00B9312E">
              <w:rPr>
                <w:rFonts w:ascii="Arial Narrow" w:eastAsia="Cambria" w:hAnsi="Arial Narrow"/>
                <w:color w:val="7F7F7F" w:themeColor="text1" w:themeTint="80"/>
                <w:sz w:val="16"/>
                <w:szCs w:val="16"/>
              </w:rPr>
              <w:t xml:space="preserve">Laisse des </w:t>
            </w:r>
            <w:r w:rsidRPr="00B9312E">
              <w:rPr>
                <w:rFonts w:ascii="Arial Narrow" w:eastAsia="Cambria" w:hAnsi="Arial Narrow"/>
                <w:b/>
                <w:color w:val="7F7F7F" w:themeColor="text1" w:themeTint="80"/>
                <w:sz w:val="16"/>
                <w:szCs w:val="16"/>
              </w:rPr>
              <w:t>traces</w:t>
            </w:r>
            <w:r w:rsidRPr="00B9312E">
              <w:rPr>
                <w:rFonts w:ascii="Arial Narrow" w:eastAsia="Cambria" w:hAnsi="Arial Narrow"/>
                <w:color w:val="7F7F7F" w:themeColor="text1" w:themeTint="80"/>
                <w:sz w:val="16"/>
                <w:szCs w:val="16"/>
              </w:rPr>
              <w:t xml:space="preserve"> qui manquent de clarté, rendant peu explicite son raisonnement.</w:t>
            </w:r>
          </w:p>
        </w:tc>
        <w:tc>
          <w:tcPr>
            <w:tcW w:w="1588" w:type="dxa"/>
            <w:tcBorders>
              <w:bottom w:val="single" w:sz="4" w:space="0" w:color="auto"/>
            </w:tcBorders>
          </w:tcPr>
          <w:p w:rsidR="00D60267" w:rsidRPr="00B9312E" w:rsidRDefault="00D60267" w:rsidP="00B9312E">
            <w:pPr>
              <w:rPr>
                <w:rFonts w:ascii="Arial Narrow" w:eastAsia="Cambria" w:hAnsi="Arial Narrow"/>
                <w:color w:val="7F7F7F" w:themeColor="text1" w:themeTint="80"/>
                <w:sz w:val="16"/>
                <w:szCs w:val="16"/>
              </w:rPr>
            </w:pPr>
            <w:r w:rsidRPr="00B9312E">
              <w:rPr>
                <w:rFonts w:ascii="Arial Narrow" w:eastAsia="Cambria" w:hAnsi="Arial Narrow"/>
                <w:color w:val="7F7F7F" w:themeColor="text1" w:themeTint="80"/>
                <w:sz w:val="16"/>
                <w:szCs w:val="16"/>
              </w:rPr>
              <w:t xml:space="preserve">Laisse des éléments isolés et confus en guise de </w:t>
            </w:r>
            <w:r w:rsidRPr="00B9312E">
              <w:rPr>
                <w:rFonts w:ascii="Arial Narrow" w:eastAsia="Cambria" w:hAnsi="Arial Narrow"/>
                <w:b/>
                <w:color w:val="7F7F7F" w:themeColor="text1" w:themeTint="80"/>
                <w:sz w:val="16"/>
                <w:szCs w:val="16"/>
              </w:rPr>
              <w:t>traces</w:t>
            </w:r>
            <w:r w:rsidRPr="00B9312E">
              <w:rPr>
                <w:rFonts w:ascii="Arial Narrow" w:eastAsia="Cambria" w:hAnsi="Arial Narrow"/>
                <w:color w:val="7F7F7F" w:themeColor="text1" w:themeTint="80"/>
                <w:sz w:val="16"/>
                <w:szCs w:val="16"/>
              </w:rPr>
              <w:t xml:space="preserve"> de son raisonnement.</w:t>
            </w:r>
          </w:p>
        </w:tc>
        <w:tc>
          <w:tcPr>
            <w:tcW w:w="1758" w:type="dxa"/>
            <w:tcBorders>
              <w:bottom w:val="single" w:sz="4" w:space="0" w:color="auto"/>
            </w:tcBorders>
          </w:tcPr>
          <w:p w:rsidR="00D60267" w:rsidRPr="00B9312E" w:rsidRDefault="00D60267" w:rsidP="00B9312E">
            <w:pPr>
              <w:rPr>
                <w:rFonts w:ascii="Arial Narrow" w:eastAsia="Cambria" w:hAnsi="Arial Narrow"/>
                <w:color w:val="7F7F7F" w:themeColor="text1" w:themeTint="80"/>
                <w:sz w:val="16"/>
                <w:szCs w:val="16"/>
              </w:rPr>
            </w:pPr>
            <w:r w:rsidRPr="00B9312E">
              <w:rPr>
                <w:rFonts w:ascii="Arial Narrow" w:eastAsia="Cambria" w:hAnsi="Arial Narrow"/>
                <w:color w:val="7F7F7F" w:themeColor="text1" w:themeTint="80"/>
                <w:sz w:val="16"/>
                <w:szCs w:val="16"/>
              </w:rPr>
              <w:t xml:space="preserve">Laisse des </w:t>
            </w:r>
            <w:r w:rsidRPr="00B9312E">
              <w:rPr>
                <w:rFonts w:ascii="Arial Narrow" w:eastAsia="Cambria" w:hAnsi="Arial Narrow"/>
                <w:b/>
                <w:color w:val="7F7F7F" w:themeColor="text1" w:themeTint="80"/>
                <w:sz w:val="16"/>
                <w:szCs w:val="16"/>
              </w:rPr>
              <w:t>traces</w:t>
            </w:r>
            <w:r w:rsidRPr="00B9312E">
              <w:rPr>
                <w:rFonts w:ascii="Arial Narrow" w:eastAsia="Cambria" w:hAnsi="Arial Narrow"/>
                <w:color w:val="7F7F7F" w:themeColor="text1" w:themeTint="80"/>
                <w:sz w:val="16"/>
                <w:szCs w:val="16"/>
              </w:rPr>
              <w:t xml:space="preserve"> d’un raisonnement ayant peu ou pas de liens avec la situation ou ne laisse aucune trace.</w:t>
            </w:r>
          </w:p>
        </w:tc>
      </w:tr>
      <w:tr w:rsidR="00B9312E" w:rsidRPr="00B9312E" w:rsidTr="000B29AA">
        <w:tblPrEx>
          <w:shd w:val="clear" w:color="auto" w:fill="auto"/>
          <w:tblLook w:val="01E0" w:firstRow="1" w:lastRow="1" w:firstColumn="1" w:lastColumn="1" w:noHBand="0" w:noVBand="0"/>
        </w:tblPrEx>
        <w:trPr>
          <w:cantSplit/>
          <w:trHeight w:val="20"/>
        </w:trPr>
        <w:tc>
          <w:tcPr>
            <w:tcW w:w="1428" w:type="dxa"/>
            <w:vMerge/>
            <w:vAlign w:val="center"/>
          </w:tcPr>
          <w:p w:rsidR="00D60267" w:rsidRPr="00B9312E" w:rsidRDefault="00D60267" w:rsidP="00D60267">
            <w:pPr>
              <w:rPr>
                <w:rFonts w:ascii="Arial Narrow" w:eastAsia="Cambria" w:hAnsi="Arial Narrow"/>
                <w:b/>
                <w:bCs/>
                <w:color w:val="7F7F7F" w:themeColor="text1" w:themeTint="80"/>
                <w:sz w:val="16"/>
                <w:szCs w:val="16"/>
              </w:rPr>
            </w:pPr>
          </w:p>
        </w:tc>
        <w:tc>
          <w:tcPr>
            <w:tcW w:w="1549" w:type="dxa"/>
            <w:tcBorders>
              <w:top w:val="single" w:sz="4" w:space="0" w:color="auto"/>
            </w:tcBorders>
            <w:vAlign w:val="center"/>
          </w:tcPr>
          <w:p w:rsidR="00D60267" w:rsidRPr="00B9312E" w:rsidRDefault="00D60267" w:rsidP="00D60267">
            <w:pPr>
              <w:jc w:val="center"/>
              <w:rPr>
                <w:rFonts w:ascii="Arial Narrow" w:eastAsia="Cambria" w:hAnsi="Arial Narrow"/>
                <w:color w:val="7F7F7F" w:themeColor="text1" w:themeTint="80"/>
                <w:sz w:val="16"/>
                <w:szCs w:val="16"/>
              </w:rPr>
            </w:pPr>
            <w:r w:rsidRPr="00B9312E">
              <w:rPr>
                <w:rFonts w:ascii="Arial Narrow" w:eastAsia="Cambria" w:hAnsi="Arial Narrow"/>
                <w:color w:val="7F7F7F" w:themeColor="text1" w:themeTint="80"/>
                <w:sz w:val="16"/>
                <w:szCs w:val="16"/>
              </w:rPr>
              <w:t>20</w:t>
            </w:r>
          </w:p>
        </w:tc>
        <w:tc>
          <w:tcPr>
            <w:tcW w:w="1984" w:type="dxa"/>
            <w:tcBorders>
              <w:top w:val="single" w:sz="4" w:space="0" w:color="auto"/>
            </w:tcBorders>
            <w:vAlign w:val="center"/>
          </w:tcPr>
          <w:p w:rsidR="00D60267" w:rsidRPr="00B9312E" w:rsidRDefault="00D60267" w:rsidP="00D60267">
            <w:pPr>
              <w:jc w:val="center"/>
              <w:rPr>
                <w:rFonts w:ascii="Arial Narrow" w:eastAsia="Cambria" w:hAnsi="Arial Narrow"/>
                <w:color w:val="7F7F7F" w:themeColor="text1" w:themeTint="80"/>
                <w:sz w:val="16"/>
                <w:szCs w:val="16"/>
              </w:rPr>
            </w:pPr>
            <w:r w:rsidRPr="00B9312E">
              <w:rPr>
                <w:rFonts w:ascii="Arial Narrow" w:eastAsia="Cambria" w:hAnsi="Arial Narrow"/>
                <w:color w:val="7F7F7F" w:themeColor="text1" w:themeTint="80"/>
                <w:sz w:val="16"/>
                <w:szCs w:val="16"/>
              </w:rPr>
              <w:t>16</w:t>
            </w:r>
          </w:p>
        </w:tc>
        <w:tc>
          <w:tcPr>
            <w:tcW w:w="1701" w:type="dxa"/>
            <w:tcBorders>
              <w:top w:val="single" w:sz="4" w:space="0" w:color="auto"/>
            </w:tcBorders>
            <w:vAlign w:val="center"/>
          </w:tcPr>
          <w:p w:rsidR="00D60267" w:rsidRPr="00B9312E" w:rsidRDefault="00D60267" w:rsidP="00D60267">
            <w:pPr>
              <w:jc w:val="center"/>
              <w:rPr>
                <w:rFonts w:ascii="Arial Narrow" w:eastAsia="Cambria" w:hAnsi="Arial Narrow"/>
                <w:color w:val="7F7F7F" w:themeColor="text1" w:themeTint="80"/>
                <w:sz w:val="16"/>
                <w:szCs w:val="16"/>
              </w:rPr>
            </w:pPr>
            <w:r w:rsidRPr="00B9312E">
              <w:rPr>
                <w:rFonts w:ascii="Arial Narrow" w:eastAsia="Cambria" w:hAnsi="Arial Narrow"/>
                <w:color w:val="7F7F7F" w:themeColor="text1" w:themeTint="80"/>
                <w:sz w:val="16"/>
                <w:szCs w:val="16"/>
              </w:rPr>
              <w:t>12</w:t>
            </w:r>
          </w:p>
        </w:tc>
        <w:tc>
          <w:tcPr>
            <w:tcW w:w="1588" w:type="dxa"/>
            <w:tcBorders>
              <w:top w:val="single" w:sz="4" w:space="0" w:color="auto"/>
            </w:tcBorders>
            <w:vAlign w:val="center"/>
          </w:tcPr>
          <w:p w:rsidR="00D60267" w:rsidRPr="00B9312E" w:rsidRDefault="00D60267" w:rsidP="00D60267">
            <w:pPr>
              <w:jc w:val="center"/>
              <w:rPr>
                <w:rFonts w:ascii="Arial Narrow" w:eastAsia="Cambria" w:hAnsi="Arial Narrow"/>
                <w:color w:val="7F7F7F" w:themeColor="text1" w:themeTint="80"/>
                <w:sz w:val="16"/>
                <w:szCs w:val="16"/>
              </w:rPr>
            </w:pPr>
            <w:r w:rsidRPr="00B9312E">
              <w:rPr>
                <w:rFonts w:ascii="Arial Narrow" w:eastAsia="Cambria" w:hAnsi="Arial Narrow"/>
                <w:color w:val="7F7F7F" w:themeColor="text1" w:themeTint="80"/>
                <w:sz w:val="16"/>
                <w:szCs w:val="16"/>
              </w:rPr>
              <w:t>8</w:t>
            </w:r>
          </w:p>
        </w:tc>
        <w:tc>
          <w:tcPr>
            <w:tcW w:w="1758" w:type="dxa"/>
            <w:tcBorders>
              <w:top w:val="single" w:sz="4" w:space="0" w:color="auto"/>
            </w:tcBorders>
            <w:vAlign w:val="center"/>
          </w:tcPr>
          <w:p w:rsidR="00D60267" w:rsidRPr="00B9312E" w:rsidRDefault="00D60267" w:rsidP="00D60267">
            <w:pPr>
              <w:jc w:val="center"/>
              <w:rPr>
                <w:rFonts w:ascii="Arial Narrow" w:eastAsia="Cambria" w:hAnsi="Arial Narrow"/>
                <w:color w:val="7F7F7F" w:themeColor="text1" w:themeTint="80"/>
                <w:sz w:val="16"/>
                <w:szCs w:val="16"/>
              </w:rPr>
            </w:pPr>
            <w:r w:rsidRPr="00B9312E">
              <w:rPr>
                <w:rFonts w:ascii="Arial Narrow" w:eastAsia="Cambria" w:hAnsi="Arial Narrow"/>
                <w:color w:val="7F7F7F" w:themeColor="text1" w:themeTint="80"/>
                <w:sz w:val="16"/>
                <w:szCs w:val="16"/>
              </w:rPr>
              <w:t>4</w:t>
            </w:r>
          </w:p>
        </w:tc>
      </w:tr>
    </w:tbl>
    <w:p w:rsidR="00D60267" w:rsidRDefault="00D60267" w:rsidP="00B9312E">
      <w:pPr>
        <w:spacing w:before="120"/>
      </w:pPr>
      <w:r>
        <w:t>Ces traces</w:t>
      </w:r>
      <w:r w:rsidR="002076B9">
        <w:t>,</w:t>
      </w:r>
      <w:r>
        <w:t xml:space="preserve"> qui peuvent être de différentes nature</w:t>
      </w:r>
      <w:r w:rsidR="002076B9">
        <w:t>s</w:t>
      </w:r>
      <w:r>
        <w:t xml:space="preserve"> sont aussi pertinentes les unes q</w:t>
      </w:r>
      <w:r w:rsidR="00B9312E">
        <w:t>ue les autres. T</w:t>
      </w:r>
      <w:r>
        <w:t>races à l’oral, représentations à l’aide</w:t>
      </w:r>
      <w:r w:rsidR="00B9312E">
        <w:t xml:space="preserve"> de matériel de manipulation, d’un</w:t>
      </w:r>
      <w:r>
        <w:t xml:space="preserve"> dessin ou du langage conventionnel sont suffisantes en elles-mêmes de sorte qu’il n’est pas nécessaire d’exiger plus d’un mode de représentation dans une solution.</w:t>
      </w:r>
    </w:p>
    <w:p w:rsidR="00D60267" w:rsidRPr="00BC0A55" w:rsidRDefault="00D60267" w:rsidP="00D60267">
      <w:pPr>
        <w:spacing w:before="120" w:after="120"/>
      </w:pPr>
      <w:r w:rsidRPr="00BC0A55">
        <w:t xml:space="preserve">Exemples de traces adéquates pour l’opération </w:t>
      </w:r>
      <w:r w:rsidRPr="00BC0A55">
        <w:rPr>
          <w:b/>
        </w:rPr>
        <w:t>114 x 3</w:t>
      </w:r>
      <w:r w:rsidRPr="00BC0A55">
        <w:t> :</w:t>
      </w:r>
    </w:p>
    <w:tbl>
      <w:tblPr>
        <w:tblStyle w:val="Grilledutableau"/>
        <w:tblW w:w="11052" w:type="dxa"/>
        <w:tblLook w:val="04A0" w:firstRow="1" w:lastRow="0" w:firstColumn="1" w:lastColumn="0" w:noHBand="0" w:noVBand="1"/>
      </w:tblPr>
      <w:tblGrid>
        <w:gridCol w:w="2316"/>
        <w:gridCol w:w="2215"/>
        <w:gridCol w:w="1701"/>
        <w:gridCol w:w="1418"/>
        <w:gridCol w:w="1984"/>
        <w:gridCol w:w="1418"/>
      </w:tblGrid>
      <w:tr w:rsidR="00D60267" w:rsidTr="003474CF">
        <w:tc>
          <w:tcPr>
            <w:tcW w:w="2316" w:type="dxa"/>
            <w:vAlign w:val="center"/>
          </w:tcPr>
          <w:p w:rsidR="00D60267" w:rsidRPr="00935650" w:rsidRDefault="00D60267" w:rsidP="00D60267">
            <w:pPr>
              <w:jc w:val="center"/>
              <w:rPr>
                <w:b/>
                <w:sz w:val="20"/>
              </w:rPr>
            </w:pPr>
            <w:r w:rsidRPr="00935650">
              <w:rPr>
                <w:b/>
                <w:sz w:val="20"/>
              </w:rPr>
              <w:t>Matériel de manipulation</w:t>
            </w:r>
            <w:r>
              <w:rPr>
                <w:b/>
                <w:sz w:val="20"/>
              </w:rPr>
              <w:t xml:space="preserve"> concret</w:t>
            </w:r>
            <w:r w:rsidRPr="00935650">
              <w:rPr>
                <w:b/>
                <w:sz w:val="20"/>
              </w:rPr>
              <w:t xml:space="preserve"> pris en photo</w:t>
            </w:r>
          </w:p>
        </w:tc>
        <w:tc>
          <w:tcPr>
            <w:tcW w:w="2215" w:type="dxa"/>
            <w:vAlign w:val="center"/>
          </w:tcPr>
          <w:p w:rsidR="00D60267" w:rsidRPr="00935650" w:rsidRDefault="00D60267" w:rsidP="00D60267">
            <w:pPr>
              <w:jc w:val="center"/>
              <w:rPr>
                <w:b/>
                <w:sz w:val="20"/>
              </w:rPr>
            </w:pPr>
            <w:r w:rsidRPr="00935650">
              <w:rPr>
                <w:b/>
                <w:sz w:val="20"/>
              </w:rPr>
              <w:t>Dessin sur du matériel de manipulation semi-concret</w:t>
            </w:r>
          </w:p>
        </w:tc>
        <w:tc>
          <w:tcPr>
            <w:tcW w:w="1701" w:type="dxa"/>
            <w:vAlign w:val="center"/>
          </w:tcPr>
          <w:p w:rsidR="00D60267" w:rsidRPr="00935650" w:rsidRDefault="00D60267" w:rsidP="00D60267">
            <w:pPr>
              <w:jc w:val="center"/>
              <w:rPr>
                <w:b/>
                <w:sz w:val="20"/>
              </w:rPr>
            </w:pPr>
            <w:r w:rsidRPr="00935650">
              <w:rPr>
                <w:b/>
                <w:sz w:val="20"/>
              </w:rPr>
              <w:t>Dessin</w:t>
            </w:r>
          </w:p>
        </w:tc>
        <w:tc>
          <w:tcPr>
            <w:tcW w:w="1418" w:type="dxa"/>
            <w:vAlign w:val="center"/>
          </w:tcPr>
          <w:p w:rsidR="00D60267" w:rsidRPr="00935650" w:rsidRDefault="00D60267" w:rsidP="00D60267">
            <w:pPr>
              <w:jc w:val="center"/>
              <w:rPr>
                <w:b/>
                <w:sz w:val="20"/>
              </w:rPr>
            </w:pPr>
            <w:r>
              <w:rPr>
                <w:b/>
                <w:sz w:val="20"/>
              </w:rPr>
              <w:t>Processus conventionnel</w:t>
            </w:r>
          </w:p>
        </w:tc>
        <w:tc>
          <w:tcPr>
            <w:tcW w:w="1984" w:type="dxa"/>
            <w:vAlign w:val="center"/>
          </w:tcPr>
          <w:p w:rsidR="00D60267" w:rsidRDefault="00D60267" w:rsidP="00D60267">
            <w:pPr>
              <w:jc w:val="center"/>
              <w:rPr>
                <w:b/>
                <w:sz w:val="20"/>
              </w:rPr>
            </w:pPr>
            <w:r>
              <w:rPr>
                <w:b/>
                <w:sz w:val="20"/>
              </w:rPr>
              <w:t>Processus personnel</w:t>
            </w:r>
          </w:p>
        </w:tc>
        <w:tc>
          <w:tcPr>
            <w:tcW w:w="1418" w:type="dxa"/>
            <w:vMerge w:val="restart"/>
            <w:vAlign w:val="center"/>
          </w:tcPr>
          <w:p w:rsidR="00D60267" w:rsidRDefault="00D60267" w:rsidP="00D60267">
            <w:pPr>
              <w:rPr>
                <w:sz w:val="20"/>
              </w:rPr>
            </w:pPr>
            <w:r w:rsidRPr="00F155CB">
              <w:rPr>
                <w:sz w:val="20"/>
              </w:rPr>
              <w:t xml:space="preserve">Trace adéquate en situation de </w:t>
            </w:r>
            <w:r w:rsidRPr="00D35C85">
              <w:rPr>
                <w:b/>
                <w:sz w:val="20"/>
              </w:rPr>
              <w:t>compétence 1</w:t>
            </w:r>
            <w:r w:rsidRPr="00F155CB">
              <w:rPr>
                <w:sz w:val="20"/>
              </w:rPr>
              <w:t xml:space="preserve"> </w:t>
            </w:r>
            <w:r w:rsidRPr="00D35C85">
              <w:rPr>
                <w:sz w:val="20"/>
                <w:u w:val="single"/>
              </w:rPr>
              <w:t>si la calculatrice est permise </w:t>
            </w:r>
            <w:r w:rsidRPr="00F155CB">
              <w:rPr>
                <w:sz w:val="20"/>
              </w:rPr>
              <w:t>:</w:t>
            </w:r>
          </w:p>
          <w:p w:rsidR="00D60267" w:rsidRPr="00F155CB" w:rsidRDefault="00D60267" w:rsidP="00D60267">
            <w:pPr>
              <w:rPr>
                <w:sz w:val="20"/>
              </w:rPr>
            </w:pPr>
          </w:p>
          <w:p w:rsidR="00D60267" w:rsidRDefault="00D60267" w:rsidP="00D60267">
            <w:pPr>
              <w:rPr>
                <w:b/>
                <w:sz w:val="20"/>
              </w:rPr>
            </w:pPr>
            <w:r w:rsidRPr="00F155CB">
              <w:rPr>
                <w:sz w:val="20"/>
              </w:rPr>
              <w:t>114 x 3 = 342</w:t>
            </w:r>
          </w:p>
        </w:tc>
      </w:tr>
      <w:tr w:rsidR="00D60267" w:rsidTr="003474CF">
        <w:tc>
          <w:tcPr>
            <w:tcW w:w="2316" w:type="dxa"/>
            <w:vAlign w:val="center"/>
          </w:tcPr>
          <w:p w:rsidR="00D60267" w:rsidRPr="00935650" w:rsidRDefault="00D60267" w:rsidP="00D60267">
            <w:pPr>
              <w:jc w:val="center"/>
            </w:pPr>
            <w:r>
              <w:rPr>
                <w:rFonts w:eastAsia="Times New Roman"/>
                <w:noProof/>
              </w:rPr>
              <w:drawing>
                <wp:inline distT="0" distB="0" distL="0" distR="0" wp14:anchorId="28667510" wp14:editId="7DA5A85F">
                  <wp:extent cx="1260000" cy="944864"/>
                  <wp:effectExtent l="0" t="0" r="0" b="8255"/>
                  <wp:docPr id="3236" name="Image 3236" descr="cid:BC6CC1C8-9100-48E9-80EB-E407B6598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6CC1C8-9100-48E9-80EB-E407B6598325" descr="cid:BC6CC1C8-9100-48E9-80EB-E407B6598325"/>
                          <pic:cNvPicPr>
                            <a:picLocks noChangeAspect="1" noChangeArrowheads="1"/>
                          </pic:cNvPicPr>
                        </pic:nvPicPr>
                        <pic:blipFill>
                          <a:blip r:embed="rId10" r:link="rId12" cstate="print">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60000" cy="944864"/>
                          </a:xfrm>
                          <a:prstGeom prst="rect">
                            <a:avLst/>
                          </a:prstGeom>
                          <a:noFill/>
                          <a:ln>
                            <a:noFill/>
                          </a:ln>
                        </pic:spPr>
                      </pic:pic>
                    </a:graphicData>
                  </a:graphic>
                </wp:inline>
              </w:drawing>
            </w:r>
          </w:p>
        </w:tc>
        <w:tc>
          <w:tcPr>
            <w:tcW w:w="2215" w:type="dxa"/>
            <w:vAlign w:val="center"/>
          </w:tcPr>
          <w:p w:rsidR="00D60267" w:rsidRPr="00935650" w:rsidRDefault="00D60267" w:rsidP="00D60267">
            <w:pPr>
              <w:jc w:val="center"/>
            </w:pPr>
            <w:r>
              <w:rPr>
                <w:rFonts w:eastAsia="Times New Roman"/>
                <w:noProof/>
              </w:rPr>
              <w:drawing>
                <wp:inline distT="0" distB="0" distL="0" distR="0" wp14:anchorId="57394DBE" wp14:editId="4C68529B">
                  <wp:extent cx="892629" cy="1077531"/>
                  <wp:effectExtent l="0" t="0" r="3175" b="8890"/>
                  <wp:docPr id="3237" name="Image 3237" descr="cid:5B694B74-AAE2-4408-982B-D8FCA9EC44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694B74-AAE2-4408-982B-D8FCA9EC445F" descr="cid:5B694B74-AAE2-4408-982B-D8FCA9EC445F"/>
                          <pic:cNvPicPr>
                            <a:picLocks noChangeAspect="1" noChangeArrowheads="1"/>
                          </pic:cNvPicPr>
                        </pic:nvPicPr>
                        <pic:blipFill rotWithShape="1">
                          <a:blip r:embed="rId13" r:link="rId15" cstate="print">
                            <a:extLst>
                              <a:ext uri="{BEBA8EAE-BF5A-486C-A8C5-ECC9F3942E4B}">
                                <a14:imgProps xmlns:a14="http://schemas.microsoft.com/office/drawing/2010/main">
                                  <a14:imgLayer r:embed="rId14">
                                    <a14:imgEffect>
                                      <a14:brightnessContrast bright="20000" contrast="40000"/>
                                    </a14:imgEffect>
                                  </a14:imgLayer>
                                </a14:imgProps>
                              </a:ext>
                              <a:ext uri="{28A0092B-C50C-407E-A947-70E740481C1C}">
                                <a14:useLocalDpi xmlns:a14="http://schemas.microsoft.com/office/drawing/2010/main" val="0"/>
                              </a:ext>
                            </a:extLst>
                          </a:blip>
                          <a:srcRect l="17424" r="20454"/>
                          <a:stretch/>
                        </pic:blipFill>
                        <pic:spPr bwMode="auto">
                          <a:xfrm>
                            <a:off x="0" y="0"/>
                            <a:ext cx="894545" cy="10798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vAlign w:val="center"/>
          </w:tcPr>
          <w:p w:rsidR="00D60267" w:rsidRPr="00935650" w:rsidRDefault="00D60267" w:rsidP="00D60267">
            <w:pPr>
              <w:jc w:val="center"/>
            </w:pPr>
            <w:r>
              <w:rPr>
                <w:noProof/>
              </w:rPr>
              <w:drawing>
                <wp:inline distT="0" distB="0" distL="0" distR="0" wp14:anchorId="5935E351" wp14:editId="035E808F">
                  <wp:extent cx="800100" cy="994006"/>
                  <wp:effectExtent l="0" t="0" r="0" b="0"/>
                  <wp:docPr id="3239" name="Image 3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BEBA8EAE-BF5A-486C-A8C5-ECC9F3942E4B}">
                                <a14:imgProps xmlns:a14="http://schemas.microsoft.com/office/drawing/2010/main">
                                  <a14:imgLayer r:embed="rId17">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800316" cy="994275"/>
                          </a:xfrm>
                          <a:prstGeom prst="rect">
                            <a:avLst/>
                          </a:prstGeom>
                        </pic:spPr>
                      </pic:pic>
                    </a:graphicData>
                  </a:graphic>
                </wp:inline>
              </w:drawing>
            </w:r>
          </w:p>
        </w:tc>
        <w:tc>
          <w:tcPr>
            <w:tcW w:w="1418" w:type="dxa"/>
            <w:vAlign w:val="center"/>
          </w:tcPr>
          <w:p w:rsidR="00D60267" w:rsidRPr="00935650" w:rsidRDefault="00D60267" w:rsidP="00D60267">
            <w:pPr>
              <w:jc w:val="center"/>
            </w:pPr>
            <w:r>
              <w:rPr>
                <w:noProof/>
              </w:rPr>
              <w:drawing>
                <wp:inline distT="0" distB="0" distL="0" distR="0" wp14:anchorId="5B76912A" wp14:editId="6EABE055">
                  <wp:extent cx="615042" cy="1032986"/>
                  <wp:effectExtent l="0" t="0" r="0" b="0"/>
                  <wp:docPr id="3240" name="Image 3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BEBA8EAE-BF5A-486C-A8C5-ECC9F3942E4B}">
                                <a14:imgProps xmlns:a14="http://schemas.microsoft.com/office/drawing/2010/main">
                                  <a14:imgLayer r:embed="rId19">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615043" cy="1032987"/>
                          </a:xfrm>
                          <a:prstGeom prst="rect">
                            <a:avLst/>
                          </a:prstGeom>
                        </pic:spPr>
                      </pic:pic>
                    </a:graphicData>
                  </a:graphic>
                </wp:inline>
              </w:drawing>
            </w:r>
          </w:p>
        </w:tc>
        <w:tc>
          <w:tcPr>
            <w:tcW w:w="1984" w:type="dxa"/>
            <w:vAlign w:val="center"/>
          </w:tcPr>
          <w:p w:rsidR="00D60267" w:rsidRPr="00935650" w:rsidRDefault="00D60267" w:rsidP="00D60267">
            <w:pPr>
              <w:jc w:val="center"/>
            </w:pPr>
            <w:r>
              <w:rPr>
                <w:rFonts w:eastAsia="Times New Roman"/>
                <w:noProof/>
              </w:rPr>
              <w:drawing>
                <wp:inline distT="0" distB="0" distL="0" distR="0" wp14:anchorId="52CA022E" wp14:editId="2AC28EBB">
                  <wp:extent cx="1080000" cy="855360"/>
                  <wp:effectExtent l="0" t="0" r="6350" b="1905"/>
                  <wp:docPr id="3241" name="Image 3241" descr="cid:2ADF7A8C-ED1E-4D8D-83D6-B220E9576C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DF7A8C-ED1E-4D8D-83D6-B220E9576C86" descr="cid:2ADF7A8C-ED1E-4D8D-83D6-B220E9576C86"/>
                          <pic:cNvPicPr>
                            <a:picLocks noChangeAspect="1" noChangeArrowheads="1"/>
                          </pic:cNvPicPr>
                        </pic:nvPicPr>
                        <pic:blipFill rotWithShape="1">
                          <a:blip r:embed="rId20" r:link="rId22" cstate="print">
                            <a:extLst>
                              <a:ext uri="{BEBA8EAE-BF5A-486C-A8C5-ECC9F3942E4B}">
                                <a14:imgProps xmlns:a14="http://schemas.microsoft.com/office/drawing/2010/main">
                                  <a14:imgLayer r:embed="rId21">
                                    <a14:imgEffect>
                                      <a14:brightnessContrast bright="20000" contrast="40000"/>
                                    </a14:imgEffect>
                                  </a14:imgLayer>
                                </a14:imgProps>
                              </a:ext>
                              <a:ext uri="{28A0092B-C50C-407E-A947-70E740481C1C}">
                                <a14:useLocalDpi xmlns:a14="http://schemas.microsoft.com/office/drawing/2010/main" val="0"/>
                              </a:ext>
                            </a:extLst>
                          </a:blip>
                          <a:srcRect l="31440" t="32833" r="21212" b="17160"/>
                          <a:stretch/>
                        </pic:blipFill>
                        <pic:spPr bwMode="auto">
                          <a:xfrm>
                            <a:off x="0" y="0"/>
                            <a:ext cx="1080000" cy="8553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18" w:type="dxa"/>
            <w:vMerge/>
          </w:tcPr>
          <w:p w:rsidR="00D60267" w:rsidRDefault="00D60267" w:rsidP="00D60267">
            <w:pPr>
              <w:jc w:val="center"/>
              <w:rPr>
                <w:rFonts w:eastAsia="Times New Roman"/>
                <w:noProof/>
              </w:rPr>
            </w:pPr>
          </w:p>
        </w:tc>
      </w:tr>
    </w:tbl>
    <w:p w:rsidR="00D60267" w:rsidRPr="00BC0A55" w:rsidRDefault="00D60267" w:rsidP="00B9312E">
      <w:pPr>
        <w:spacing w:before="120"/>
        <w:jc w:val="both"/>
        <w:rPr>
          <w:b/>
        </w:rPr>
      </w:pPr>
      <w:r w:rsidRPr="00BC0A55">
        <w:rPr>
          <w:b/>
        </w:rPr>
        <w:t>Traces à l’aide de matériel de manipulation :</w:t>
      </w:r>
    </w:p>
    <w:p w:rsidR="00D60267" w:rsidRDefault="00D60267" w:rsidP="00D60267">
      <w:pPr>
        <w:jc w:val="both"/>
      </w:pPr>
      <w:r w:rsidRPr="00F155CB">
        <w:t xml:space="preserve">Puisque l’utilisation du matériel de manipulation est importante pour l’enseignement des concepts et processus mathématiques, il faut enseigner aux élèves comment laisser des traces à l’aide du matériel (concret, puis semi-concret). Les traces attendues doivent respecter les balises de la </w:t>
      </w:r>
      <w:r w:rsidRPr="00B9312E">
        <w:rPr>
          <w:i/>
        </w:rPr>
        <w:t>Progression des apprentissages</w:t>
      </w:r>
      <w:r w:rsidRPr="00F155CB">
        <w:t>. Par exemple, les additions et soustractions au 1</w:t>
      </w:r>
      <w:r w:rsidRPr="00F155CB">
        <w:rPr>
          <w:vertAlign w:val="superscript"/>
        </w:rPr>
        <w:t>er</w:t>
      </w:r>
      <w:r w:rsidRPr="00F155CB">
        <w:t xml:space="preserve"> cycle ainsi que les multiplications et divisions au 2</w:t>
      </w:r>
      <w:r w:rsidRPr="00F155CB">
        <w:rPr>
          <w:vertAlign w:val="superscript"/>
        </w:rPr>
        <w:t>e</w:t>
      </w:r>
      <w:r w:rsidRPr="00F155CB">
        <w:t xml:space="preserve"> cycle se font « à l’aide de processus personnels, en utilisant du matériel ou des dessins ». Il faut donc offrir en tout temps aux élèves le matériel nécessaire (matériel concret ou semi-concret, espace pour faire des dessins) afin de leur permettre de laisser des traces adéquates.</w:t>
      </w:r>
    </w:p>
    <w:p w:rsidR="00D60267" w:rsidRPr="00BC0A55" w:rsidRDefault="00D60267" w:rsidP="00B9312E">
      <w:pPr>
        <w:spacing w:before="120"/>
        <w:jc w:val="both"/>
        <w:rPr>
          <w:b/>
        </w:rPr>
      </w:pPr>
      <w:r w:rsidRPr="00BC0A55">
        <w:rPr>
          <w:b/>
        </w:rPr>
        <w:t>Traces à l’oral :</w:t>
      </w:r>
    </w:p>
    <w:p w:rsidR="00D60267" w:rsidRDefault="00D60267" w:rsidP="00D60267">
      <w:pPr>
        <w:jc w:val="both"/>
      </w:pPr>
      <w:r>
        <w:t>Les traces peuvent être recueillies à l’aide d’une mini-entrevue (à l’oral) si l’élève n’a pas été en mesure de laisser des traces à l’écrit. Par exemple, si l’élève utilise une horloge pour résoudre un problème, il peut expliquer sa démarche à l’oral. L’enseignant prendra des notes pour être en mesure de porter un jugement sur la démarche de l’élève.</w:t>
      </w:r>
    </w:p>
    <w:p w:rsidR="00D60267" w:rsidRPr="00D35C85" w:rsidRDefault="00D60267" w:rsidP="00B9312E">
      <w:pPr>
        <w:spacing w:before="120"/>
        <w:jc w:val="both"/>
        <w:rPr>
          <w:b/>
        </w:rPr>
      </w:pPr>
      <w:r w:rsidRPr="00D35C85">
        <w:rPr>
          <w:b/>
        </w:rPr>
        <w:t>Qu’est-ce qu’un élément implicite?</w:t>
      </w:r>
    </w:p>
    <w:p w:rsidR="00D60267" w:rsidRDefault="00D60267" w:rsidP="00D60267">
      <w:pPr>
        <w:jc w:val="both"/>
      </w:pPr>
      <w:r>
        <w:t>Il ne faut pas pénaliser l’élève qui omet les traces provenant d’un calcul mental.</w:t>
      </w:r>
    </w:p>
    <w:p w:rsidR="00D60267" w:rsidRDefault="00D60267" w:rsidP="00D60267">
      <w:pPr>
        <w:jc w:val="both"/>
      </w:pPr>
      <w:r>
        <w:t>Exemple : l’élève doit calculer 50 x 3.</w:t>
      </w:r>
    </w:p>
    <w:p w:rsidR="00D60267" w:rsidRDefault="00D60267" w:rsidP="00D60267">
      <w:pPr>
        <w:jc w:val="both"/>
      </w:pPr>
      <w:r>
        <w:t>Trace 1 : 150</w:t>
      </w:r>
    </w:p>
    <w:p w:rsidR="00D60267" w:rsidRPr="00D35C85" w:rsidRDefault="00D60267" w:rsidP="00D60267">
      <w:pPr>
        <w:spacing w:after="120"/>
        <w:jc w:val="both"/>
        <w:rPr>
          <w:sz w:val="20"/>
        </w:rPr>
      </w:pPr>
      <w:r w:rsidRPr="00D35C85">
        <w:rPr>
          <w:sz w:val="20"/>
        </w:rPr>
        <w:t>Il s’agit d’une trace implicite (nous savons que le 150 est le résultat de ce calcul mental, mais l’élève n’en a pas laissé de traces).</w:t>
      </w:r>
    </w:p>
    <w:p w:rsidR="00D60267" w:rsidRDefault="00D60267" w:rsidP="00D60267">
      <w:pPr>
        <w:jc w:val="both"/>
      </w:pPr>
      <w:r>
        <w:t>Trace 2 : 50 x 3 = 150</w:t>
      </w:r>
    </w:p>
    <w:p w:rsidR="005F73DB" w:rsidRDefault="00D60267" w:rsidP="00B9312E">
      <w:pPr>
        <w:jc w:val="both"/>
        <w:rPr>
          <w:sz w:val="20"/>
        </w:rPr>
      </w:pPr>
      <w:r w:rsidRPr="00D35C85">
        <w:rPr>
          <w:sz w:val="20"/>
        </w:rPr>
        <w:t>Trace adéquate  (nous n’exigeons pas l’algorithme quand nous savons que l’élève a pu trouver le résultat par calcul mental).</w:t>
      </w:r>
    </w:p>
    <w:p w:rsidR="005F73DB" w:rsidRPr="00512913" w:rsidRDefault="00405442" w:rsidP="007A4095">
      <w:pPr>
        <w:pStyle w:val="04-Annexes"/>
        <w:rPr>
          <w:i/>
          <w:sz w:val="18"/>
        </w:rPr>
      </w:pPr>
      <w:bookmarkStart w:id="11" w:name="_Toc479609640"/>
      <w:bookmarkStart w:id="12" w:name="_Toc479611500"/>
      <w:r>
        <w:lastRenderedPageBreak/>
        <w:t>ANNEXE 23</w:t>
      </w:r>
      <w:r w:rsidR="005F73DB" w:rsidRPr="001F0A08">
        <w:t xml:space="preserve"> – </w:t>
      </w:r>
      <w:r w:rsidR="005F73DB">
        <w:t>GRILLES D’ÉVALUATION POUR CALCULER LE RÉSULTAT FINAL</w:t>
      </w:r>
      <w:bookmarkEnd w:id="11"/>
      <w:bookmarkEnd w:id="12"/>
    </w:p>
    <w:p w:rsidR="005F73DB" w:rsidRDefault="005F73DB" w:rsidP="005F73DB">
      <w:pPr>
        <w:rPr>
          <w:sz w:val="22"/>
          <w:szCs w:val="22"/>
          <w:lang w:eastAsia="en-US"/>
        </w:rPr>
      </w:pPr>
    </w:p>
    <w:p w:rsidR="005F73DB" w:rsidRPr="0099293A" w:rsidRDefault="005F73DB" w:rsidP="005F73DB">
      <w:pPr>
        <w:ind w:left="284"/>
      </w:pPr>
      <w:r w:rsidRPr="0099293A">
        <w:t>Les grilles ci-dessous peuvent être utilisées en page couverture des situations d’évaluation pour calculer le résultat final à partir des critères d’évaluation des grilles descriptives des annexes 22-23.</w:t>
      </w:r>
    </w:p>
    <w:p w:rsidR="005F73DB" w:rsidRDefault="005F73DB" w:rsidP="005F73DB">
      <w:pPr>
        <w:jc w:val="center"/>
        <w:rPr>
          <w:rFonts w:ascii="Arial" w:hAnsi="Arial" w:cs="Arial"/>
          <w:b/>
        </w:rPr>
      </w:pPr>
    </w:p>
    <w:p w:rsidR="005F73DB" w:rsidRDefault="005F73DB" w:rsidP="005F73DB">
      <w:pPr>
        <w:jc w:val="center"/>
        <w:rPr>
          <w:rFonts w:ascii="Arial" w:hAnsi="Arial" w:cs="Arial"/>
          <w:b/>
        </w:rPr>
      </w:pPr>
    </w:p>
    <w:tbl>
      <w:tblPr>
        <w:tblW w:w="7595" w:type="dxa"/>
        <w:jc w:val="center"/>
        <w:tblBorders>
          <w:top w:val="thinThickLargeGap" w:sz="18" w:space="0" w:color="595959"/>
          <w:left w:val="thinThickLargeGap" w:sz="18" w:space="0" w:color="595959"/>
          <w:bottom w:val="thinThickLargeGap" w:sz="18" w:space="0" w:color="595959"/>
          <w:right w:val="thinThickLargeGap" w:sz="18" w:space="0" w:color="595959"/>
          <w:insideH w:val="single" w:sz="4" w:space="0" w:color="595959"/>
          <w:insideV w:val="single" w:sz="4" w:space="0" w:color="595959"/>
        </w:tblBorders>
        <w:tblCellMar>
          <w:left w:w="70" w:type="dxa"/>
          <w:right w:w="70" w:type="dxa"/>
        </w:tblCellMar>
        <w:tblLook w:val="0000" w:firstRow="0" w:lastRow="0" w:firstColumn="0" w:lastColumn="0" w:noHBand="0" w:noVBand="0"/>
      </w:tblPr>
      <w:tblGrid>
        <w:gridCol w:w="4051"/>
        <w:gridCol w:w="709"/>
        <w:gridCol w:w="708"/>
        <w:gridCol w:w="709"/>
        <w:gridCol w:w="709"/>
        <w:gridCol w:w="709"/>
      </w:tblGrid>
      <w:tr w:rsidR="005F73DB" w:rsidRPr="00E37FAD" w:rsidTr="00B30940">
        <w:trPr>
          <w:cantSplit/>
          <w:trHeight w:val="198"/>
          <w:jc w:val="center"/>
        </w:trPr>
        <w:tc>
          <w:tcPr>
            <w:tcW w:w="7595" w:type="dxa"/>
            <w:gridSpan w:val="6"/>
            <w:vAlign w:val="center"/>
          </w:tcPr>
          <w:p w:rsidR="005F73DB" w:rsidRPr="00E37FAD" w:rsidRDefault="005F73DB" w:rsidP="00B30940">
            <w:pPr>
              <w:jc w:val="center"/>
              <w:rPr>
                <w:rFonts w:ascii="Arial Narrow" w:hAnsi="Arial Narrow"/>
                <w:sz w:val="16"/>
              </w:rPr>
            </w:pPr>
            <w:r w:rsidRPr="00E564A7">
              <w:rPr>
                <w:rFonts w:ascii="Arial Narrow" w:hAnsi="Arial Narrow"/>
                <w:b/>
                <w:bCs/>
                <w:i/>
                <w:iCs/>
                <w:sz w:val="18"/>
              </w:rPr>
              <w:t>RÉSOUDRE UNE SITUATION-PROBLÈME</w:t>
            </w:r>
          </w:p>
        </w:tc>
      </w:tr>
      <w:tr w:rsidR="005F73DB" w:rsidRPr="00E37FAD" w:rsidTr="00B30940">
        <w:trPr>
          <w:cantSplit/>
          <w:trHeight w:val="303"/>
          <w:jc w:val="center"/>
        </w:trPr>
        <w:tc>
          <w:tcPr>
            <w:tcW w:w="4051" w:type="dxa"/>
            <w:vMerge w:val="restart"/>
            <w:vAlign w:val="center"/>
          </w:tcPr>
          <w:p w:rsidR="005F73DB" w:rsidRPr="00E37FAD" w:rsidRDefault="005F73DB" w:rsidP="00B30940">
            <w:pPr>
              <w:rPr>
                <w:rFonts w:ascii="Arial Narrow" w:hAnsi="Arial Narrow"/>
                <w:b/>
                <w:bCs/>
                <w:sz w:val="16"/>
              </w:rPr>
            </w:pPr>
            <w:r w:rsidRPr="00E564A7">
              <w:rPr>
                <w:rFonts w:ascii="Arial Narrow" w:hAnsi="Arial Narrow"/>
                <w:b/>
                <w:bCs/>
                <w:szCs w:val="18"/>
              </w:rPr>
              <w:t>Critères d’évaluation</w:t>
            </w:r>
          </w:p>
        </w:tc>
        <w:tc>
          <w:tcPr>
            <w:tcW w:w="3544" w:type="dxa"/>
            <w:gridSpan w:val="5"/>
            <w:vAlign w:val="center"/>
          </w:tcPr>
          <w:p w:rsidR="005F73DB" w:rsidRPr="00E564A7" w:rsidRDefault="005F73DB" w:rsidP="00B30940">
            <w:pPr>
              <w:ind w:left="115"/>
              <w:jc w:val="center"/>
              <w:rPr>
                <w:rFonts w:ascii="Arial Narrow" w:hAnsi="Arial Narrow"/>
                <w:b/>
                <w:i/>
                <w:sz w:val="18"/>
              </w:rPr>
            </w:pPr>
            <w:r w:rsidRPr="00E564A7">
              <w:rPr>
                <w:rFonts w:ascii="Arial Narrow" w:hAnsi="Arial Narrow"/>
                <w:b/>
                <w:i/>
                <w:sz w:val="18"/>
              </w:rPr>
              <w:t xml:space="preserve">Niveau correspondant </w:t>
            </w:r>
          </w:p>
          <w:p w:rsidR="005F73DB" w:rsidRPr="00E37FAD" w:rsidRDefault="005F73DB" w:rsidP="00B30940">
            <w:pPr>
              <w:ind w:left="115"/>
              <w:jc w:val="center"/>
              <w:rPr>
                <w:rFonts w:ascii="Arial Narrow" w:hAnsi="Arial Narrow"/>
                <w:b/>
                <w:spacing w:val="-20"/>
                <w:sz w:val="16"/>
                <w:szCs w:val="16"/>
              </w:rPr>
            </w:pPr>
            <w:r w:rsidRPr="00E564A7">
              <w:rPr>
                <w:rFonts w:ascii="Arial Narrow" w:hAnsi="Arial Narrow"/>
                <w:b/>
                <w:i/>
                <w:sz w:val="18"/>
              </w:rPr>
              <w:t>aux critères d’évaluation observés</w:t>
            </w:r>
          </w:p>
        </w:tc>
      </w:tr>
      <w:tr w:rsidR="005F73DB" w:rsidRPr="00E37FAD" w:rsidTr="00B30940">
        <w:trPr>
          <w:cantSplit/>
          <w:trHeight w:val="278"/>
          <w:jc w:val="center"/>
        </w:trPr>
        <w:tc>
          <w:tcPr>
            <w:tcW w:w="4051" w:type="dxa"/>
            <w:vMerge/>
            <w:vAlign w:val="center"/>
          </w:tcPr>
          <w:p w:rsidR="005F73DB" w:rsidRPr="00E37FAD" w:rsidRDefault="005F73DB" w:rsidP="00B30940">
            <w:pPr>
              <w:rPr>
                <w:rFonts w:ascii="Arial Narrow" w:hAnsi="Arial Narrow"/>
                <w:b/>
                <w:bCs/>
                <w:sz w:val="16"/>
              </w:rPr>
            </w:pPr>
          </w:p>
        </w:tc>
        <w:tc>
          <w:tcPr>
            <w:tcW w:w="709" w:type="dxa"/>
            <w:vAlign w:val="center"/>
          </w:tcPr>
          <w:p w:rsidR="005F73DB" w:rsidRPr="00E37FAD" w:rsidRDefault="005F73DB" w:rsidP="00B30940">
            <w:pPr>
              <w:ind w:left="110"/>
              <w:jc w:val="center"/>
              <w:rPr>
                <w:rFonts w:ascii="Arial Narrow" w:hAnsi="Arial Narrow"/>
                <w:b/>
                <w:szCs w:val="16"/>
              </w:rPr>
            </w:pPr>
            <w:r w:rsidRPr="00E37FAD">
              <w:rPr>
                <w:rFonts w:ascii="Arial Narrow" w:hAnsi="Arial Narrow"/>
                <w:b/>
                <w:szCs w:val="16"/>
              </w:rPr>
              <w:t>A</w:t>
            </w:r>
          </w:p>
        </w:tc>
        <w:tc>
          <w:tcPr>
            <w:tcW w:w="708" w:type="dxa"/>
            <w:vAlign w:val="center"/>
          </w:tcPr>
          <w:p w:rsidR="005F73DB" w:rsidRPr="00E37FAD" w:rsidRDefault="005F73DB" w:rsidP="00B30940">
            <w:pPr>
              <w:ind w:left="110"/>
              <w:jc w:val="center"/>
              <w:rPr>
                <w:rFonts w:ascii="Arial Narrow" w:hAnsi="Arial Narrow"/>
                <w:b/>
                <w:szCs w:val="16"/>
              </w:rPr>
            </w:pPr>
            <w:r w:rsidRPr="00E37FAD">
              <w:rPr>
                <w:rFonts w:ascii="Arial Narrow" w:hAnsi="Arial Narrow"/>
                <w:b/>
                <w:szCs w:val="16"/>
              </w:rPr>
              <w:t>B</w:t>
            </w:r>
          </w:p>
        </w:tc>
        <w:tc>
          <w:tcPr>
            <w:tcW w:w="709" w:type="dxa"/>
            <w:vAlign w:val="center"/>
          </w:tcPr>
          <w:p w:rsidR="005F73DB" w:rsidRPr="00E37FAD" w:rsidRDefault="005F73DB" w:rsidP="00B30940">
            <w:pPr>
              <w:ind w:left="110"/>
              <w:jc w:val="center"/>
              <w:rPr>
                <w:rFonts w:ascii="Arial Narrow" w:hAnsi="Arial Narrow"/>
                <w:b/>
                <w:szCs w:val="16"/>
              </w:rPr>
            </w:pPr>
            <w:r w:rsidRPr="00E37FAD">
              <w:rPr>
                <w:rFonts w:ascii="Arial Narrow" w:hAnsi="Arial Narrow"/>
                <w:b/>
                <w:szCs w:val="16"/>
              </w:rPr>
              <w:t>C</w:t>
            </w:r>
          </w:p>
        </w:tc>
        <w:tc>
          <w:tcPr>
            <w:tcW w:w="709" w:type="dxa"/>
            <w:vAlign w:val="center"/>
          </w:tcPr>
          <w:p w:rsidR="005F73DB" w:rsidRPr="00E37FAD" w:rsidRDefault="005F73DB" w:rsidP="00B30940">
            <w:pPr>
              <w:ind w:left="110"/>
              <w:jc w:val="center"/>
              <w:rPr>
                <w:rFonts w:ascii="Arial Narrow" w:hAnsi="Arial Narrow"/>
                <w:b/>
                <w:szCs w:val="16"/>
              </w:rPr>
            </w:pPr>
            <w:r w:rsidRPr="00E37FAD">
              <w:rPr>
                <w:rFonts w:ascii="Arial Narrow" w:hAnsi="Arial Narrow"/>
                <w:b/>
                <w:szCs w:val="16"/>
              </w:rPr>
              <w:t>D</w:t>
            </w:r>
          </w:p>
        </w:tc>
        <w:tc>
          <w:tcPr>
            <w:tcW w:w="709" w:type="dxa"/>
            <w:vAlign w:val="center"/>
          </w:tcPr>
          <w:p w:rsidR="005F73DB" w:rsidRPr="00E37FAD" w:rsidRDefault="005F73DB" w:rsidP="00B30940">
            <w:pPr>
              <w:ind w:left="110" w:right="73"/>
              <w:jc w:val="center"/>
              <w:rPr>
                <w:rFonts w:ascii="Arial Narrow" w:hAnsi="Arial Narrow"/>
                <w:b/>
                <w:szCs w:val="16"/>
              </w:rPr>
            </w:pPr>
            <w:r w:rsidRPr="00E37FAD">
              <w:rPr>
                <w:rFonts w:ascii="Arial Narrow" w:hAnsi="Arial Narrow"/>
                <w:b/>
                <w:szCs w:val="16"/>
              </w:rPr>
              <w:t>E</w:t>
            </w:r>
          </w:p>
        </w:tc>
      </w:tr>
      <w:tr w:rsidR="005F73DB" w:rsidRPr="00E37FAD" w:rsidTr="00B30940">
        <w:trPr>
          <w:cantSplit/>
          <w:trHeight w:val="375"/>
          <w:jc w:val="center"/>
        </w:trPr>
        <w:tc>
          <w:tcPr>
            <w:tcW w:w="4051" w:type="dxa"/>
            <w:vAlign w:val="center"/>
          </w:tcPr>
          <w:p w:rsidR="005F73DB" w:rsidRPr="00E564A7" w:rsidRDefault="005F73DB" w:rsidP="00B30940">
            <w:pPr>
              <w:tabs>
                <w:tab w:val="left" w:pos="169"/>
                <w:tab w:val="left" w:pos="2520"/>
              </w:tabs>
              <w:ind w:left="187" w:hanging="187"/>
              <w:rPr>
                <w:rFonts w:ascii="Arial Narrow" w:hAnsi="Arial Narrow"/>
                <w:szCs w:val="16"/>
              </w:rPr>
            </w:pPr>
            <w:r w:rsidRPr="00E564A7">
              <w:rPr>
                <w:rFonts w:ascii="Arial Narrow" w:hAnsi="Arial Narrow"/>
                <w:szCs w:val="16"/>
              </w:rPr>
              <w:t>Compréhension de la situation-problème</w:t>
            </w:r>
          </w:p>
        </w:tc>
        <w:tc>
          <w:tcPr>
            <w:tcW w:w="709" w:type="dxa"/>
            <w:vAlign w:val="center"/>
          </w:tcPr>
          <w:p w:rsidR="005F73DB" w:rsidRPr="00E37FAD" w:rsidRDefault="005F73DB" w:rsidP="00B30940">
            <w:pPr>
              <w:ind w:left="110"/>
              <w:jc w:val="center"/>
              <w:rPr>
                <w:rFonts w:ascii="Arial Narrow" w:hAnsi="Arial Narrow"/>
              </w:rPr>
            </w:pPr>
            <w:r w:rsidRPr="00E37FAD">
              <w:rPr>
                <w:rFonts w:ascii="Arial Narrow" w:hAnsi="Arial Narrow"/>
              </w:rPr>
              <w:t>40</w:t>
            </w:r>
          </w:p>
        </w:tc>
        <w:tc>
          <w:tcPr>
            <w:tcW w:w="708" w:type="dxa"/>
            <w:vAlign w:val="center"/>
          </w:tcPr>
          <w:p w:rsidR="005F73DB" w:rsidRPr="00E37FAD" w:rsidRDefault="005F73DB" w:rsidP="00B30940">
            <w:pPr>
              <w:ind w:left="110"/>
              <w:jc w:val="center"/>
              <w:rPr>
                <w:rFonts w:ascii="Arial Narrow" w:hAnsi="Arial Narrow"/>
              </w:rPr>
            </w:pPr>
            <w:r w:rsidRPr="00E37FAD">
              <w:rPr>
                <w:rFonts w:ascii="Arial Narrow" w:hAnsi="Arial Narrow"/>
              </w:rPr>
              <w:t>32</w:t>
            </w:r>
          </w:p>
        </w:tc>
        <w:tc>
          <w:tcPr>
            <w:tcW w:w="709" w:type="dxa"/>
            <w:vAlign w:val="center"/>
          </w:tcPr>
          <w:p w:rsidR="005F73DB" w:rsidRPr="00E37FAD" w:rsidRDefault="005F73DB" w:rsidP="00B30940">
            <w:pPr>
              <w:ind w:left="110"/>
              <w:jc w:val="center"/>
              <w:rPr>
                <w:rFonts w:ascii="Arial Narrow" w:hAnsi="Arial Narrow"/>
              </w:rPr>
            </w:pPr>
            <w:r w:rsidRPr="00E37FAD">
              <w:rPr>
                <w:rFonts w:ascii="Arial Narrow" w:hAnsi="Arial Narrow"/>
              </w:rPr>
              <w:t>24</w:t>
            </w:r>
          </w:p>
        </w:tc>
        <w:tc>
          <w:tcPr>
            <w:tcW w:w="709" w:type="dxa"/>
            <w:vAlign w:val="center"/>
          </w:tcPr>
          <w:p w:rsidR="005F73DB" w:rsidRPr="00E37FAD" w:rsidRDefault="005F73DB" w:rsidP="00B30940">
            <w:pPr>
              <w:ind w:left="110"/>
              <w:jc w:val="center"/>
              <w:rPr>
                <w:rFonts w:ascii="Arial Narrow" w:hAnsi="Arial Narrow"/>
              </w:rPr>
            </w:pPr>
            <w:r w:rsidRPr="00E37FAD">
              <w:rPr>
                <w:rFonts w:ascii="Arial Narrow" w:hAnsi="Arial Narrow"/>
              </w:rPr>
              <w:t>16</w:t>
            </w:r>
          </w:p>
        </w:tc>
        <w:tc>
          <w:tcPr>
            <w:tcW w:w="709" w:type="dxa"/>
            <w:vAlign w:val="center"/>
          </w:tcPr>
          <w:p w:rsidR="005F73DB" w:rsidRPr="00E37FAD" w:rsidRDefault="005F73DB" w:rsidP="00B30940">
            <w:pPr>
              <w:jc w:val="center"/>
              <w:rPr>
                <w:rFonts w:ascii="Arial Narrow" w:hAnsi="Arial Narrow"/>
              </w:rPr>
            </w:pPr>
            <w:r w:rsidRPr="00E37FAD">
              <w:rPr>
                <w:rFonts w:ascii="Arial Narrow" w:hAnsi="Arial Narrow"/>
              </w:rPr>
              <w:t>8</w:t>
            </w:r>
          </w:p>
        </w:tc>
      </w:tr>
      <w:tr w:rsidR="005F73DB" w:rsidRPr="00E37FAD" w:rsidTr="00B30940">
        <w:trPr>
          <w:cantSplit/>
          <w:trHeight w:val="408"/>
          <w:jc w:val="center"/>
        </w:trPr>
        <w:tc>
          <w:tcPr>
            <w:tcW w:w="4051" w:type="dxa"/>
            <w:vAlign w:val="center"/>
          </w:tcPr>
          <w:p w:rsidR="005F73DB" w:rsidRPr="00E564A7" w:rsidRDefault="005F73DB" w:rsidP="00B30940">
            <w:pPr>
              <w:rPr>
                <w:rFonts w:ascii="Arial Narrow" w:hAnsi="Arial Narrow"/>
                <w:szCs w:val="16"/>
              </w:rPr>
            </w:pPr>
            <w:r w:rsidRPr="00E564A7">
              <w:rPr>
                <w:rFonts w:ascii="Arial Narrow" w:hAnsi="Arial Narrow"/>
              </w:rPr>
              <w:t>Mobilisation des concepts et des processus requis</w:t>
            </w:r>
          </w:p>
        </w:tc>
        <w:tc>
          <w:tcPr>
            <w:tcW w:w="709" w:type="dxa"/>
            <w:vAlign w:val="center"/>
          </w:tcPr>
          <w:p w:rsidR="005F73DB" w:rsidRPr="00E37FAD" w:rsidRDefault="005F73DB" w:rsidP="00B30940">
            <w:pPr>
              <w:ind w:left="110"/>
              <w:jc w:val="center"/>
              <w:rPr>
                <w:rFonts w:ascii="Arial Narrow" w:hAnsi="Arial Narrow"/>
              </w:rPr>
            </w:pPr>
            <w:r w:rsidRPr="00E37FAD">
              <w:rPr>
                <w:rFonts w:ascii="Arial Narrow" w:hAnsi="Arial Narrow"/>
              </w:rPr>
              <w:t>40</w:t>
            </w:r>
          </w:p>
        </w:tc>
        <w:tc>
          <w:tcPr>
            <w:tcW w:w="708" w:type="dxa"/>
            <w:vAlign w:val="center"/>
          </w:tcPr>
          <w:p w:rsidR="005F73DB" w:rsidRPr="00E37FAD" w:rsidRDefault="005F73DB" w:rsidP="00B30940">
            <w:pPr>
              <w:ind w:left="110"/>
              <w:jc w:val="center"/>
              <w:rPr>
                <w:rFonts w:ascii="Arial Narrow" w:hAnsi="Arial Narrow"/>
              </w:rPr>
            </w:pPr>
            <w:r w:rsidRPr="00E37FAD">
              <w:rPr>
                <w:rFonts w:ascii="Arial Narrow" w:hAnsi="Arial Narrow"/>
              </w:rPr>
              <w:t>32</w:t>
            </w:r>
          </w:p>
        </w:tc>
        <w:tc>
          <w:tcPr>
            <w:tcW w:w="709" w:type="dxa"/>
            <w:vAlign w:val="center"/>
          </w:tcPr>
          <w:p w:rsidR="005F73DB" w:rsidRPr="00E37FAD" w:rsidRDefault="005F73DB" w:rsidP="00B30940">
            <w:pPr>
              <w:ind w:left="110"/>
              <w:jc w:val="center"/>
              <w:rPr>
                <w:rFonts w:ascii="Arial Narrow" w:hAnsi="Arial Narrow"/>
              </w:rPr>
            </w:pPr>
            <w:r w:rsidRPr="00E37FAD">
              <w:rPr>
                <w:rFonts w:ascii="Arial Narrow" w:hAnsi="Arial Narrow"/>
              </w:rPr>
              <w:t>24</w:t>
            </w:r>
          </w:p>
        </w:tc>
        <w:tc>
          <w:tcPr>
            <w:tcW w:w="709" w:type="dxa"/>
            <w:vAlign w:val="center"/>
          </w:tcPr>
          <w:p w:rsidR="005F73DB" w:rsidRPr="00E37FAD" w:rsidRDefault="005F73DB" w:rsidP="00B30940">
            <w:pPr>
              <w:ind w:left="110"/>
              <w:jc w:val="center"/>
              <w:rPr>
                <w:rFonts w:ascii="Arial Narrow" w:hAnsi="Arial Narrow"/>
              </w:rPr>
            </w:pPr>
            <w:r w:rsidRPr="00E37FAD">
              <w:rPr>
                <w:rFonts w:ascii="Arial Narrow" w:hAnsi="Arial Narrow"/>
              </w:rPr>
              <w:t>16</w:t>
            </w:r>
          </w:p>
        </w:tc>
        <w:tc>
          <w:tcPr>
            <w:tcW w:w="709" w:type="dxa"/>
            <w:vAlign w:val="center"/>
          </w:tcPr>
          <w:p w:rsidR="005F73DB" w:rsidRPr="00E37FAD" w:rsidRDefault="005F73DB" w:rsidP="00B30940">
            <w:pPr>
              <w:jc w:val="center"/>
              <w:rPr>
                <w:rFonts w:ascii="Arial Narrow" w:hAnsi="Arial Narrow"/>
              </w:rPr>
            </w:pPr>
            <w:r w:rsidRPr="00E37FAD">
              <w:rPr>
                <w:rFonts w:ascii="Arial Narrow" w:hAnsi="Arial Narrow"/>
              </w:rPr>
              <w:t>8</w:t>
            </w:r>
          </w:p>
        </w:tc>
      </w:tr>
      <w:tr w:rsidR="005F73DB" w:rsidRPr="00E37FAD" w:rsidTr="00B30940">
        <w:trPr>
          <w:cantSplit/>
          <w:trHeight w:val="414"/>
          <w:jc w:val="center"/>
        </w:trPr>
        <w:tc>
          <w:tcPr>
            <w:tcW w:w="4051" w:type="dxa"/>
            <w:vAlign w:val="center"/>
          </w:tcPr>
          <w:p w:rsidR="005F73DB" w:rsidRPr="00E564A7" w:rsidRDefault="005F73DB" w:rsidP="00B30940">
            <w:pPr>
              <w:rPr>
                <w:rFonts w:ascii="Arial Narrow" w:hAnsi="Arial Narrow"/>
                <w:szCs w:val="16"/>
              </w:rPr>
            </w:pPr>
            <w:r w:rsidRPr="00E564A7">
              <w:rPr>
                <w:rFonts w:ascii="Arial Narrow" w:hAnsi="Arial Narrow"/>
                <w:szCs w:val="16"/>
              </w:rPr>
              <w:t>Présentation claire et appropriée de ma démarche</w:t>
            </w:r>
          </w:p>
        </w:tc>
        <w:tc>
          <w:tcPr>
            <w:tcW w:w="709" w:type="dxa"/>
            <w:vAlign w:val="center"/>
          </w:tcPr>
          <w:p w:rsidR="005F73DB" w:rsidRPr="00E37FAD" w:rsidRDefault="005F73DB" w:rsidP="00B30940">
            <w:pPr>
              <w:ind w:left="110"/>
              <w:jc w:val="center"/>
              <w:rPr>
                <w:rFonts w:ascii="Arial Narrow" w:hAnsi="Arial Narrow"/>
              </w:rPr>
            </w:pPr>
            <w:r w:rsidRPr="00E37FAD">
              <w:rPr>
                <w:rFonts w:ascii="Arial Narrow" w:hAnsi="Arial Narrow"/>
              </w:rPr>
              <w:t>20</w:t>
            </w:r>
          </w:p>
        </w:tc>
        <w:tc>
          <w:tcPr>
            <w:tcW w:w="708" w:type="dxa"/>
            <w:vAlign w:val="center"/>
          </w:tcPr>
          <w:p w:rsidR="005F73DB" w:rsidRPr="00E37FAD" w:rsidRDefault="005F73DB" w:rsidP="00B30940">
            <w:pPr>
              <w:ind w:left="110"/>
              <w:jc w:val="center"/>
              <w:rPr>
                <w:rFonts w:ascii="Arial Narrow" w:hAnsi="Arial Narrow"/>
              </w:rPr>
            </w:pPr>
            <w:r w:rsidRPr="00E37FAD">
              <w:rPr>
                <w:rFonts w:ascii="Arial Narrow" w:hAnsi="Arial Narrow"/>
              </w:rPr>
              <w:t>16</w:t>
            </w:r>
          </w:p>
        </w:tc>
        <w:tc>
          <w:tcPr>
            <w:tcW w:w="709" w:type="dxa"/>
            <w:vAlign w:val="center"/>
          </w:tcPr>
          <w:p w:rsidR="005F73DB" w:rsidRPr="00E37FAD" w:rsidRDefault="005F73DB" w:rsidP="00B30940">
            <w:pPr>
              <w:ind w:left="110"/>
              <w:jc w:val="center"/>
              <w:rPr>
                <w:rFonts w:ascii="Arial Narrow" w:hAnsi="Arial Narrow"/>
              </w:rPr>
            </w:pPr>
            <w:r w:rsidRPr="00E37FAD">
              <w:rPr>
                <w:rFonts w:ascii="Arial Narrow" w:hAnsi="Arial Narrow"/>
              </w:rPr>
              <w:t>12</w:t>
            </w:r>
          </w:p>
        </w:tc>
        <w:tc>
          <w:tcPr>
            <w:tcW w:w="709" w:type="dxa"/>
            <w:vAlign w:val="center"/>
          </w:tcPr>
          <w:p w:rsidR="005F73DB" w:rsidRPr="00E37FAD" w:rsidRDefault="005F73DB" w:rsidP="00B30940">
            <w:pPr>
              <w:ind w:left="110"/>
              <w:jc w:val="center"/>
              <w:rPr>
                <w:rFonts w:ascii="Arial Narrow" w:hAnsi="Arial Narrow"/>
              </w:rPr>
            </w:pPr>
            <w:r w:rsidRPr="00E37FAD">
              <w:rPr>
                <w:rFonts w:ascii="Arial Narrow" w:hAnsi="Arial Narrow"/>
              </w:rPr>
              <w:t>8</w:t>
            </w:r>
          </w:p>
        </w:tc>
        <w:tc>
          <w:tcPr>
            <w:tcW w:w="709" w:type="dxa"/>
            <w:vAlign w:val="center"/>
          </w:tcPr>
          <w:p w:rsidR="005F73DB" w:rsidRPr="00E37FAD" w:rsidRDefault="005F73DB" w:rsidP="00B30940">
            <w:pPr>
              <w:jc w:val="center"/>
              <w:rPr>
                <w:rFonts w:ascii="Arial Narrow" w:hAnsi="Arial Narrow"/>
              </w:rPr>
            </w:pPr>
            <w:r w:rsidRPr="00E37FAD">
              <w:rPr>
                <w:rFonts w:ascii="Arial Narrow" w:hAnsi="Arial Narrow"/>
              </w:rPr>
              <w:t>4</w:t>
            </w:r>
          </w:p>
        </w:tc>
      </w:tr>
      <w:tr w:rsidR="005F73DB" w:rsidRPr="00E37FAD" w:rsidTr="00B30940">
        <w:trPr>
          <w:cantSplit/>
          <w:trHeight w:val="476"/>
          <w:jc w:val="center"/>
        </w:trPr>
        <w:tc>
          <w:tcPr>
            <w:tcW w:w="4051" w:type="dxa"/>
            <w:vAlign w:val="center"/>
          </w:tcPr>
          <w:p w:rsidR="005F73DB" w:rsidRPr="00F838C7" w:rsidRDefault="005F73DB" w:rsidP="00B30940">
            <w:pPr>
              <w:jc w:val="right"/>
              <w:rPr>
                <w:rFonts w:ascii="Arial Narrow" w:hAnsi="Arial Narrow"/>
                <w:b/>
                <w:sz w:val="16"/>
                <w:szCs w:val="16"/>
              </w:rPr>
            </w:pPr>
            <w:r w:rsidRPr="00F838C7">
              <w:rPr>
                <w:rFonts w:ascii="Arial Narrow" w:hAnsi="Arial Narrow"/>
                <w:b/>
              </w:rPr>
              <w:t>Résultat</w:t>
            </w:r>
          </w:p>
        </w:tc>
        <w:tc>
          <w:tcPr>
            <w:tcW w:w="3544" w:type="dxa"/>
            <w:gridSpan w:val="5"/>
            <w:vAlign w:val="center"/>
          </w:tcPr>
          <w:p w:rsidR="005F73DB" w:rsidRPr="00487152" w:rsidRDefault="00181A4F" w:rsidP="00B30940">
            <w:pPr>
              <w:ind w:left="110" w:right="112"/>
              <w:jc w:val="center"/>
              <w:rPr>
                <w:rFonts w:ascii="Arial Narrow" w:hAnsi="Arial Narrow"/>
                <w:b/>
              </w:rPr>
            </w:pPr>
            <m:oMathPara>
              <m:oMath>
                <m:f>
                  <m:fPr>
                    <m:ctrlPr>
                      <w:rPr>
                        <w:rFonts w:ascii="Cambria Math" w:hAnsi="Cambria Math"/>
                        <w:b/>
                        <w:i/>
                      </w:rPr>
                    </m:ctrlPr>
                  </m:fPr>
                  <m:num/>
                  <m:den>
                    <m:r>
                      <m:rPr>
                        <m:sty m:val="bi"/>
                      </m:rPr>
                      <w:rPr>
                        <w:rFonts w:ascii="Cambria Math" w:hAnsi="Cambria Math"/>
                      </w:rPr>
                      <m:t>100</m:t>
                    </m:r>
                  </m:den>
                </m:f>
              </m:oMath>
            </m:oMathPara>
          </w:p>
        </w:tc>
      </w:tr>
    </w:tbl>
    <w:p w:rsidR="005F73DB" w:rsidRDefault="005F73DB" w:rsidP="005F73DB">
      <w:pPr>
        <w:jc w:val="center"/>
        <w:rPr>
          <w:rFonts w:ascii="Arial" w:hAnsi="Arial" w:cs="Arial"/>
          <w:b/>
        </w:rPr>
      </w:pPr>
    </w:p>
    <w:p w:rsidR="005F73DB" w:rsidRDefault="005F73DB" w:rsidP="005F73DB">
      <w:pPr>
        <w:jc w:val="center"/>
        <w:rPr>
          <w:rFonts w:ascii="Arial" w:hAnsi="Arial" w:cs="Arial"/>
          <w:b/>
        </w:rPr>
      </w:pPr>
    </w:p>
    <w:tbl>
      <w:tblPr>
        <w:tblW w:w="0" w:type="auto"/>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ayout w:type="fixed"/>
        <w:tblCellMar>
          <w:top w:w="29" w:type="dxa"/>
          <w:left w:w="70" w:type="dxa"/>
          <w:bottom w:w="29" w:type="dxa"/>
          <w:right w:w="70" w:type="dxa"/>
        </w:tblCellMar>
        <w:tblLook w:val="0000" w:firstRow="0" w:lastRow="0" w:firstColumn="0" w:lastColumn="0" w:noHBand="0" w:noVBand="0"/>
      </w:tblPr>
      <w:tblGrid>
        <w:gridCol w:w="589"/>
        <w:gridCol w:w="1002"/>
        <w:gridCol w:w="765"/>
        <w:gridCol w:w="709"/>
        <w:gridCol w:w="726"/>
        <w:gridCol w:w="727"/>
        <w:gridCol w:w="717"/>
      </w:tblGrid>
      <w:tr w:rsidR="005F73DB" w:rsidRPr="00081D93" w:rsidTr="00B30940">
        <w:trPr>
          <w:cantSplit/>
          <w:trHeight w:val="309"/>
          <w:jc w:val="center"/>
        </w:trPr>
        <w:tc>
          <w:tcPr>
            <w:tcW w:w="5235" w:type="dxa"/>
            <w:gridSpan w:val="7"/>
            <w:vAlign w:val="center"/>
          </w:tcPr>
          <w:p w:rsidR="005F73DB" w:rsidRPr="00E564A7" w:rsidRDefault="005F73DB" w:rsidP="00B30940">
            <w:pPr>
              <w:jc w:val="center"/>
              <w:rPr>
                <w:rFonts w:ascii="Arial Narrow" w:hAnsi="Arial Narrow" w:cs="Arial"/>
                <w:b/>
                <w:i/>
                <w:sz w:val="16"/>
                <w:szCs w:val="18"/>
              </w:rPr>
            </w:pPr>
            <w:r w:rsidRPr="00E564A7">
              <w:rPr>
                <w:rFonts w:ascii="Arial Narrow" w:hAnsi="Arial Narrow" w:cs="Arial"/>
                <w:b/>
                <w:i/>
                <w:szCs w:val="18"/>
              </w:rPr>
              <w:t>Raisonner à l’aide de concepts et de processus mathématiques</w:t>
            </w:r>
          </w:p>
        </w:tc>
      </w:tr>
      <w:tr w:rsidR="005F73DB" w:rsidRPr="00081D93" w:rsidTr="00B30940">
        <w:trPr>
          <w:cantSplit/>
          <w:trHeight w:val="260"/>
          <w:jc w:val="center"/>
        </w:trPr>
        <w:tc>
          <w:tcPr>
            <w:tcW w:w="1591" w:type="dxa"/>
            <w:gridSpan w:val="2"/>
            <w:vMerge w:val="restart"/>
            <w:shd w:val="clear" w:color="auto" w:fill="auto"/>
            <w:vAlign w:val="center"/>
          </w:tcPr>
          <w:p w:rsidR="005F73DB" w:rsidRPr="00E564A7" w:rsidRDefault="005F73DB" w:rsidP="00B30940">
            <w:pPr>
              <w:jc w:val="center"/>
              <w:rPr>
                <w:rFonts w:ascii="Arial Narrow" w:hAnsi="Arial Narrow" w:cs="Arial"/>
                <w:b/>
                <w:bCs/>
                <w:sz w:val="18"/>
                <w:szCs w:val="18"/>
              </w:rPr>
            </w:pPr>
            <w:r w:rsidRPr="00E564A7">
              <w:rPr>
                <w:rFonts w:ascii="Arial Narrow" w:hAnsi="Arial Narrow" w:cs="Arial"/>
                <w:b/>
                <w:bCs/>
                <w:sz w:val="18"/>
                <w:szCs w:val="18"/>
              </w:rPr>
              <w:t>Situation d’action</w:t>
            </w:r>
          </w:p>
        </w:tc>
        <w:tc>
          <w:tcPr>
            <w:tcW w:w="3644" w:type="dxa"/>
            <w:gridSpan w:val="5"/>
            <w:vAlign w:val="center"/>
          </w:tcPr>
          <w:p w:rsidR="005F73DB" w:rsidRPr="00E564A7" w:rsidRDefault="005F73DB" w:rsidP="00B30940">
            <w:pPr>
              <w:jc w:val="center"/>
              <w:rPr>
                <w:rFonts w:ascii="Arial Narrow" w:hAnsi="Arial Narrow" w:cs="Arial"/>
                <w:b/>
                <w:spacing w:val="-20"/>
                <w:sz w:val="16"/>
                <w:szCs w:val="16"/>
              </w:rPr>
            </w:pPr>
            <w:r w:rsidRPr="00E564A7">
              <w:rPr>
                <w:rFonts w:ascii="Arial Narrow" w:hAnsi="Arial Narrow" w:cs="Arial"/>
                <w:b/>
                <w:sz w:val="18"/>
                <w:szCs w:val="16"/>
              </w:rPr>
              <w:t>Manifestations observables d’un niveau</w:t>
            </w:r>
          </w:p>
        </w:tc>
      </w:tr>
      <w:tr w:rsidR="005F73DB" w:rsidRPr="00081D93" w:rsidTr="00B30940">
        <w:trPr>
          <w:cantSplit/>
          <w:trHeight w:val="340"/>
          <w:jc w:val="center"/>
        </w:trPr>
        <w:tc>
          <w:tcPr>
            <w:tcW w:w="1591" w:type="dxa"/>
            <w:gridSpan w:val="2"/>
            <w:vMerge/>
            <w:shd w:val="clear" w:color="auto" w:fill="auto"/>
            <w:vAlign w:val="center"/>
          </w:tcPr>
          <w:p w:rsidR="005F73DB" w:rsidRPr="00081D93" w:rsidRDefault="005F73DB" w:rsidP="00B30940">
            <w:pPr>
              <w:rPr>
                <w:rFonts w:cs="Arial"/>
                <w:b/>
                <w:bCs/>
              </w:rPr>
            </w:pPr>
          </w:p>
        </w:tc>
        <w:tc>
          <w:tcPr>
            <w:tcW w:w="765" w:type="dxa"/>
            <w:vAlign w:val="center"/>
          </w:tcPr>
          <w:p w:rsidR="005F73DB" w:rsidRPr="00E564A7" w:rsidRDefault="005F73DB" w:rsidP="00B30940">
            <w:pPr>
              <w:jc w:val="center"/>
              <w:rPr>
                <w:rFonts w:ascii="Arial Narrow" w:hAnsi="Arial Narrow" w:cs="Arial"/>
                <w:szCs w:val="24"/>
              </w:rPr>
            </w:pPr>
            <w:r w:rsidRPr="00E564A7">
              <w:rPr>
                <w:rFonts w:ascii="Arial Narrow" w:hAnsi="Arial Narrow" w:cs="Arial"/>
                <w:szCs w:val="24"/>
              </w:rPr>
              <w:t>A</w:t>
            </w:r>
          </w:p>
        </w:tc>
        <w:tc>
          <w:tcPr>
            <w:tcW w:w="709" w:type="dxa"/>
            <w:vAlign w:val="center"/>
          </w:tcPr>
          <w:p w:rsidR="005F73DB" w:rsidRPr="00E564A7" w:rsidRDefault="005F73DB" w:rsidP="00B30940">
            <w:pPr>
              <w:jc w:val="center"/>
              <w:rPr>
                <w:rFonts w:ascii="Arial Narrow" w:hAnsi="Arial Narrow" w:cs="Arial"/>
                <w:szCs w:val="24"/>
              </w:rPr>
            </w:pPr>
            <w:r w:rsidRPr="00E564A7">
              <w:rPr>
                <w:rFonts w:ascii="Arial Narrow" w:hAnsi="Arial Narrow" w:cs="Arial"/>
                <w:szCs w:val="24"/>
              </w:rPr>
              <w:t>B</w:t>
            </w:r>
          </w:p>
        </w:tc>
        <w:tc>
          <w:tcPr>
            <w:tcW w:w="726" w:type="dxa"/>
            <w:vAlign w:val="center"/>
          </w:tcPr>
          <w:p w:rsidR="005F73DB" w:rsidRPr="00E564A7" w:rsidRDefault="005F73DB" w:rsidP="00B30940">
            <w:pPr>
              <w:jc w:val="center"/>
              <w:rPr>
                <w:rFonts w:ascii="Arial Narrow" w:hAnsi="Arial Narrow" w:cs="Arial"/>
                <w:szCs w:val="24"/>
              </w:rPr>
            </w:pPr>
            <w:r w:rsidRPr="00E564A7">
              <w:rPr>
                <w:rFonts w:ascii="Arial Narrow" w:hAnsi="Arial Narrow" w:cs="Arial"/>
                <w:szCs w:val="24"/>
              </w:rPr>
              <w:t>C</w:t>
            </w:r>
          </w:p>
        </w:tc>
        <w:tc>
          <w:tcPr>
            <w:tcW w:w="727" w:type="dxa"/>
            <w:vAlign w:val="center"/>
          </w:tcPr>
          <w:p w:rsidR="005F73DB" w:rsidRPr="00E564A7" w:rsidRDefault="005F73DB" w:rsidP="00B30940">
            <w:pPr>
              <w:jc w:val="center"/>
              <w:rPr>
                <w:rFonts w:ascii="Arial Narrow" w:hAnsi="Arial Narrow" w:cs="Arial"/>
                <w:szCs w:val="24"/>
              </w:rPr>
            </w:pPr>
            <w:r w:rsidRPr="00E564A7">
              <w:rPr>
                <w:rFonts w:ascii="Arial Narrow" w:hAnsi="Arial Narrow" w:cs="Arial"/>
                <w:szCs w:val="24"/>
              </w:rPr>
              <w:t>D</w:t>
            </w:r>
          </w:p>
        </w:tc>
        <w:tc>
          <w:tcPr>
            <w:tcW w:w="717" w:type="dxa"/>
            <w:vAlign w:val="center"/>
          </w:tcPr>
          <w:p w:rsidR="005F73DB" w:rsidRPr="00E564A7" w:rsidRDefault="005F73DB" w:rsidP="00B30940">
            <w:pPr>
              <w:jc w:val="center"/>
              <w:rPr>
                <w:rFonts w:ascii="Arial Narrow" w:hAnsi="Arial Narrow" w:cs="Arial"/>
                <w:szCs w:val="24"/>
              </w:rPr>
            </w:pPr>
            <w:r w:rsidRPr="00E564A7">
              <w:rPr>
                <w:rFonts w:ascii="Arial Narrow" w:hAnsi="Arial Narrow" w:cs="Arial"/>
                <w:szCs w:val="24"/>
              </w:rPr>
              <w:t>E</w:t>
            </w:r>
          </w:p>
        </w:tc>
      </w:tr>
      <w:tr w:rsidR="005F73DB" w:rsidRPr="00081D93" w:rsidTr="00B30940">
        <w:trPr>
          <w:cantSplit/>
          <w:trHeight w:val="435"/>
          <w:jc w:val="center"/>
        </w:trPr>
        <w:tc>
          <w:tcPr>
            <w:tcW w:w="589" w:type="dxa"/>
            <w:vMerge w:val="restart"/>
            <w:textDirection w:val="btLr"/>
            <w:vAlign w:val="center"/>
          </w:tcPr>
          <w:p w:rsidR="005F73DB" w:rsidRPr="00E564A7" w:rsidRDefault="005F73DB" w:rsidP="00B30940">
            <w:pPr>
              <w:jc w:val="center"/>
              <w:rPr>
                <w:rFonts w:ascii="Arial Narrow" w:hAnsi="Arial Narrow" w:cs="Arial"/>
                <w:b/>
                <w:bCs/>
                <w:sz w:val="16"/>
              </w:rPr>
            </w:pPr>
            <w:r w:rsidRPr="00E564A7">
              <w:rPr>
                <w:rFonts w:ascii="Arial Narrow" w:hAnsi="Arial Narrow" w:cs="Arial"/>
                <w:b/>
                <w:bCs/>
                <w:szCs w:val="18"/>
              </w:rPr>
              <w:t>Critères d’évaluation</w:t>
            </w:r>
          </w:p>
        </w:tc>
        <w:tc>
          <w:tcPr>
            <w:tcW w:w="1002" w:type="dxa"/>
            <w:vAlign w:val="center"/>
          </w:tcPr>
          <w:p w:rsidR="005F73DB" w:rsidRPr="00E564A7" w:rsidRDefault="005F73DB" w:rsidP="00B30940">
            <w:pPr>
              <w:rPr>
                <w:rFonts w:ascii="Arial Narrow" w:hAnsi="Arial Narrow" w:cs="Arial"/>
              </w:rPr>
            </w:pPr>
            <w:r w:rsidRPr="00E564A7">
              <w:rPr>
                <w:rFonts w:ascii="Arial Narrow" w:hAnsi="Arial Narrow" w:cs="Arial"/>
              </w:rPr>
              <w:t>Analyser</w:t>
            </w:r>
          </w:p>
        </w:tc>
        <w:tc>
          <w:tcPr>
            <w:tcW w:w="765" w:type="dxa"/>
            <w:vAlign w:val="center"/>
          </w:tcPr>
          <w:p w:rsidR="005F73DB" w:rsidRPr="00E564A7" w:rsidRDefault="005F73DB" w:rsidP="00B30940">
            <w:pPr>
              <w:jc w:val="center"/>
              <w:rPr>
                <w:rFonts w:ascii="Arial Narrow" w:hAnsi="Arial Narrow" w:cs="Arial"/>
                <w:szCs w:val="24"/>
              </w:rPr>
            </w:pPr>
            <w:r w:rsidRPr="00E564A7">
              <w:rPr>
                <w:rFonts w:ascii="Arial Narrow" w:hAnsi="Arial Narrow" w:cs="Arial"/>
                <w:szCs w:val="24"/>
              </w:rPr>
              <w:t>30</w:t>
            </w:r>
          </w:p>
        </w:tc>
        <w:tc>
          <w:tcPr>
            <w:tcW w:w="709" w:type="dxa"/>
            <w:vAlign w:val="center"/>
          </w:tcPr>
          <w:p w:rsidR="005F73DB" w:rsidRPr="00E564A7" w:rsidRDefault="005F73DB" w:rsidP="00B30940">
            <w:pPr>
              <w:jc w:val="center"/>
              <w:rPr>
                <w:rFonts w:ascii="Arial Narrow" w:hAnsi="Arial Narrow" w:cs="Arial"/>
                <w:szCs w:val="24"/>
              </w:rPr>
            </w:pPr>
            <w:r w:rsidRPr="00E564A7">
              <w:rPr>
                <w:rFonts w:ascii="Arial Narrow" w:hAnsi="Arial Narrow" w:cs="Arial"/>
                <w:szCs w:val="24"/>
              </w:rPr>
              <w:t>24</w:t>
            </w:r>
          </w:p>
        </w:tc>
        <w:tc>
          <w:tcPr>
            <w:tcW w:w="726" w:type="dxa"/>
            <w:vAlign w:val="center"/>
          </w:tcPr>
          <w:p w:rsidR="005F73DB" w:rsidRPr="00E564A7" w:rsidRDefault="005F73DB" w:rsidP="00B30940">
            <w:pPr>
              <w:jc w:val="center"/>
              <w:rPr>
                <w:rFonts w:ascii="Arial Narrow" w:hAnsi="Arial Narrow" w:cs="Arial"/>
                <w:szCs w:val="24"/>
              </w:rPr>
            </w:pPr>
            <w:r w:rsidRPr="00E564A7">
              <w:rPr>
                <w:rFonts w:ascii="Arial Narrow" w:hAnsi="Arial Narrow" w:cs="Arial"/>
                <w:szCs w:val="24"/>
              </w:rPr>
              <w:t>18</w:t>
            </w:r>
          </w:p>
        </w:tc>
        <w:tc>
          <w:tcPr>
            <w:tcW w:w="727" w:type="dxa"/>
            <w:vAlign w:val="center"/>
          </w:tcPr>
          <w:p w:rsidR="005F73DB" w:rsidRPr="00E564A7" w:rsidRDefault="005F73DB" w:rsidP="00B30940">
            <w:pPr>
              <w:jc w:val="center"/>
              <w:rPr>
                <w:rFonts w:ascii="Arial Narrow" w:hAnsi="Arial Narrow" w:cs="Arial"/>
                <w:szCs w:val="24"/>
              </w:rPr>
            </w:pPr>
            <w:r w:rsidRPr="00E564A7">
              <w:rPr>
                <w:rFonts w:ascii="Arial Narrow" w:hAnsi="Arial Narrow" w:cs="Arial"/>
                <w:szCs w:val="24"/>
              </w:rPr>
              <w:t>12</w:t>
            </w:r>
          </w:p>
        </w:tc>
        <w:tc>
          <w:tcPr>
            <w:tcW w:w="717" w:type="dxa"/>
            <w:vAlign w:val="center"/>
          </w:tcPr>
          <w:p w:rsidR="005F73DB" w:rsidRPr="00E564A7" w:rsidRDefault="005F73DB" w:rsidP="00B30940">
            <w:pPr>
              <w:jc w:val="center"/>
              <w:rPr>
                <w:rFonts w:ascii="Arial Narrow" w:hAnsi="Arial Narrow" w:cs="Arial"/>
                <w:szCs w:val="24"/>
              </w:rPr>
            </w:pPr>
            <w:r w:rsidRPr="00E564A7">
              <w:rPr>
                <w:rFonts w:ascii="Arial Narrow" w:hAnsi="Arial Narrow" w:cs="Arial"/>
                <w:szCs w:val="24"/>
              </w:rPr>
              <w:t>6</w:t>
            </w:r>
          </w:p>
        </w:tc>
      </w:tr>
      <w:tr w:rsidR="005F73DB" w:rsidRPr="00081D93" w:rsidTr="00B30940">
        <w:trPr>
          <w:cantSplit/>
          <w:trHeight w:val="435"/>
          <w:jc w:val="center"/>
        </w:trPr>
        <w:tc>
          <w:tcPr>
            <w:tcW w:w="589" w:type="dxa"/>
            <w:vMerge/>
            <w:vAlign w:val="center"/>
          </w:tcPr>
          <w:p w:rsidR="005F73DB" w:rsidRPr="00081D93" w:rsidRDefault="005F73DB" w:rsidP="00B30940">
            <w:pPr>
              <w:rPr>
                <w:rFonts w:cs="Arial"/>
                <w:b/>
                <w:bCs/>
                <w:sz w:val="18"/>
              </w:rPr>
            </w:pPr>
          </w:p>
        </w:tc>
        <w:tc>
          <w:tcPr>
            <w:tcW w:w="1002" w:type="dxa"/>
            <w:vAlign w:val="center"/>
          </w:tcPr>
          <w:p w:rsidR="005F73DB" w:rsidRPr="00E564A7" w:rsidRDefault="005F73DB" w:rsidP="00B30940">
            <w:pPr>
              <w:rPr>
                <w:rFonts w:ascii="Arial Narrow" w:hAnsi="Arial Narrow" w:cs="Arial"/>
              </w:rPr>
            </w:pPr>
            <w:r w:rsidRPr="00E564A7">
              <w:rPr>
                <w:rFonts w:ascii="Arial Narrow" w:hAnsi="Arial Narrow" w:cs="Arial"/>
              </w:rPr>
              <w:t>Appliquer</w:t>
            </w:r>
          </w:p>
        </w:tc>
        <w:tc>
          <w:tcPr>
            <w:tcW w:w="765" w:type="dxa"/>
            <w:vAlign w:val="center"/>
          </w:tcPr>
          <w:p w:rsidR="005F73DB" w:rsidRPr="00E564A7" w:rsidRDefault="005F73DB" w:rsidP="00B30940">
            <w:pPr>
              <w:jc w:val="center"/>
              <w:rPr>
                <w:rFonts w:ascii="Arial Narrow" w:hAnsi="Arial Narrow" w:cs="Arial"/>
                <w:szCs w:val="24"/>
              </w:rPr>
            </w:pPr>
            <w:r w:rsidRPr="00E564A7">
              <w:rPr>
                <w:rFonts w:ascii="Arial Narrow" w:hAnsi="Arial Narrow" w:cs="Arial"/>
                <w:szCs w:val="24"/>
              </w:rPr>
              <w:t>50</w:t>
            </w:r>
          </w:p>
        </w:tc>
        <w:tc>
          <w:tcPr>
            <w:tcW w:w="709" w:type="dxa"/>
            <w:vAlign w:val="center"/>
          </w:tcPr>
          <w:p w:rsidR="005F73DB" w:rsidRPr="00E564A7" w:rsidRDefault="005F73DB" w:rsidP="00B30940">
            <w:pPr>
              <w:jc w:val="center"/>
              <w:rPr>
                <w:rFonts w:ascii="Arial Narrow" w:hAnsi="Arial Narrow" w:cs="Arial"/>
                <w:szCs w:val="24"/>
              </w:rPr>
            </w:pPr>
            <w:r w:rsidRPr="00E564A7">
              <w:rPr>
                <w:rFonts w:ascii="Arial Narrow" w:hAnsi="Arial Narrow" w:cs="Arial"/>
                <w:szCs w:val="24"/>
              </w:rPr>
              <w:t>40</w:t>
            </w:r>
          </w:p>
        </w:tc>
        <w:tc>
          <w:tcPr>
            <w:tcW w:w="726" w:type="dxa"/>
            <w:vAlign w:val="center"/>
          </w:tcPr>
          <w:p w:rsidR="005F73DB" w:rsidRPr="00E564A7" w:rsidRDefault="005F73DB" w:rsidP="00B30940">
            <w:pPr>
              <w:jc w:val="center"/>
              <w:rPr>
                <w:rFonts w:ascii="Arial Narrow" w:hAnsi="Arial Narrow" w:cs="Arial"/>
                <w:szCs w:val="24"/>
              </w:rPr>
            </w:pPr>
            <w:r w:rsidRPr="00E564A7">
              <w:rPr>
                <w:rFonts w:ascii="Arial Narrow" w:hAnsi="Arial Narrow" w:cs="Arial"/>
                <w:szCs w:val="24"/>
              </w:rPr>
              <w:t>30</w:t>
            </w:r>
          </w:p>
        </w:tc>
        <w:tc>
          <w:tcPr>
            <w:tcW w:w="727" w:type="dxa"/>
            <w:vAlign w:val="center"/>
          </w:tcPr>
          <w:p w:rsidR="005F73DB" w:rsidRPr="00E564A7" w:rsidRDefault="005F73DB" w:rsidP="00B30940">
            <w:pPr>
              <w:jc w:val="center"/>
              <w:rPr>
                <w:rFonts w:ascii="Arial Narrow" w:hAnsi="Arial Narrow" w:cs="Arial"/>
                <w:szCs w:val="24"/>
              </w:rPr>
            </w:pPr>
            <w:r w:rsidRPr="00E564A7">
              <w:rPr>
                <w:rFonts w:ascii="Arial Narrow" w:hAnsi="Arial Narrow" w:cs="Arial"/>
                <w:szCs w:val="24"/>
              </w:rPr>
              <w:t>20</w:t>
            </w:r>
          </w:p>
        </w:tc>
        <w:tc>
          <w:tcPr>
            <w:tcW w:w="717" w:type="dxa"/>
            <w:vAlign w:val="center"/>
          </w:tcPr>
          <w:p w:rsidR="005F73DB" w:rsidRPr="00E564A7" w:rsidRDefault="005F73DB" w:rsidP="00B30940">
            <w:pPr>
              <w:jc w:val="center"/>
              <w:rPr>
                <w:rFonts w:ascii="Arial Narrow" w:hAnsi="Arial Narrow" w:cs="Arial"/>
                <w:szCs w:val="24"/>
              </w:rPr>
            </w:pPr>
            <w:r w:rsidRPr="00E564A7">
              <w:rPr>
                <w:rFonts w:ascii="Arial Narrow" w:hAnsi="Arial Narrow" w:cs="Arial"/>
                <w:szCs w:val="24"/>
              </w:rPr>
              <w:t>10</w:t>
            </w:r>
          </w:p>
        </w:tc>
      </w:tr>
      <w:tr w:rsidR="005F73DB" w:rsidRPr="00081D93" w:rsidTr="00B30940">
        <w:trPr>
          <w:cantSplit/>
          <w:trHeight w:val="437"/>
          <w:jc w:val="center"/>
        </w:trPr>
        <w:tc>
          <w:tcPr>
            <w:tcW w:w="589" w:type="dxa"/>
            <w:vMerge/>
            <w:vAlign w:val="center"/>
          </w:tcPr>
          <w:p w:rsidR="005F73DB" w:rsidRPr="00081D93" w:rsidRDefault="005F73DB" w:rsidP="00B30940">
            <w:pPr>
              <w:rPr>
                <w:rFonts w:cs="Arial"/>
                <w:b/>
                <w:bCs/>
                <w:sz w:val="18"/>
              </w:rPr>
            </w:pPr>
          </w:p>
        </w:tc>
        <w:tc>
          <w:tcPr>
            <w:tcW w:w="1002" w:type="dxa"/>
            <w:vAlign w:val="center"/>
          </w:tcPr>
          <w:p w:rsidR="005F73DB" w:rsidRPr="00E564A7" w:rsidRDefault="005F73DB" w:rsidP="00B30940">
            <w:pPr>
              <w:rPr>
                <w:rFonts w:ascii="Arial Narrow" w:hAnsi="Arial Narrow" w:cs="Arial"/>
              </w:rPr>
            </w:pPr>
            <w:r w:rsidRPr="00E564A7">
              <w:rPr>
                <w:rFonts w:ascii="Arial Narrow" w:hAnsi="Arial Narrow" w:cs="Arial"/>
              </w:rPr>
              <w:t>Justifier</w:t>
            </w:r>
          </w:p>
        </w:tc>
        <w:tc>
          <w:tcPr>
            <w:tcW w:w="765" w:type="dxa"/>
            <w:vAlign w:val="center"/>
          </w:tcPr>
          <w:p w:rsidR="005F73DB" w:rsidRPr="00E564A7" w:rsidRDefault="005F73DB" w:rsidP="00B30940">
            <w:pPr>
              <w:jc w:val="center"/>
              <w:rPr>
                <w:rFonts w:ascii="Arial Narrow" w:hAnsi="Arial Narrow" w:cs="Arial"/>
                <w:szCs w:val="24"/>
              </w:rPr>
            </w:pPr>
            <w:r w:rsidRPr="00E564A7">
              <w:rPr>
                <w:rFonts w:ascii="Arial Narrow" w:hAnsi="Arial Narrow" w:cs="Arial"/>
                <w:szCs w:val="24"/>
              </w:rPr>
              <w:t>20</w:t>
            </w:r>
          </w:p>
        </w:tc>
        <w:tc>
          <w:tcPr>
            <w:tcW w:w="709" w:type="dxa"/>
            <w:vAlign w:val="center"/>
          </w:tcPr>
          <w:p w:rsidR="005F73DB" w:rsidRPr="00E564A7" w:rsidRDefault="005F73DB" w:rsidP="00B30940">
            <w:pPr>
              <w:jc w:val="center"/>
              <w:rPr>
                <w:rFonts w:ascii="Arial Narrow" w:hAnsi="Arial Narrow" w:cs="Arial"/>
                <w:szCs w:val="24"/>
              </w:rPr>
            </w:pPr>
            <w:r w:rsidRPr="00E564A7">
              <w:rPr>
                <w:rFonts w:ascii="Arial Narrow" w:hAnsi="Arial Narrow" w:cs="Arial"/>
                <w:szCs w:val="24"/>
              </w:rPr>
              <w:t>16</w:t>
            </w:r>
          </w:p>
        </w:tc>
        <w:tc>
          <w:tcPr>
            <w:tcW w:w="726" w:type="dxa"/>
            <w:vAlign w:val="center"/>
          </w:tcPr>
          <w:p w:rsidR="005F73DB" w:rsidRPr="00E564A7" w:rsidRDefault="005F73DB" w:rsidP="00B30940">
            <w:pPr>
              <w:jc w:val="center"/>
              <w:rPr>
                <w:rFonts w:ascii="Arial Narrow" w:hAnsi="Arial Narrow" w:cs="Arial"/>
                <w:szCs w:val="24"/>
              </w:rPr>
            </w:pPr>
            <w:r w:rsidRPr="00E564A7">
              <w:rPr>
                <w:rFonts w:ascii="Arial Narrow" w:hAnsi="Arial Narrow" w:cs="Arial"/>
                <w:szCs w:val="24"/>
              </w:rPr>
              <w:t>12</w:t>
            </w:r>
          </w:p>
        </w:tc>
        <w:tc>
          <w:tcPr>
            <w:tcW w:w="727" w:type="dxa"/>
            <w:vAlign w:val="center"/>
          </w:tcPr>
          <w:p w:rsidR="005F73DB" w:rsidRPr="00E564A7" w:rsidRDefault="005F73DB" w:rsidP="00B30940">
            <w:pPr>
              <w:jc w:val="center"/>
              <w:rPr>
                <w:rFonts w:ascii="Arial Narrow" w:hAnsi="Arial Narrow" w:cs="Arial"/>
                <w:szCs w:val="24"/>
              </w:rPr>
            </w:pPr>
            <w:r w:rsidRPr="00E564A7">
              <w:rPr>
                <w:rFonts w:ascii="Arial Narrow" w:hAnsi="Arial Narrow" w:cs="Arial"/>
                <w:szCs w:val="24"/>
              </w:rPr>
              <w:t>8</w:t>
            </w:r>
          </w:p>
        </w:tc>
        <w:tc>
          <w:tcPr>
            <w:tcW w:w="717" w:type="dxa"/>
            <w:vAlign w:val="center"/>
          </w:tcPr>
          <w:p w:rsidR="005F73DB" w:rsidRPr="00E564A7" w:rsidRDefault="005F73DB" w:rsidP="00B30940">
            <w:pPr>
              <w:jc w:val="center"/>
              <w:rPr>
                <w:rFonts w:ascii="Arial Narrow" w:hAnsi="Arial Narrow" w:cs="Arial"/>
                <w:szCs w:val="24"/>
              </w:rPr>
            </w:pPr>
            <w:r w:rsidRPr="00E564A7">
              <w:rPr>
                <w:rFonts w:ascii="Arial Narrow" w:hAnsi="Arial Narrow" w:cs="Arial"/>
                <w:szCs w:val="24"/>
              </w:rPr>
              <w:t>4</w:t>
            </w:r>
          </w:p>
        </w:tc>
      </w:tr>
      <w:tr w:rsidR="005F73DB" w:rsidRPr="00081D93" w:rsidTr="00B30940">
        <w:trPr>
          <w:cantSplit/>
          <w:trHeight w:val="333"/>
          <w:jc w:val="center"/>
        </w:trPr>
        <w:tc>
          <w:tcPr>
            <w:tcW w:w="1591" w:type="dxa"/>
            <w:gridSpan w:val="2"/>
            <w:vAlign w:val="center"/>
          </w:tcPr>
          <w:p w:rsidR="005F73DB" w:rsidRPr="00081D93" w:rsidRDefault="005F73DB" w:rsidP="00B30940">
            <w:pPr>
              <w:jc w:val="center"/>
              <w:rPr>
                <w:rFonts w:cs="Arial"/>
                <w:sz w:val="16"/>
              </w:rPr>
            </w:pPr>
          </w:p>
        </w:tc>
        <w:tc>
          <w:tcPr>
            <w:tcW w:w="3644" w:type="dxa"/>
            <w:gridSpan w:val="5"/>
            <w:vAlign w:val="center"/>
          </w:tcPr>
          <w:p w:rsidR="005F73DB" w:rsidRDefault="005F73DB" w:rsidP="00B30940">
            <w:pPr>
              <w:jc w:val="center"/>
              <w:rPr>
                <w:rFonts w:cs="Arial"/>
              </w:rPr>
            </w:pPr>
            <w:r w:rsidRPr="00544128">
              <w:rPr>
                <w:rFonts w:ascii="Arial Narrow" w:hAnsi="Arial Narrow"/>
              </w:rPr>
              <w:t xml:space="preserve">Résultat  </w:t>
            </w:r>
            <m:oMath>
              <m:f>
                <m:fPr>
                  <m:ctrlPr>
                    <w:rPr>
                      <w:rFonts w:ascii="Cambria Math" w:hAnsi="Cambria Math"/>
                      <w:i/>
                    </w:rPr>
                  </m:ctrlPr>
                </m:fPr>
                <m:num/>
                <m:den>
                  <m:r>
                    <w:rPr>
                      <w:rFonts w:ascii="Cambria Math" w:hAnsi="Cambria Math"/>
                    </w:rPr>
                    <m:t>100</m:t>
                  </m:r>
                </m:den>
              </m:f>
            </m:oMath>
          </w:p>
        </w:tc>
      </w:tr>
    </w:tbl>
    <w:p w:rsidR="005F73DB" w:rsidRDefault="005F73DB" w:rsidP="005F73DB">
      <w:pPr>
        <w:jc w:val="center"/>
      </w:pPr>
    </w:p>
    <w:p w:rsidR="005F73DB" w:rsidRDefault="005F73DB" w:rsidP="005F73DB">
      <w:pPr>
        <w:jc w:val="center"/>
      </w:pPr>
    </w:p>
    <w:tbl>
      <w:tblPr>
        <w:tblW w:w="0" w:type="auto"/>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ayout w:type="fixed"/>
        <w:tblCellMar>
          <w:top w:w="29" w:type="dxa"/>
          <w:left w:w="70" w:type="dxa"/>
          <w:bottom w:w="29" w:type="dxa"/>
          <w:right w:w="70" w:type="dxa"/>
        </w:tblCellMar>
        <w:tblLook w:val="0000" w:firstRow="0" w:lastRow="0" w:firstColumn="0" w:lastColumn="0" w:noHBand="0" w:noVBand="0"/>
      </w:tblPr>
      <w:tblGrid>
        <w:gridCol w:w="589"/>
        <w:gridCol w:w="1002"/>
        <w:gridCol w:w="765"/>
        <w:gridCol w:w="709"/>
        <w:gridCol w:w="726"/>
        <w:gridCol w:w="727"/>
        <w:gridCol w:w="717"/>
      </w:tblGrid>
      <w:tr w:rsidR="005F73DB" w:rsidRPr="00081D93" w:rsidTr="00B30940">
        <w:trPr>
          <w:cantSplit/>
          <w:trHeight w:val="309"/>
          <w:jc w:val="center"/>
        </w:trPr>
        <w:tc>
          <w:tcPr>
            <w:tcW w:w="5235" w:type="dxa"/>
            <w:gridSpan w:val="7"/>
            <w:vAlign w:val="center"/>
          </w:tcPr>
          <w:p w:rsidR="005F73DB" w:rsidRPr="00E564A7" w:rsidRDefault="005F73DB" w:rsidP="00B30940">
            <w:pPr>
              <w:jc w:val="center"/>
              <w:rPr>
                <w:rFonts w:ascii="Arial Narrow" w:hAnsi="Arial Narrow" w:cs="Arial"/>
                <w:b/>
                <w:i/>
                <w:sz w:val="16"/>
                <w:szCs w:val="18"/>
              </w:rPr>
            </w:pPr>
            <w:r w:rsidRPr="00E564A7">
              <w:rPr>
                <w:rFonts w:ascii="Arial Narrow" w:hAnsi="Arial Narrow" w:cs="Arial"/>
                <w:b/>
                <w:i/>
                <w:szCs w:val="18"/>
              </w:rPr>
              <w:t>Raisonner à l’aide de concepts et de processus mathématiques</w:t>
            </w:r>
          </w:p>
        </w:tc>
      </w:tr>
      <w:tr w:rsidR="005F73DB" w:rsidRPr="00081D93" w:rsidTr="00B30940">
        <w:trPr>
          <w:cantSplit/>
          <w:trHeight w:val="260"/>
          <w:jc w:val="center"/>
        </w:trPr>
        <w:tc>
          <w:tcPr>
            <w:tcW w:w="1591" w:type="dxa"/>
            <w:gridSpan w:val="2"/>
            <w:vMerge w:val="restart"/>
            <w:shd w:val="clear" w:color="auto" w:fill="auto"/>
            <w:vAlign w:val="center"/>
          </w:tcPr>
          <w:p w:rsidR="005F73DB" w:rsidRPr="00E564A7" w:rsidRDefault="005F73DB" w:rsidP="00B30940">
            <w:pPr>
              <w:jc w:val="center"/>
              <w:rPr>
                <w:rFonts w:ascii="Arial Narrow" w:hAnsi="Arial Narrow" w:cs="Arial"/>
                <w:b/>
                <w:bCs/>
                <w:sz w:val="18"/>
                <w:szCs w:val="18"/>
              </w:rPr>
            </w:pPr>
            <w:r w:rsidRPr="00E564A7">
              <w:rPr>
                <w:rFonts w:ascii="Arial Narrow" w:hAnsi="Arial Narrow" w:cs="Arial"/>
                <w:b/>
                <w:bCs/>
                <w:sz w:val="18"/>
                <w:szCs w:val="18"/>
              </w:rPr>
              <w:t>Situation de validation</w:t>
            </w:r>
          </w:p>
        </w:tc>
        <w:tc>
          <w:tcPr>
            <w:tcW w:w="3644" w:type="dxa"/>
            <w:gridSpan w:val="5"/>
            <w:vAlign w:val="center"/>
          </w:tcPr>
          <w:p w:rsidR="005F73DB" w:rsidRPr="00E564A7" w:rsidRDefault="005F73DB" w:rsidP="00B30940">
            <w:pPr>
              <w:jc w:val="center"/>
              <w:rPr>
                <w:rFonts w:ascii="Arial Narrow" w:hAnsi="Arial Narrow" w:cs="Arial"/>
                <w:b/>
                <w:spacing w:val="-20"/>
                <w:sz w:val="16"/>
                <w:szCs w:val="16"/>
              </w:rPr>
            </w:pPr>
            <w:r w:rsidRPr="00E564A7">
              <w:rPr>
                <w:rFonts w:ascii="Arial Narrow" w:hAnsi="Arial Narrow" w:cs="Arial"/>
                <w:b/>
                <w:sz w:val="18"/>
                <w:szCs w:val="16"/>
              </w:rPr>
              <w:t>Manifestations observables d’un niveau</w:t>
            </w:r>
          </w:p>
        </w:tc>
      </w:tr>
      <w:tr w:rsidR="005F73DB" w:rsidRPr="00081D93" w:rsidTr="00B30940">
        <w:trPr>
          <w:cantSplit/>
          <w:trHeight w:val="340"/>
          <w:jc w:val="center"/>
        </w:trPr>
        <w:tc>
          <w:tcPr>
            <w:tcW w:w="1591" w:type="dxa"/>
            <w:gridSpan w:val="2"/>
            <w:vMerge/>
            <w:shd w:val="clear" w:color="auto" w:fill="auto"/>
            <w:vAlign w:val="center"/>
          </w:tcPr>
          <w:p w:rsidR="005F73DB" w:rsidRPr="00081D93" w:rsidRDefault="005F73DB" w:rsidP="00B30940">
            <w:pPr>
              <w:jc w:val="center"/>
              <w:rPr>
                <w:rFonts w:cs="Arial"/>
                <w:b/>
                <w:bCs/>
              </w:rPr>
            </w:pPr>
          </w:p>
        </w:tc>
        <w:tc>
          <w:tcPr>
            <w:tcW w:w="765" w:type="dxa"/>
            <w:vAlign w:val="center"/>
          </w:tcPr>
          <w:p w:rsidR="005F73DB" w:rsidRPr="00E564A7" w:rsidRDefault="005F73DB" w:rsidP="00B30940">
            <w:pPr>
              <w:jc w:val="center"/>
              <w:rPr>
                <w:rFonts w:ascii="Arial Narrow" w:hAnsi="Arial Narrow" w:cs="Arial"/>
                <w:szCs w:val="24"/>
              </w:rPr>
            </w:pPr>
            <w:r w:rsidRPr="00E564A7">
              <w:rPr>
                <w:rFonts w:ascii="Arial Narrow" w:hAnsi="Arial Narrow" w:cs="Arial"/>
                <w:szCs w:val="24"/>
              </w:rPr>
              <w:t>A</w:t>
            </w:r>
          </w:p>
        </w:tc>
        <w:tc>
          <w:tcPr>
            <w:tcW w:w="709" w:type="dxa"/>
            <w:vAlign w:val="center"/>
          </w:tcPr>
          <w:p w:rsidR="005F73DB" w:rsidRPr="00E564A7" w:rsidRDefault="005F73DB" w:rsidP="00B30940">
            <w:pPr>
              <w:jc w:val="center"/>
              <w:rPr>
                <w:rFonts w:ascii="Arial Narrow" w:hAnsi="Arial Narrow" w:cs="Arial"/>
                <w:szCs w:val="24"/>
              </w:rPr>
            </w:pPr>
            <w:r w:rsidRPr="00E564A7">
              <w:rPr>
                <w:rFonts w:ascii="Arial Narrow" w:hAnsi="Arial Narrow" w:cs="Arial"/>
                <w:szCs w:val="24"/>
              </w:rPr>
              <w:t>B</w:t>
            </w:r>
          </w:p>
        </w:tc>
        <w:tc>
          <w:tcPr>
            <w:tcW w:w="726" w:type="dxa"/>
            <w:vAlign w:val="center"/>
          </w:tcPr>
          <w:p w:rsidR="005F73DB" w:rsidRPr="00E564A7" w:rsidRDefault="005F73DB" w:rsidP="00B30940">
            <w:pPr>
              <w:jc w:val="center"/>
              <w:rPr>
                <w:rFonts w:ascii="Arial Narrow" w:hAnsi="Arial Narrow" w:cs="Arial"/>
                <w:szCs w:val="24"/>
              </w:rPr>
            </w:pPr>
            <w:r w:rsidRPr="00E564A7">
              <w:rPr>
                <w:rFonts w:ascii="Arial Narrow" w:hAnsi="Arial Narrow" w:cs="Arial"/>
                <w:szCs w:val="24"/>
              </w:rPr>
              <w:t>C</w:t>
            </w:r>
          </w:p>
        </w:tc>
        <w:tc>
          <w:tcPr>
            <w:tcW w:w="727" w:type="dxa"/>
            <w:vAlign w:val="center"/>
          </w:tcPr>
          <w:p w:rsidR="005F73DB" w:rsidRPr="00E564A7" w:rsidRDefault="005F73DB" w:rsidP="00B30940">
            <w:pPr>
              <w:jc w:val="center"/>
              <w:rPr>
                <w:rFonts w:ascii="Arial Narrow" w:hAnsi="Arial Narrow" w:cs="Arial"/>
                <w:szCs w:val="24"/>
              </w:rPr>
            </w:pPr>
            <w:r w:rsidRPr="00E564A7">
              <w:rPr>
                <w:rFonts w:ascii="Arial Narrow" w:hAnsi="Arial Narrow" w:cs="Arial"/>
                <w:szCs w:val="24"/>
              </w:rPr>
              <w:t>D</w:t>
            </w:r>
          </w:p>
        </w:tc>
        <w:tc>
          <w:tcPr>
            <w:tcW w:w="717" w:type="dxa"/>
            <w:vAlign w:val="center"/>
          </w:tcPr>
          <w:p w:rsidR="005F73DB" w:rsidRPr="00E564A7" w:rsidRDefault="005F73DB" w:rsidP="00B30940">
            <w:pPr>
              <w:jc w:val="center"/>
              <w:rPr>
                <w:rFonts w:ascii="Arial Narrow" w:hAnsi="Arial Narrow"/>
                <w:szCs w:val="24"/>
              </w:rPr>
            </w:pPr>
            <w:r w:rsidRPr="00E564A7">
              <w:rPr>
                <w:rFonts w:ascii="Arial Narrow" w:hAnsi="Arial Narrow" w:cs="Arial"/>
                <w:szCs w:val="24"/>
              </w:rPr>
              <w:t>E</w:t>
            </w:r>
          </w:p>
        </w:tc>
      </w:tr>
      <w:tr w:rsidR="005F73DB" w:rsidRPr="00081D93" w:rsidTr="00B30940">
        <w:trPr>
          <w:cantSplit/>
          <w:trHeight w:val="437"/>
          <w:jc w:val="center"/>
        </w:trPr>
        <w:tc>
          <w:tcPr>
            <w:tcW w:w="589" w:type="dxa"/>
            <w:vMerge w:val="restart"/>
            <w:textDirection w:val="btLr"/>
            <w:vAlign w:val="center"/>
          </w:tcPr>
          <w:p w:rsidR="005F73DB" w:rsidRPr="00E564A7" w:rsidRDefault="005F73DB" w:rsidP="00B30940">
            <w:pPr>
              <w:jc w:val="center"/>
              <w:rPr>
                <w:rFonts w:ascii="Arial Narrow" w:hAnsi="Arial Narrow" w:cs="Arial"/>
                <w:b/>
                <w:bCs/>
                <w:sz w:val="16"/>
              </w:rPr>
            </w:pPr>
            <w:r w:rsidRPr="00E564A7">
              <w:rPr>
                <w:rFonts w:ascii="Arial Narrow" w:hAnsi="Arial Narrow" w:cs="Arial"/>
                <w:b/>
                <w:bCs/>
                <w:szCs w:val="18"/>
              </w:rPr>
              <w:t>Critères d’évaluation</w:t>
            </w:r>
          </w:p>
        </w:tc>
        <w:tc>
          <w:tcPr>
            <w:tcW w:w="1002" w:type="dxa"/>
            <w:vAlign w:val="center"/>
          </w:tcPr>
          <w:p w:rsidR="005F73DB" w:rsidRPr="00E564A7" w:rsidRDefault="005F73DB" w:rsidP="00B30940">
            <w:pPr>
              <w:rPr>
                <w:rFonts w:ascii="Arial Narrow" w:hAnsi="Arial Narrow" w:cs="Arial"/>
              </w:rPr>
            </w:pPr>
            <w:r w:rsidRPr="00E564A7">
              <w:rPr>
                <w:rFonts w:ascii="Arial Narrow" w:hAnsi="Arial Narrow" w:cs="Arial"/>
              </w:rPr>
              <w:t>Analyser</w:t>
            </w:r>
          </w:p>
        </w:tc>
        <w:tc>
          <w:tcPr>
            <w:tcW w:w="765" w:type="dxa"/>
            <w:vAlign w:val="center"/>
          </w:tcPr>
          <w:p w:rsidR="005F73DB" w:rsidRPr="00E564A7" w:rsidRDefault="005F73DB" w:rsidP="00B30940">
            <w:pPr>
              <w:jc w:val="center"/>
              <w:rPr>
                <w:rFonts w:ascii="Arial Narrow" w:hAnsi="Arial Narrow" w:cs="Arial"/>
                <w:szCs w:val="24"/>
              </w:rPr>
            </w:pPr>
            <w:r w:rsidRPr="00E564A7">
              <w:rPr>
                <w:rFonts w:ascii="Arial Narrow" w:hAnsi="Arial Narrow" w:cs="Arial"/>
                <w:szCs w:val="24"/>
              </w:rPr>
              <w:t>30</w:t>
            </w:r>
          </w:p>
        </w:tc>
        <w:tc>
          <w:tcPr>
            <w:tcW w:w="709" w:type="dxa"/>
            <w:vAlign w:val="center"/>
          </w:tcPr>
          <w:p w:rsidR="005F73DB" w:rsidRPr="00E564A7" w:rsidRDefault="005F73DB" w:rsidP="00B30940">
            <w:pPr>
              <w:jc w:val="center"/>
              <w:rPr>
                <w:rFonts w:ascii="Arial Narrow" w:hAnsi="Arial Narrow" w:cs="Arial"/>
                <w:szCs w:val="24"/>
              </w:rPr>
            </w:pPr>
            <w:r w:rsidRPr="00E564A7">
              <w:rPr>
                <w:rFonts w:ascii="Arial Narrow" w:hAnsi="Arial Narrow" w:cs="Arial"/>
                <w:szCs w:val="24"/>
              </w:rPr>
              <w:t>24</w:t>
            </w:r>
          </w:p>
        </w:tc>
        <w:tc>
          <w:tcPr>
            <w:tcW w:w="726" w:type="dxa"/>
            <w:vAlign w:val="center"/>
          </w:tcPr>
          <w:p w:rsidR="005F73DB" w:rsidRPr="00E564A7" w:rsidRDefault="005F73DB" w:rsidP="00B30940">
            <w:pPr>
              <w:jc w:val="center"/>
              <w:rPr>
                <w:rFonts w:ascii="Arial Narrow" w:hAnsi="Arial Narrow" w:cs="Arial"/>
                <w:szCs w:val="24"/>
              </w:rPr>
            </w:pPr>
            <w:r w:rsidRPr="00E564A7">
              <w:rPr>
                <w:rFonts w:ascii="Arial Narrow" w:hAnsi="Arial Narrow" w:cs="Arial"/>
                <w:szCs w:val="24"/>
              </w:rPr>
              <w:t>18</w:t>
            </w:r>
          </w:p>
        </w:tc>
        <w:tc>
          <w:tcPr>
            <w:tcW w:w="727" w:type="dxa"/>
            <w:vAlign w:val="center"/>
          </w:tcPr>
          <w:p w:rsidR="005F73DB" w:rsidRPr="00E564A7" w:rsidRDefault="005F73DB" w:rsidP="00B30940">
            <w:pPr>
              <w:jc w:val="center"/>
              <w:rPr>
                <w:rFonts w:ascii="Arial Narrow" w:hAnsi="Arial Narrow" w:cs="Arial"/>
                <w:szCs w:val="24"/>
              </w:rPr>
            </w:pPr>
            <w:r w:rsidRPr="00E564A7">
              <w:rPr>
                <w:rFonts w:ascii="Arial Narrow" w:hAnsi="Arial Narrow" w:cs="Arial"/>
                <w:szCs w:val="24"/>
              </w:rPr>
              <w:t>12</w:t>
            </w:r>
          </w:p>
        </w:tc>
        <w:tc>
          <w:tcPr>
            <w:tcW w:w="717" w:type="dxa"/>
            <w:vAlign w:val="center"/>
          </w:tcPr>
          <w:p w:rsidR="005F73DB" w:rsidRPr="00E564A7" w:rsidRDefault="005F73DB" w:rsidP="00B30940">
            <w:pPr>
              <w:jc w:val="center"/>
              <w:rPr>
                <w:rFonts w:ascii="Arial Narrow" w:hAnsi="Arial Narrow" w:cs="Arial"/>
                <w:szCs w:val="24"/>
              </w:rPr>
            </w:pPr>
            <w:r w:rsidRPr="00E564A7">
              <w:rPr>
                <w:rFonts w:ascii="Arial Narrow" w:hAnsi="Arial Narrow" w:cs="Arial"/>
                <w:szCs w:val="24"/>
              </w:rPr>
              <w:t>6</w:t>
            </w:r>
          </w:p>
        </w:tc>
      </w:tr>
      <w:tr w:rsidR="005F73DB" w:rsidRPr="00081D93" w:rsidTr="00B30940">
        <w:trPr>
          <w:cantSplit/>
          <w:trHeight w:val="435"/>
          <w:jc w:val="center"/>
        </w:trPr>
        <w:tc>
          <w:tcPr>
            <w:tcW w:w="589" w:type="dxa"/>
            <w:vMerge/>
            <w:vAlign w:val="center"/>
          </w:tcPr>
          <w:p w:rsidR="005F73DB" w:rsidRPr="00081D93" w:rsidRDefault="005F73DB" w:rsidP="00B30940">
            <w:pPr>
              <w:jc w:val="center"/>
              <w:rPr>
                <w:rFonts w:cs="Arial"/>
                <w:b/>
                <w:bCs/>
                <w:sz w:val="18"/>
              </w:rPr>
            </w:pPr>
          </w:p>
        </w:tc>
        <w:tc>
          <w:tcPr>
            <w:tcW w:w="1002" w:type="dxa"/>
            <w:vAlign w:val="center"/>
          </w:tcPr>
          <w:p w:rsidR="005F73DB" w:rsidRPr="00E564A7" w:rsidRDefault="005F73DB" w:rsidP="00B30940">
            <w:pPr>
              <w:rPr>
                <w:rFonts w:ascii="Arial Narrow" w:hAnsi="Arial Narrow" w:cs="Arial"/>
              </w:rPr>
            </w:pPr>
            <w:r w:rsidRPr="00E564A7">
              <w:rPr>
                <w:rFonts w:ascii="Arial Narrow" w:hAnsi="Arial Narrow" w:cs="Arial"/>
              </w:rPr>
              <w:t>Appliquer</w:t>
            </w:r>
          </w:p>
        </w:tc>
        <w:tc>
          <w:tcPr>
            <w:tcW w:w="765" w:type="dxa"/>
            <w:vAlign w:val="center"/>
          </w:tcPr>
          <w:p w:rsidR="005F73DB" w:rsidRPr="00E564A7" w:rsidRDefault="005F73DB" w:rsidP="00B30940">
            <w:pPr>
              <w:jc w:val="center"/>
              <w:rPr>
                <w:rFonts w:ascii="Arial Narrow" w:hAnsi="Arial Narrow" w:cs="Arial"/>
                <w:szCs w:val="24"/>
              </w:rPr>
            </w:pPr>
            <w:r w:rsidRPr="00E564A7">
              <w:rPr>
                <w:rFonts w:ascii="Arial Narrow" w:hAnsi="Arial Narrow" w:cs="Arial"/>
                <w:szCs w:val="24"/>
              </w:rPr>
              <w:t>40</w:t>
            </w:r>
          </w:p>
        </w:tc>
        <w:tc>
          <w:tcPr>
            <w:tcW w:w="709" w:type="dxa"/>
            <w:vAlign w:val="center"/>
          </w:tcPr>
          <w:p w:rsidR="005F73DB" w:rsidRPr="00E564A7" w:rsidRDefault="005F73DB" w:rsidP="00B30940">
            <w:pPr>
              <w:jc w:val="center"/>
              <w:rPr>
                <w:rFonts w:ascii="Arial Narrow" w:hAnsi="Arial Narrow" w:cs="Arial"/>
                <w:szCs w:val="24"/>
              </w:rPr>
            </w:pPr>
            <w:r w:rsidRPr="00E564A7">
              <w:rPr>
                <w:rFonts w:ascii="Arial Narrow" w:hAnsi="Arial Narrow" w:cs="Arial"/>
                <w:szCs w:val="24"/>
              </w:rPr>
              <w:t>32</w:t>
            </w:r>
          </w:p>
        </w:tc>
        <w:tc>
          <w:tcPr>
            <w:tcW w:w="726" w:type="dxa"/>
            <w:vAlign w:val="center"/>
          </w:tcPr>
          <w:p w:rsidR="005F73DB" w:rsidRPr="00E564A7" w:rsidRDefault="005F73DB" w:rsidP="00B30940">
            <w:pPr>
              <w:jc w:val="center"/>
              <w:rPr>
                <w:rFonts w:ascii="Arial Narrow" w:hAnsi="Arial Narrow" w:cs="Arial"/>
                <w:szCs w:val="24"/>
              </w:rPr>
            </w:pPr>
            <w:r w:rsidRPr="00E564A7">
              <w:rPr>
                <w:rFonts w:ascii="Arial Narrow" w:hAnsi="Arial Narrow" w:cs="Arial"/>
                <w:szCs w:val="24"/>
              </w:rPr>
              <w:t>24</w:t>
            </w:r>
          </w:p>
        </w:tc>
        <w:tc>
          <w:tcPr>
            <w:tcW w:w="727" w:type="dxa"/>
            <w:vAlign w:val="center"/>
          </w:tcPr>
          <w:p w:rsidR="005F73DB" w:rsidRPr="00E564A7" w:rsidRDefault="005F73DB" w:rsidP="00B30940">
            <w:pPr>
              <w:jc w:val="center"/>
              <w:rPr>
                <w:rFonts w:ascii="Arial Narrow" w:hAnsi="Arial Narrow" w:cs="Arial"/>
                <w:szCs w:val="24"/>
              </w:rPr>
            </w:pPr>
            <w:r w:rsidRPr="00E564A7">
              <w:rPr>
                <w:rFonts w:ascii="Arial Narrow" w:hAnsi="Arial Narrow" w:cs="Arial"/>
                <w:szCs w:val="24"/>
              </w:rPr>
              <w:t>16</w:t>
            </w:r>
          </w:p>
        </w:tc>
        <w:tc>
          <w:tcPr>
            <w:tcW w:w="717" w:type="dxa"/>
            <w:vAlign w:val="center"/>
          </w:tcPr>
          <w:p w:rsidR="005F73DB" w:rsidRPr="00E564A7" w:rsidRDefault="005F73DB" w:rsidP="00B30940">
            <w:pPr>
              <w:jc w:val="center"/>
              <w:rPr>
                <w:rFonts w:ascii="Arial Narrow" w:hAnsi="Arial Narrow" w:cs="Arial"/>
                <w:szCs w:val="24"/>
              </w:rPr>
            </w:pPr>
            <w:r w:rsidRPr="00E564A7">
              <w:rPr>
                <w:rFonts w:ascii="Arial Narrow" w:hAnsi="Arial Narrow" w:cs="Arial"/>
                <w:szCs w:val="24"/>
              </w:rPr>
              <w:t>8</w:t>
            </w:r>
          </w:p>
        </w:tc>
      </w:tr>
      <w:tr w:rsidR="005F73DB" w:rsidRPr="00081D93" w:rsidTr="00B30940">
        <w:trPr>
          <w:cantSplit/>
          <w:trHeight w:val="435"/>
          <w:jc w:val="center"/>
        </w:trPr>
        <w:tc>
          <w:tcPr>
            <w:tcW w:w="589" w:type="dxa"/>
            <w:vMerge/>
            <w:vAlign w:val="center"/>
          </w:tcPr>
          <w:p w:rsidR="005F73DB" w:rsidRPr="00081D93" w:rsidRDefault="005F73DB" w:rsidP="00B30940">
            <w:pPr>
              <w:jc w:val="center"/>
              <w:rPr>
                <w:rFonts w:cs="Arial"/>
                <w:b/>
                <w:bCs/>
                <w:sz w:val="18"/>
              </w:rPr>
            </w:pPr>
          </w:p>
        </w:tc>
        <w:tc>
          <w:tcPr>
            <w:tcW w:w="1002" w:type="dxa"/>
            <w:vAlign w:val="center"/>
          </w:tcPr>
          <w:p w:rsidR="005F73DB" w:rsidRPr="00E564A7" w:rsidRDefault="005F73DB" w:rsidP="00B30940">
            <w:pPr>
              <w:rPr>
                <w:rFonts w:ascii="Arial Narrow" w:hAnsi="Arial Narrow" w:cs="Arial"/>
              </w:rPr>
            </w:pPr>
            <w:r w:rsidRPr="00E564A7">
              <w:rPr>
                <w:rFonts w:ascii="Arial Narrow" w:hAnsi="Arial Narrow" w:cs="Arial"/>
              </w:rPr>
              <w:t>Justifier</w:t>
            </w:r>
          </w:p>
        </w:tc>
        <w:tc>
          <w:tcPr>
            <w:tcW w:w="765" w:type="dxa"/>
            <w:vAlign w:val="center"/>
          </w:tcPr>
          <w:p w:rsidR="005F73DB" w:rsidRPr="00E564A7" w:rsidRDefault="005F73DB" w:rsidP="00B30940">
            <w:pPr>
              <w:jc w:val="center"/>
              <w:rPr>
                <w:rFonts w:ascii="Arial Narrow" w:hAnsi="Arial Narrow" w:cs="Arial"/>
                <w:szCs w:val="24"/>
              </w:rPr>
            </w:pPr>
            <w:r w:rsidRPr="00E564A7">
              <w:rPr>
                <w:rFonts w:ascii="Arial Narrow" w:hAnsi="Arial Narrow" w:cs="Arial"/>
                <w:szCs w:val="24"/>
              </w:rPr>
              <w:t>30</w:t>
            </w:r>
          </w:p>
        </w:tc>
        <w:tc>
          <w:tcPr>
            <w:tcW w:w="709" w:type="dxa"/>
            <w:vAlign w:val="center"/>
          </w:tcPr>
          <w:p w:rsidR="005F73DB" w:rsidRPr="00E564A7" w:rsidRDefault="005F73DB" w:rsidP="00B30940">
            <w:pPr>
              <w:jc w:val="center"/>
              <w:rPr>
                <w:rFonts w:ascii="Arial Narrow" w:hAnsi="Arial Narrow" w:cs="Arial"/>
                <w:szCs w:val="24"/>
              </w:rPr>
            </w:pPr>
            <w:r w:rsidRPr="00E564A7">
              <w:rPr>
                <w:rFonts w:ascii="Arial Narrow" w:hAnsi="Arial Narrow" w:cs="Arial"/>
                <w:szCs w:val="24"/>
              </w:rPr>
              <w:t>24</w:t>
            </w:r>
          </w:p>
        </w:tc>
        <w:tc>
          <w:tcPr>
            <w:tcW w:w="726" w:type="dxa"/>
            <w:vAlign w:val="center"/>
          </w:tcPr>
          <w:p w:rsidR="005F73DB" w:rsidRPr="00E564A7" w:rsidRDefault="005F73DB" w:rsidP="00B30940">
            <w:pPr>
              <w:jc w:val="center"/>
              <w:rPr>
                <w:rFonts w:ascii="Arial Narrow" w:hAnsi="Arial Narrow" w:cs="Arial"/>
                <w:szCs w:val="24"/>
              </w:rPr>
            </w:pPr>
            <w:r w:rsidRPr="00E564A7">
              <w:rPr>
                <w:rFonts w:ascii="Arial Narrow" w:hAnsi="Arial Narrow" w:cs="Arial"/>
                <w:szCs w:val="24"/>
              </w:rPr>
              <w:t>18</w:t>
            </w:r>
          </w:p>
        </w:tc>
        <w:tc>
          <w:tcPr>
            <w:tcW w:w="727" w:type="dxa"/>
            <w:vAlign w:val="center"/>
          </w:tcPr>
          <w:p w:rsidR="005F73DB" w:rsidRPr="00E564A7" w:rsidRDefault="005F73DB" w:rsidP="00B30940">
            <w:pPr>
              <w:jc w:val="center"/>
              <w:rPr>
                <w:rFonts w:ascii="Arial Narrow" w:hAnsi="Arial Narrow" w:cs="Arial"/>
                <w:szCs w:val="24"/>
              </w:rPr>
            </w:pPr>
            <w:r w:rsidRPr="00E564A7">
              <w:rPr>
                <w:rFonts w:ascii="Arial Narrow" w:hAnsi="Arial Narrow" w:cs="Arial"/>
                <w:szCs w:val="24"/>
              </w:rPr>
              <w:t>12</w:t>
            </w:r>
          </w:p>
        </w:tc>
        <w:tc>
          <w:tcPr>
            <w:tcW w:w="717" w:type="dxa"/>
            <w:vAlign w:val="center"/>
          </w:tcPr>
          <w:p w:rsidR="005F73DB" w:rsidRPr="00E564A7" w:rsidRDefault="005F73DB" w:rsidP="00B30940">
            <w:pPr>
              <w:jc w:val="center"/>
              <w:rPr>
                <w:rFonts w:ascii="Arial Narrow" w:hAnsi="Arial Narrow" w:cs="Arial"/>
                <w:szCs w:val="24"/>
              </w:rPr>
            </w:pPr>
            <w:r w:rsidRPr="00E564A7">
              <w:rPr>
                <w:rFonts w:ascii="Arial Narrow" w:hAnsi="Arial Narrow" w:cs="Arial"/>
                <w:szCs w:val="24"/>
              </w:rPr>
              <w:t>6</w:t>
            </w:r>
          </w:p>
        </w:tc>
      </w:tr>
      <w:tr w:rsidR="005F73DB" w:rsidRPr="00081D93" w:rsidTr="00B30940">
        <w:trPr>
          <w:cantSplit/>
          <w:trHeight w:val="285"/>
          <w:jc w:val="center"/>
        </w:trPr>
        <w:tc>
          <w:tcPr>
            <w:tcW w:w="1591" w:type="dxa"/>
            <w:gridSpan w:val="2"/>
            <w:vAlign w:val="center"/>
          </w:tcPr>
          <w:p w:rsidR="005F73DB" w:rsidRPr="00081D93" w:rsidRDefault="005F73DB" w:rsidP="00B30940">
            <w:pPr>
              <w:jc w:val="center"/>
              <w:rPr>
                <w:rFonts w:cs="Arial"/>
                <w:sz w:val="16"/>
              </w:rPr>
            </w:pPr>
          </w:p>
        </w:tc>
        <w:tc>
          <w:tcPr>
            <w:tcW w:w="3644" w:type="dxa"/>
            <w:gridSpan w:val="5"/>
            <w:vAlign w:val="center"/>
          </w:tcPr>
          <w:p w:rsidR="005F73DB" w:rsidRDefault="005F73DB" w:rsidP="00B30940">
            <w:pPr>
              <w:jc w:val="center"/>
              <w:rPr>
                <w:rFonts w:cs="Arial"/>
              </w:rPr>
            </w:pPr>
            <w:r w:rsidRPr="00544128">
              <w:rPr>
                <w:rFonts w:ascii="Arial Narrow" w:hAnsi="Arial Narrow"/>
              </w:rPr>
              <w:t xml:space="preserve">Résultat  </w:t>
            </w:r>
            <m:oMath>
              <m:f>
                <m:fPr>
                  <m:ctrlPr>
                    <w:rPr>
                      <w:rFonts w:ascii="Cambria Math" w:hAnsi="Cambria Math"/>
                      <w:i/>
                    </w:rPr>
                  </m:ctrlPr>
                </m:fPr>
                <m:num/>
                <m:den>
                  <m:r>
                    <w:rPr>
                      <w:rFonts w:ascii="Cambria Math" w:hAnsi="Cambria Math"/>
                    </w:rPr>
                    <m:t>100</m:t>
                  </m:r>
                </m:den>
              </m:f>
            </m:oMath>
          </w:p>
        </w:tc>
      </w:tr>
    </w:tbl>
    <w:p w:rsidR="005F73DB" w:rsidRDefault="005F73DB" w:rsidP="005F73DB">
      <w:pPr>
        <w:rPr>
          <w:sz w:val="22"/>
          <w:szCs w:val="22"/>
          <w:lang w:eastAsia="en-US"/>
        </w:rPr>
      </w:pPr>
    </w:p>
    <w:p w:rsidR="00D60267" w:rsidRPr="00B9312E" w:rsidRDefault="00D60267" w:rsidP="00B9312E">
      <w:pPr>
        <w:jc w:val="both"/>
        <w:rPr>
          <w:sz w:val="20"/>
        </w:rPr>
      </w:pPr>
    </w:p>
    <w:p w:rsidR="00B9312E" w:rsidRPr="00B9312E" w:rsidRDefault="00B9312E" w:rsidP="00760E2F">
      <w:pPr>
        <w:rPr>
          <w:sz w:val="14"/>
          <w:szCs w:val="22"/>
          <w:lang w:eastAsia="en-US"/>
        </w:rPr>
        <w:sectPr w:rsidR="00B9312E" w:rsidRPr="00B9312E" w:rsidSect="0023757B">
          <w:pgSz w:w="12240" w:h="15840"/>
          <w:pgMar w:top="993" w:right="546" w:bottom="284" w:left="568" w:header="709" w:footer="432" w:gutter="0"/>
          <w:cols w:space="708"/>
          <w:docGrid w:linePitch="360"/>
        </w:sectPr>
      </w:pPr>
    </w:p>
    <w:p w:rsidR="00017034" w:rsidRPr="00017034" w:rsidRDefault="00487152" w:rsidP="007A4095">
      <w:pPr>
        <w:pStyle w:val="04-Annexes"/>
      </w:pPr>
      <w:bookmarkStart w:id="13" w:name="_Toc479609641"/>
      <w:bookmarkStart w:id="14" w:name="_Toc479611501"/>
      <w:r w:rsidRPr="00017034">
        <w:rPr>
          <w:rFonts w:ascii="Calibri" w:hAnsi="Calibri"/>
          <w:noProof/>
          <w:sz w:val="20"/>
        </w:rPr>
        <w:lastRenderedPageBreak/>
        <w:drawing>
          <wp:anchor distT="0" distB="0" distL="114300" distR="114300" simplePos="0" relativeHeight="251496960" behindDoc="0" locked="0" layoutInCell="1" allowOverlap="1">
            <wp:simplePos x="0" y="0"/>
            <wp:positionH relativeFrom="column">
              <wp:posOffset>7825740</wp:posOffset>
            </wp:positionH>
            <wp:positionV relativeFrom="paragraph">
              <wp:posOffset>-354965</wp:posOffset>
            </wp:positionV>
            <wp:extent cx="688340" cy="613410"/>
            <wp:effectExtent l="0" t="0" r="0" b="0"/>
            <wp:wrapNone/>
            <wp:docPr id="2511" name="Imag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88340" cy="613410"/>
                    </a:xfrm>
                    <a:prstGeom prst="rect">
                      <a:avLst/>
                    </a:prstGeom>
                    <a:noFill/>
                  </pic:spPr>
                </pic:pic>
              </a:graphicData>
            </a:graphic>
            <wp14:sizeRelH relativeFrom="page">
              <wp14:pctWidth>0</wp14:pctWidth>
            </wp14:sizeRelH>
            <wp14:sizeRelV relativeFrom="page">
              <wp14:pctHeight>0</wp14:pctHeight>
            </wp14:sizeRelV>
          </wp:anchor>
        </w:drawing>
      </w:r>
      <w:r w:rsidR="00405442">
        <w:t>ANNEXE 24</w:t>
      </w:r>
      <w:r w:rsidR="001F0A08" w:rsidRPr="00017034">
        <w:t xml:space="preserve"> - GRILLES D’ÉVALUATION </w:t>
      </w:r>
      <w:r w:rsidR="001F0A08" w:rsidRPr="00017034">
        <w:rPr>
          <w:i/>
        </w:rPr>
        <w:t>RÉSOUDRE UNE SITUATION-PROBLÈME</w:t>
      </w:r>
      <w:bookmarkEnd w:id="13"/>
      <w:bookmarkEnd w:id="14"/>
    </w:p>
    <w:tbl>
      <w:tblPr>
        <w:tblW w:w="150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3"/>
        <w:gridCol w:w="2220"/>
        <w:gridCol w:w="2430"/>
        <w:gridCol w:w="2532"/>
        <w:gridCol w:w="2500"/>
        <w:gridCol w:w="2500"/>
        <w:gridCol w:w="2384"/>
      </w:tblGrid>
      <w:tr w:rsidR="00017034" w:rsidRPr="00017034" w:rsidTr="00793E21">
        <w:trPr>
          <w:gridBefore w:val="2"/>
          <w:wBefore w:w="2693" w:type="dxa"/>
          <w:trHeight w:val="697"/>
        </w:trPr>
        <w:tc>
          <w:tcPr>
            <w:tcW w:w="12346" w:type="dxa"/>
            <w:gridSpan w:val="5"/>
            <w:tcBorders>
              <w:top w:val="single" w:sz="4" w:space="0" w:color="FFFFFF"/>
              <w:left w:val="single" w:sz="4" w:space="0" w:color="FFFFFF"/>
              <w:right w:val="single" w:sz="4" w:space="0" w:color="FFFFFF"/>
            </w:tcBorders>
            <w:vAlign w:val="center"/>
          </w:tcPr>
          <w:p w:rsidR="00017034" w:rsidRPr="00017034" w:rsidRDefault="00017034" w:rsidP="00017034">
            <w:pPr>
              <w:spacing w:before="120"/>
              <w:jc w:val="center"/>
              <w:rPr>
                <w:rFonts w:ascii="Arial" w:hAnsi="Arial" w:cs="Arial"/>
                <w:i/>
                <w:sz w:val="16"/>
                <w:szCs w:val="16"/>
              </w:rPr>
            </w:pPr>
            <w:r w:rsidRPr="00017034">
              <w:rPr>
                <w:rFonts w:ascii="Arial" w:hAnsi="Arial" w:cs="Arial"/>
                <w:i/>
                <w:sz w:val="16"/>
                <w:szCs w:val="16"/>
              </w:rPr>
              <w:t xml:space="preserve">L’application de cette grille doit respecter la </w:t>
            </w:r>
            <w:r w:rsidRPr="00017034">
              <w:rPr>
                <w:rFonts w:ascii="Arial" w:hAnsi="Arial" w:cs="Arial"/>
                <w:i/>
                <w:sz w:val="16"/>
                <w:szCs w:val="16"/>
                <w:u w:val="single"/>
              </w:rPr>
              <w:t>balise de correction</w:t>
            </w:r>
            <w:r w:rsidRPr="00017034">
              <w:rPr>
                <w:rFonts w:ascii="Arial" w:hAnsi="Arial" w:cs="Arial"/>
                <w:i/>
                <w:sz w:val="16"/>
                <w:szCs w:val="16"/>
              </w:rPr>
              <w:t xml:space="preserve"> suivante : généralement, on ne peut avoir une note plus élevée à un critère que celle obtenue au 1</w:t>
            </w:r>
            <w:r w:rsidRPr="00017034">
              <w:rPr>
                <w:rFonts w:ascii="Arial" w:hAnsi="Arial" w:cs="Arial"/>
                <w:i/>
                <w:sz w:val="16"/>
                <w:szCs w:val="16"/>
                <w:vertAlign w:val="superscript"/>
              </w:rPr>
              <w:t>er</w:t>
            </w:r>
            <w:r w:rsidRPr="00017034">
              <w:rPr>
                <w:rFonts w:ascii="Arial" w:hAnsi="Arial" w:cs="Arial"/>
                <w:i/>
                <w:sz w:val="16"/>
                <w:szCs w:val="16"/>
              </w:rPr>
              <w:t xml:space="preserve"> critère (Manifestation, oralement ou par écrit, de la compréhension de la situation-problème).</w:t>
            </w:r>
          </w:p>
        </w:tc>
      </w:tr>
      <w:tr w:rsidR="00017034" w:rsidRPr="00017034" w:rsidTr="00793E21">
        <w:tblPrEx>
          <w:tblCellMar>
            <w:left w:w="108" w:type="dxa"/>
            <w:right w:w="108" w:type="dxa"/>
          </w:tblCellMar>
          <w:tblLook w:val="01E0" w:firstRow="1" w:lastRow="1" w:firstColumn="1" w:lastColumn="1" w:noHBand="0" w:noVBand="0"/>
        </w:tblPrEx>
        <w:trPr>
          <w:cantSplit/>
          <w:trHeight w:val="269"/>
        </w:trPr>
        <w:tc>
          <w:tcPr>
            <w:tcW w:w="2693" w:type="dxa"/>
            <w:gridSpan w:val="2"/>
            <w:vMerge w:val="restart"/>
            <w:tcBorders>
              <w:top w:val="nil"/>
              <w:left w:val="nil"/>
            </w:tcBorders>
            <w:vAlign w:val="bottom"/>
          </w:tcPr>
          <w:p w:rsidR="00017034" w:rsidRPr="00017034" w:rsidRDefault="00017034" w:rsidP="00017034">
            <w:pPr>
              <w:jc w:val="center"/>
              <w:rPr>
                <w:rFonts w:ascii="Arial Narrow" w:eastAsia="Cambria" w:hAnsi="Arial Narrow"/>
                <w:b/>
                <w:sz w:val="20"/>
                <w:szCs w:val="24"/>
              </w:rPr>
            </w:pPr>
            <w:r w:rsidRPr="00017034">
              <w:rPr>
                <w:rFonts w:ascii="Arial Narrow" w:hAnsi="Arial Narrow"/>
                <w:b/>
                <w:bCs/>
                <w:caps/>
                <w:noProof/>
                <w:sz w:val="28"/>
              </w:rPr>
              <w:t>1</w:t>
            </w:r>
            <w:r w:rsidRPr="00017034">
              <w:rPr>
                <w:rFonts w:ascii="Arial Narrow" w:hAnsi="Arial Narrow"/>
                <w:b/>
                <w:bCs/>
                <w:caps/>
                <w:noProof/>
                <w:sz w:val="28"/>
                <w:vertAlign w:val="superscript"/>
              </w:rPr>
              <w:t>er</w:t>
            </w:r>
            <w:r w:rsidRPr="00017034">
              <w:rPr>
                <w:rFonts w:ascii="Arial Narrow" w:hAnsi="Arial Narrow"/>
                <w:b/>
                <w:bCs/>
                <w:noProof/>
                <w:sz w:val="28"/>
              </w:rPr>
              <w:t xml:space="preserve"> </w:t>
            </w:r>
            <w:r w:rsidRPr="00017034">
              <w:rPr>
                <w:rFonts w:ascii="Arial Narrow" w:hAnsi="Arial Narrow"/>
                <w:b/>
                <w:bCs/>
                <w:caps/>
                <w:noProof/>
                <w:sz w:val="28"/>
              </w:rPr>
              <w:t>cycle du primaire</w:t>
            </w:r>
          </w:p>
        </w:tc>
        <w:tc>
          <w:tcPr>
            <w:tcW w:w="12346" w:type="dxa"/>
            <w:gridSpan w:val="5"/>
            <w:vAlign w:val="center"/>
          </w:tcPr>
          <w:p w:rsidR="00017034" w:rsidRPr="00017034" w:rsidRDefault="00017034" w:rsidP="00017034">
            <w:pPr>
              <w:jc w:val="center"/>
              <w:rPr>
                <w:rFonts w:ascii="Arial Narrow" w:eastAsia="Cambria" w:hAnsi="Arial Narrow"/>
                <w:b/>
                <w:sz w:val="16"/>
                <w:szCs w:val="24"/>
              </w:rPr>
            </w:pPr>
            <w:r w:rsidRPr="00017034">
              <w:rPr>
                <w:rFonts w:ascii="Arial Narrow" w:eastAsia="Cambria" w:hAnsi="Arial Narrow"/>
                <w:b/>
                <w:caps/>
                <w:sz w:val="22"/>
                <w:szCs w:val="24"/>
              </w:rPr>
              <w:t>Manifestations observables</w:t>
            </w:r>
          </w:p>
        </w:tc>
      </w:tr>
      <w:tr w:rsidR="00017034" w:rsidRPr="00017034" w:rsidTr="00793E21">
        <w:tblPrEx>
          <w:tblCellMar>
            <w:left w:w="108" w:type="dxa"/>
            <w:right w:w="108" w:type="dxa"/>
          </w:tblCellMar>
          <w:tblLook w:val="01E0" w:firstRow="1" w:lastRow="1" w:firstColumn="1" w:lastColumn="1" w:noHBand="0" w:noVBand="0"/>
        </w:tblPrEx>
        <w:trPr>
          <w:cantSplit/>
          <w:trHeight w:val="284"/>
        </w:trPr>
        <w:tc>
          <w:tcPr>
            <w:tcW w:w="2693" w:type="dxa"/>
            <w:gridSpan w:val="2"/>
            <w:vMerge/>
            <w:tcBorders>
              <w:left w:val="nil"/>
            </w:tcBorders>
          </w:tcPr>
          <w:p w:rsidR="00017034" w:rsidRPr="00017034" w:rsidRDefault="00017034" w:rsidP="00017034">
            <w:pPr>
              <w:spacing w:after="120"/>
              <w:jc w:val="center"/>
              <w:rPr>
                <w:rFonts w:ascii="Arial Narrow" w:eastAsia="Cambria" w:hAnsi="Arial Narrow"/>
                <w:b/>
                <w:sz w:val="16"/>
                <w:szCs w:val="24"/>
              </w:rPr>
            </w:pPr>
          </w:p>
        </w:tc>
        <w:tc>
          <w:tcPr>
            <w:tcW w:w="2430" w:type="dxa"/>
            <w:tcBorders>
              <w:bottom w:val="single" w:sz="4" w:space="0" w:color="FFFFFF"/>
            </w:tcBorders>
            <w:vAlign w:val="center"/>
          </w:tcPr>
          <w:p w:rsidR="00017034" w:rsidRPr="00017034" w:rsidRDefault="00017034" w:rsidP="00017034">
            <w:pPr>
              <w:jc w:val="center"/>
              <w:rPr>
                <w:rFonts w:ascii="Arial Narrow" w:eastAsia="Cambria" w:hAnsi="Arial Narrow"/>
                <w:b/>
                <w:caps/>
                <w:sz w:val="20"/>
                <w:szCs w:val="24"/>
              </w:rPr>
            </w:pPr>
            <w:r w:rsidRPr="00017034">
              <w:rPr>
                <w:rFonts w:ascii="Arial Narrow" w:eastAsia="Cambria" w:hAnsi="Arial Narrow"/>
                <w:b/>
                <w:caps/>
                <w:sz w:val="20"/>
                <w:szCs w:val="24"/>
              </w:rPr>
              <w:t>Niveau A</w:t>
            </w:r>
          </w:p>
        </w:tc>
        <w:tc>
          <w:tcPr>
            <w:tcW w:w="2532" w:type="dxa"/>
            <w:tcBorders>
              <w:bottom w:val="single" w:sz="4" w:space="0" w:color="FFFFFF"/>
            </w:tcBorders>
            <w:vAlign w:val="center"/>
          </w:tcPr>
          <w:p w:rsidR="00017034" w:rsidRPr="00017034" w:rsidRDefault="00017034" w:rsidP="00017034">
            <w:pPr>
              <w:jc w:val="center"/>
              <w:rPr>
                <w:rFonts w:ascii="Arial Narrow" w:eastAsia="Cambria" w:hAnsi="Arial Narrow"/>
                <w:b/>
                <w:caps/>
                <w:sz w:val="20"/>
                <w:szCs w:val="24"/>
              </w:rPr>
            </w:pPr>
            <w:r w:rsidRPr="00017034">
              <w:rPr>
                <w:rFonts w:ascii="Arial Narrow" w:eastAsia="Cambria" w:hAnsi="Arial Narrow"/>
                <w:b/>
                <w:caps/>
                <w:sz w:val="20"/>
                <w:szCs w:val="24"/>
              </w:rPr>
              <w:t>Niveau B</w:t>
            </w:r>
          </w:p>
        </w:tc>
        <w:tc>
          <w:tcPr>
            <w:tcW w:w="2500" w:type="dxa"/>
            <w:tcBorders>
              <w:bottom w:val="single" w:sz="4" w:space="0" w:color="FFFFFF"/>
            </w:tcBorders>
            <w:vAlign w:val="center"/>
          </w:tcPr>
          <w:p w:rsidR="00017034" w:rsidRPr="00017034" w:rsidRDefault="00017034" w:rsidP="00017034">
            <w:pPr>
              <w:jc w:val="center"/>
              <w:rPr>
                <w:rFonts w:ascii="Arial Narrow" w:eastAsia="Cambria" w:hAnsi="Arial Narrow"/>
                <w:b/>
                <w:caps/>
                <w:sz w:val="20"/>
                <w:szCs w:val="24"/>
              </w:rPr>
            </w:pPr>
            <w:r w:rsidRPr="00017034">
              <w:rPr>
                <w:rFonts w:ascii="Arial Narrow" w:eastAsia="Cambria" w:hAnsi="Arial Narrow"/>
                <w:b/>
                <w:caps/>
                <w:sz w:val="20"/>
                <w:szCs w:val="24"/>
              </w:rPr>
              <w:t>Niveau C</w:t>
            </w:r>
          </w:p>
        </w:tc>
        <w:tc>
          <w:tcPr>
            <w:tcW w:w="2500" w:type="dxa"/>
            <w:tcBorders>
              <w:bottom w:val="single" w:sz="4" w:space="0" w:color="FFFFFF"/>
            </w:tcBorders>
            <w:vAlign w:val="center"/>
          </w:tcPr>
          <w:p w:rsidR="00017034" w:rsidRPr="00017034" w:rsidRDefault="00017034" w:rsidP="00017034">
            <w:pPr>
              <w:jc w:val="center"/>
              <w:rPr>
                <w:rFonts w:ascii="Arial Narrow" w:eastAsia="Cambria" w:hAnsi="Arial Narrow"/>
                <w:b/>
                <w:caps/>
                <w:sz w:val="20"/>
                <w:szCs w:val="24"/>
              </w:rPr>
            </w:pPr>
            <w:r w:rsidRPr="00017034">
              <w:rPr>
                <w:rFonts w:ascii="Arial Narrow" w:eastAsia="Cambria" w:hAnsi="Arial Narrow"/>
                <w:b/>
                <w:caps/>
                <w:sz w:val="20"/>
                <w:szCs w:val="24"/>
              </w:rPr>
              <w:t>Niveau D</w:t>
            </w:r>
          </w:p>
        </w:tc>
        <w:tc>
          <w:tcPr>
            <w:tcW w:w="2384" w:type="dxa"/>
            <w:tcBorders>
              <w:bottom w:val="single" w:sz="4" w:space="0" w:color="FFFFFF"/>
            </w:tcBorders>
            <w:vAlign w:val="center"/>
          </w:tcPr>
          <w:p w:rsidR="00017034" w:rsidRPr="00017034" w:rsidRDefault="00017034" w:rsidP="00017034">
            <w:pPr>
              <w:jc w:val="center"/>
              <w:rPr>
                <w:rFonts w:ascii="Arial Narrow" w:eastAsia="Cambria" w:hAnsi="Arial Narrow"/>
                <w:b/>
                <w:caps/>
                <w:sz w:val="20"/>
                <w:szCs w:val="24"/>
              </w:rPr>
            </w:pPr>
            <w:r w:rsidRPr="00017034">
              <w:rPr>
                <w:rFonts w:ascii="Arial Narrow" w:eastAsia="Cambria" w:hAnsi="Arial Narrow"/>
                <w:b/>
                <w:caps/>
                <w:sz w:val="20"/>
                <w:szCs w:val="24"/>
              </w:rPr>
              <w:t>Niveau e</w:t>
            </w:r>
          </w:p>
        </w:tc>
      </w:tr>
      <w:tr w:rsidR="00905DAD" w:rsidRPr="00017034" w:rsidTr="00793E21">
        <w:tblPrEx>
          <w:tblCellMar>
            <w:left w:w="108" w:type="dxa"/>
            <w:right w:w="108" w:type="dxa"/>
          </w:tblCellMar>
          <w:tblLook w:val="01E0" w:firstRow="1" w:lastRow="1" w:firstColumn="1" w:lastColumn="1" w:noHBand="0" w:noVBand="0"/>
        </w:tblPrEx>
        <w:trPr>
          <w:cantSplit/>
          <w:trHeight w:val="900"/>
        </w:trPr>
        <w:tc>
          <w:tcPr>
            <w:tcW w:w="473" w:type="dxa"/>
            <w:vMerge w:val="restart"/>
            <w:shd w:val="clear" w:color="auto" w:fill="F79646"/>
            <w:textDirection w:val="btLr"/>
          </w:tcPr>
          <w:p w:rsidR="00905DAD" w:rsidRPr="00017034" w:rsidRDefault="00905DAD" w:rsidP="00905DAD">
            <w:pPr>
              <w:ind w:right="113"/>
              <w:jc w:val="center"/>
              <w:rPr>
                <w:rFonts w:ascii="Arial Narrow" w:eastAsia="Cambria" w:hAnsi="Arial Narrow"/>
                <w:b/>
                <w:caps/>
                <w:sz w:val="20"/>
                <w:szCs w:val="24"/>
              </w:rPr>
            </w:pPr>
            <w:r w:rsidRPr="00017034">
              <w:rPr>
                <w:rFonts w:ascii="Arial Narrow" w:eastAsia="Cambria" w:hAnsi="Arial Narrow"/>
                <w:b/>
                <w:caps/>
                <w:sz w:val="20"/>
                <w:szCs w:val="24"/>
              </w:rPr>
              <w:t>Critères d’évaluation</w:t>
            </w:r>
          </w:p>
        </w:tc>
        <w:tc>
          <w:tcPr>
            <w:tcW w:w="2220" w:type="dxa"/>
            <w:vMerge w:val="restart"/>
            <w:vAlign w:val="center"/>
          </w:tcPr>
          <w:p w:rsidR="00905DAD" w:rsidRPr="00017034" w:rsidRDefault="00905DAD" w:rsidP="00905DAD">
            <w:pPr>
              <w:ind w:left="113" w:right="113"/>
              <w:rPr>
                <w:rFonts w:ascii="Arial Narrow" w:eastAsia="Cambria" w:hAnsi="Arial Narrow"/>
                <w:b/>
                <w:sz w:val="20"/>
                <w:szCs w:val="24"/>
              </w:rPr>
            </w:pPr>
            <w:r w:rsidRPr="00017034">
              <w:rPr>
                <w:rFonts w:ascii="Arial Narrow" w:eastAsia="Cambria" w:hAnsi="Arial Narrow"/>
                <w:b/>
                <w:sz w:val="20"/>
                <w:szCs w:val="24"/>
              </w:rPr>
              <w:t>Manifestation, oralement ou par écrit, de la compréhension de la situation-problème</w:t>
            </w:r>
          </w:p>
        </w:tc>
        <w:tc>
          <w:tcPr>
            <w:tcW w:w="2430" w:type="dxa"/>
            <w:tcBorders>
              <w:bottom w:val="single" w:sz="4" w:space="0" w:color="FFFFFF"/>
            </w:tcBorders>
          </w:tcPr>
          <w:p w:rsidR="00905DAD" w:rsidRPr="00DF69D6" w:rsidRDefault="00905DAD" w:rsidP="00905DAD">
            <w:pPr>
              <w:spacing w:after="80"/>
              <w:rPr>
                <w:rFonts w:ascii="Arial Narrow" w:eastAsia="Cambria" w:hAnsi="Arial Narrow"/>
                <w:i/>
                <w:iCs/>
                <w:sz w:val="18"/>
                <w:szCs w:val="24"/>
              </w:rPr>
            </w:pPr>
            <w:r w:rsidRPr="00DF69D6">
              <w:rPr>
                <w:rFonts w:ascii="Arial Narrow" w:eastAsia="Cambria" w:hAnsi="Arial Narrow"/>
                <w:i/>
                <w:iCs/>
                <w:sz w:val="18"/>
                <w:szCs w:val="24"/>
              </w:rPr>
              <w:t xml:space="preserve">Pour résoudre </w:t>
            </w:r>
            <w:r>
              <w:rPr>
                <w:rFonts w:ascii="Arial Narrow" w:eastAsia="Cambria" w:hAnsi="Arial Narrow"/>
                <w:i/>
                <w:iCs/>
                <w:sz w:val="18"/>
                <w:szCs w:val="24"/>
              </w:rPr>
              <w:t>la situation-problème, l’élève…</w:t>
            </w:r>
          </w:p>
          <w:p w:rsidR="00905DAD" w:rsidRPr="00DF69D6" w:rsidRDefault="00905DAD" w:rsidP="00986466">
            <w:pPr>
              <w:numPr>
                <w:ilvl w:val="0"/>
                <w:numId w:val="76"/>
              </w:numPr>
              <w:ind w:left="227" w:hanging="227"/>
              <w:rPr>
                <w:rFonts w:ascii="Arial Narrow" w:eastAsia="Cambria" w:hAnsi="Arial Narrow"/>
                <w:sz w:val="18"/>
                <w:szCs w:val="24"/>
              </w:rPr>
            </w:pPr>
            <w:r w:rsidRPr="00DF69D6">
              <w:rPr>
                <w:rFonts w:ascii="Arial Narrow" w:eastAsia="Cambria" w:hAnsi="Arial Narrow"/>
                <w:sz w:val="18"/>
                <w:szCs w:val="24"/>
              </w:rPr>
              <w:t>Effectue toutes les étapes.</w:t>
            </w:r>
          </w:p>
        </w:tc>
        <w:tc>
          <w:tcPr>
            <w:tcW w:w="2532" w:type="dxa"/>
            <w:tcBorders>
              <w:bottom w:val="single" w:sz="4" w:space="0" w:color="FFFFFF"/>
            </w:tcBorders>
          </w:tcPr>
          <w:p w:rsidR="00905DAD" w:rsidRPr="00DF69D6" w:rsidRDefault="00905DAD" w:rsidP="00905DAD">
            <w:pPr>
              <w:spacing w:after="80"/>
              <w:rPr>
                <w:rFonts w:ascii="Arial Narrow" w:eastAsia="Cambria" w:hAnsi="Arial Narrow"/>
                <w:i/>
                <w:iCs/>
                <w:sz w:val="18"/>
                <w:szCs w:val="24"/>
              </w:rPr>
            </w:pPr>
            <w:r w:rsidRPr="00DF69D6">
              <w:rPr>
                <w:rFonts w:ascii="Arial Narrow" w:eastAsia="Cambria" w:hAnsi="Arial Narrow"/>
                <w:i/>
                <w:iCs/>
                <w:sz w:val="18"/>
                <w:szCs w:val="24"/>
              </w:rPr>
              <w:t xml:space="preserve">Pour résoudre </w:t>
            </w:r>
            <w:r>
              <w:rPr>
                <w:rFonts w:ascii="Arial Narrow" w:eastAsia="Cambria" w:hAnsi="Arial Narrow"/>
                <w:i/>
                <w:iCs/>
                <w:sz w:val="18"/>
                <w:szCs w:val="24"/>
              </w:rPr>
              <w:t>la situation-problème, l’élève…</w:t>
            </w:r>
          </w:p>
          <w:p w:rsidR="00905DAD" w:rsidRPr="00DF69D6" w:rsidRDefault="00905DAD" w:rsidP="00986466">
            <w:pPr>
              <w:numPr>
                <w:ilvl w:val="0"/>
                <w:numId w:val="77"/>
              </w:numPr>
              <w:ind w:left="227" w:hanging="227"/>
              <w:rPr>
                <w:rFonts w:ascii="Arial Narrow" w:eastAsia="Cambria" w:hAnsi="Arial Narrow"/>
                <w:sz w:val="18"/>
                <w:szCs w:val="24"/>
              </w:rPr>
            </w:pPr>
            <w:r w:rsidRPr="00DF69D6">
              <w:rPr>
                <w:rFonts w:ascii="Arial Narrow" w:eastAsia="Cambria" w:hAnsi="Arial Narrow"/>
                <w:sz w:val="18"/>
                <w:szCs w:val="24"/>
              </w:rPr>
              <w:t>Effectue les principales étapes.</w:t>
            </w:r>
          </w:p>
        </w:tc>
        <w:tc>
          <w:tcPr>
            <w:tcW w:w="2500" w:type="dxa"/>
            <w:tcBorders>
              <w:bottom w:val="single" w:sz="4" w:space="0" w:color="FFFFFF"/>
            </w:tcBorders>
          </w:tcPr>
          <w:p w:rsidR="00905DAD" w:rsidRPr="00DF69D6" w:rsidRDefault="00905DAD" w:rsidP="00905DAD">
            <w:pPr>
              <w:spacing w:after="80"/>
              <w:rPr>
                <w:rFonts w:ascii="Arial Narrow" w:eastAsia="Cambria" w:hAnsi="Arial Narrow"/>
                <w:i/>
                <w:iCs/>
                <w:sz w:val="18"/>
                <w:szCs w:val="24"/>
              </w:rPr>
            </w:pPr>
            <w:r w:rsidRPr="00DF69D6">
              <w:rPr>
                <w:rFonts w:ascii="Arial Narrow" w:eastAsia="Cambria" w:hAnsi="Arial Narrow"/>
                <w:i/>
                <w:iCs/>
                <w:sz w:val="18"/>
                <w:szCs w:val="24"/>
              </w:rPr>
              <w:t>Pour résoudre la situation-probl</w:t>
            </w:r>
            <w:r>
              <w:rPr>
                <w:rFonts w:ascii="Arial Narrow" w:eastAsia="Cambria" w:hAnsi="Arial Narrow"/>
                <w:i/>
                <w:iCs/>
                <w:sz w:val="18"/>
                <w:szCs w:val="24"/>
              </w:rPr>
              <w:t>ème, l’élève…</w:t>
            </w:r>
          </w:p>
          <w:p w:rsidR="00905DAD" w:rsidRPr="00DF69D6" w:rsidRDefault="00905DAD" w:rsidP="00986466">
            <w:pPr>
              <w:numPr>
                <w:ilvl w:val="0"/>
                <w:numId w:val="78"/>
              </w:numPr>
              <w:ind w:left="227" w:hanging="227"/>
              <w:rPr>
                <w:rFonts w:ascii="Arial Narrow" w:eastAsia="Cambria" w:hAnsi="Arial Narrow"/>
                <w:sz w:val="18"/>
                <w:szCs w:val="24"/>
              </w:rPr>
            </w:pPr>
            <w:r w:rsidRPr="00DF69D6">
              <w:rPr>
                <w:rFonts w:ascii="Arial Narrow" w:eastAsia="Cambria" w:hAnsi="Arial Narrow"/>
                <w:sz w:val="18"/>
                <w:szCs w:val="24"/>
              </w:rPr>
              <w:t>Effectue les principales étapes.</w:t>
            </w:r>
          </w:p>
        </w:tc>
        <w:tc>
          <w:tcPr>
            <w:tcW w:w="2500" w:type="dxa"/>
            <w:tcBorders>
              <w:bottom w:val="single" w:sz="4" w:space="0" w:color="FFFFFF"/>
            </w:tcBorders>
          </w:tcPr>
          <w:p w:rsidR="00905DAD" w:rsidRPr="00DF69D6" w:rsidRDefault="00905DAD" w:rsidP="00905DAD">
            <w:pPr>
              <w:spacing w:after="80"/>
              <w:rPr>
                <w:rFonts w:ascii="Arial Narrow" w:eastAsia="Cambria" w:hAnsi="Arial Narrow"/>
                <w:i/>
                <w:iCs/>
                <w:sz w:val="18"/>
                <w:szCs w:val="24"/>
              </w:rPr>
            </w:pPr>
            <w:r w:rsidRPr="00DF69D6">
              <w:rPr>
                <w:rFonts w:ascii="Arial Narrow" w:eastAsia="Cambria" w:hAnsi="Arial Narrow"/>
                <w:i/>
                <w:iCs/>
                <w:sz w:val="18"/>
                <w:szCs w:val="24"/>
              </w:rPr>
              <w:t xml:space="preserve">Pour résoudre </w:t>
            </w:r>
            <w:r>
              <w:rPr>
                <w:rFonts w:ascii="Arial Narrow" w:eastAsia="Cambria" w:hAnsi="Arial Narrow"/>
                <w:i/>
                <w:iCs/>
                <w:sz w:val="18"/>
                <w:szCs w:val="24"/>
              </w:rPr>
              <w:t>la situation-problème, l’élève…</w:t>
            </w:r>
          </w:p>
          <w:p w:rsidR="00905DAD" w:rsidRPr="00DF69D6" w:rsidRDefault="00905DAD" w:rsidP="00986466">
            <w:pPr>
              <w:numPr>
                <w:ilvl w:val="0"/>
                <w:numId w:val="79"/>
              </w:numPr>
              <w:ind w:left="227" w:hanging="227"/>
              <w:rPr>
                <w:rFonts w:ascii="Arial Narrow" w:eastAsia="Cambria" w:hAnsi="Arial Narrow"/>
                <w:sz w:val="18"/>
                <w:szCs w:val="24"/>
              </w:rPr>
            </w:pPr>
            <w:r w:rsidRPr="00DF69D6">
              <w:rPr>
                <w:rFonts w:ascii="Arial Narrow" w:eastAsia="Cambria" w:hAnsi="Arial Narrow"/>
                <w:sz w:val="18"/>
                <w:szCs w:val="24"/>
              </w:rPr>
              <w:t>Effectue quelques étapes.</w:t>
            </w:r>
          </w:p>
        </w:tc>
        <w:tc>
          <w:tcPr>
            <w:tcW w:w="2384" w:type="dxa"/>
            <w:tcBorders>
              <w:bottom w:val="single" w:sz="4" w:space="0" w:color="FFFFFF"/>
            </w:tcBorders>
          </w:tcPr>
          <w:p w:rsidR="00905DAD" w:rsidRPr="00DF69D6" w:rsidRDefault="00905DAD" w:rsidP="00905DAD">
            <w:pPr>
              <w:spacing w:after="80"/>
              <w:ind w:left="229" w:hanging="283"/>
              <w:rPr>
                <w:rFonts w:ascii="Arial Narrow" w:eastAsia="Cambria" w:hAnsi="Arial Narrow"/>
                <w:i/>
                <w:iCs/>
                <w:sz w:val="18"/>
                <w:szCs w:val="24"/>
              </w:rPr>
            </w:pPr>
            <w:r w:rsidRPr="00DF69D6">
              <w:rPr>
                <w:rFonts w:ascii="Arial Narrow" w:eastAsia="Cambria" w:hAnsi="Arial Narrow"/>
                <w:i/>
                <w:iCs/>
                <w:sz w:val="18"/>
                <w:szCs w:val="24"/>
              </w:rPr>
              <w:t xml:space="preserve">Pour résoudre </w:t>
            </w:r>
            <w:r>
              <w:rPr>
                <w:rFonts w:ascii="Arial Narrow" w:eastAsia="Cambria" w:hAnsi="Arial Narrow"/>
                <w:i/>
                <w:iCs/>
                <w:sz w:val="18"/>
                <w:szCs w:val="24"/>
              </w:rPr>
              <w:t>la situation-problème, l’élève…</w:t>
            </w:r>
          </w:p>
          <w:p w:rsidR="00905DAD" w:rsidRPr="00DF69D6" w:rsidRDefault="00905DAD" w:rsidP="00986466">
            <w:pPr>
              <w:numPr>
                <w:ilvl w:val="0"/>
                <w:numId w:val="79"/>
              </w:numPr>
              <w:spacing w:after="40"/>
              <w:ind w:left="229" w:hanging="283"/>
              <w:rPr>
                <w:rFonts w:ascii="Arial Narrow" w:eastAsia="Cambria" w:hAnsi="Arial Narrow"/>
                <w:sz w:val="18"/>
                <w:szCs w:val="24"/>
              </w:rPr>
            </w:pPr>
            <w:r w:rsidRPr="00DF69D6">
              <w:rPr>
                <w:rFonts w:ascii="Arial Narrow" w:eastAsia="Cambria" w:hAnsi="Arial Narrow"/>
                <w:sz w:val="18"/>
                <w:szCs w:val="24"/>
              </w:rPr>
              <w:t>Amorce certaines étapes sans les compléter.</w:t>
            </w:r>
          </w:p>
        </w:tc>
      </w:tr>
      <w:tr w:rsidR="00905DAD" w:rsidRPr="00017034" w:rsidTr="00793E21">
        <w:tblPrEx>
          <w:tblCellMar>
            <w:left w:w="108" w:type="dxa"/>
            <w:right w:w="108" w:type="dxa"/>
          </w:tblCellMar>
          <w:tblLook w:val="01E0" w:firstRow="1" w:lastRow="1" w:firstColumn="1" w:lastColumn="1" w:noHBand="0" w:noVBand="0"/>
        </w:tblPrEx>
        <w:trPr>
          <w:cantSplit/>
          <w:trHeight w:val="872"/>
        </w:trPr>
        <w:tc>
          <w:tcPr>
            <w:tcW w:w="473" w:type="dxa"/>
            <w:vMerge/>
            <w:shd w:val="clear" w:color="auto" w:fill="F79646"/>
            <w:textDirection w:val="btLr"/>
          </w:tcPr>
          <w:p w:rsidR="00905DAD" w:rsidRPr="00017034" w:rsidRDefault="00905DAD" w:rsidP="00905DAD">
            <w:pPr>
              <w:ind w:left="113" w:right="113"/>
              <w:jc w:val="center"/>
              <w:rPr>
                <w:rFonts w:ascii="Arial Narrow" w:eastAsia="Cambria" w:hAnsi="Arial Narrow"/>
                <w:b/>
                <w:caps/>
                <w:sz w:val="20"/>
                <w:szCs w:val="24"/>
              </w:rPr>
            </w:pPr>
          </w:p>
        </w:tc>
        <w:tc>
          <w:tcPr>
            <w:tcW w:w="2220" w:type="dxa"/>
            <w:vMerge/>
            <w:vAlign w:val="center"/>
          </w:tcPr>
          <w:p w:rsidR="00905DAD" w:rsidRPr="00017034" w:rsidRDefault="00905DAD" w:rsidP="00905DAD">
            <w:pPr>
              <w:rPr>
                <w:rFonts w:ascii="Arial Narrow" w:eastAsia="Cambria" w:hAnsi="Arial Narrow"/>
                <w:b/>
                <w:sz w:val="20"/>
                <w:szCs w:val="24"/>
              </w:rPr>
            </w:pPr>
          </w:p>
        </w:tc>
        <w:tc>
          <w:tcPr>
            <w:tcW w:w="2430" w:type="dxa"/>
            <w:tcBorders>
              <w:top w:val="single" w:sz="4" w:space="0" w:color="FFFFFF"/>
              <w:bottom w:val="single" w:sz="4" w:space="0" w:color="FFFFFF"/>
            </w:tcBorders>
          </w:tcPr>
          <w:p w:rsidR="00905DAD" w:rsidRPr="00DF69D6" w:rsidRDefault="00905DAD" w:rsidP="00986466">
            <w:pPr>
              <w:numPr>
                <w:ilvl w:val="0"/>
                <w:numId w:val="76"/>
              </w:numPr>
              <w:ind w:left="227" w:hanging="227"/>
              <w:rPr>
                <w:rFonts w:ascii="Arial Narrow" w:eastAsia="Cambria" w:hAnsi="Arial Narrow"/>
                <w:i/>
                <w:iCs/>
                <w:sz w:val="18"/>
                <w:szCs w:val="24"/>
              </w:rPr>
            </w:pPr>
            <w:r w:rsidRPr="00DF69D6">
              <w:rPr>
                <w:rFonts w:ascii="Arial Narrow" w:eastAsia="Cambria" w:hAnsi="Arial Narrow"/>
                <w:sz w:val="18"/>
                <w:szCs w:val="24"/>
              </w:rPr>
              <w:t>Tient compte des données pertinentes et de toutes les contraintes à respecter.</w:t>
            </w:r>
          </w:p>
        </w:tc>
        <w:tc>
          <w:tcPr>
            <w:tcW w:w="2532" w:type="dxa"/>
            <w:tcBorders>
              <w:top w:val="single" w:sz="4" w:space="0" w:color="FFFFFF"/>
              <w:bottom w:val="single" w:sz="4" w:space="0" w:color="FFFFFF"/>
            </w:tcBorders>
          </w:tcPr>
          <w:p w:rsidR="00905DAD" w:rsidRPr="00DF69D6" w:rsidRDefault="00905DAD" w:rsidP="00986466">
            <w:pPr>
              <w:numPr>
                <w:ilvl w:val="0"/>
                <w:numId w:val="76"/>
              </w:numPr>
              <w:ind w:left="227" w:hanging="227"/>
              <w:rPr>
                <w:rFonts w:ascii="Arial Narrow" w:eastAsia="Cambria" w:hAnsi="Arial Narrow"/>
                <w:i/>
                <w:iCs/>
                <w:sz w:val="18"/>
                <w:szCs w:val="24"/>
              </w:rPr>
            </w:pPr>
            <w:r w:rsidRPr="00DF69D6">
              <w:rPr>
                <w:rFonts w:ascii="Arial Narrow" w:eastAsia="Cambria" w:hAnsi="Arial Narrow"/>
                <w:sz w:val="18"/>
                <w:szCs w:val="24"/>
              </w:rPr>
              <w:t>Tient compte des données pertinentes et de la plupart des contraintes à respecter.</w:t>
            </w:r>
          </w:p>
        </w:tc>
        <w:tc>
          <w:tcPr>
            <w:tcW w:w="2500" w:type="dxa"/>
            <w:tcBorders>
              <w:top w:val="single" w:sz="4" w:space="0" w:color="FFFFFF"/>
              <w:bottom w:val="single" w:sz="4" w:space="0" w:color="FFFFFF"/>
            </w:tcBorders>
          </w:tcPr>
          <w:p w:rsidR="00905DAD" w:rsidRPr="00DF69D6" w:rsidRDefault="00905DAD" w:rsidP="00986466">
            <w:pPr>
              <w:numPr>
                <w:ilvl w:val="0"/>
                <w:numId w:val="76"/>
              </w:numPr>
              <w:tabs>
                <w:tab w:val="num" w:pos="221"/>
              </w:tabs>
              <w:ind w:left="227" w:hanging="227"/>
              <w:rPr>
                <w:rFonts w:ascii="Arial Narrow" w:eastAsia="Cambria" w:hAnsi="Arial Narrow"/>
                <w:sz w:val="18"/>
                <w:szCs w:val="24"/>
              </w:rPr>
            </w:pPr>
            <w:r w:rsidRPr="00DF69D6">
              <w:rPr>
                <w:rFonts w:ascii="Arial Narrow" w:eastAsia="Cambria" w:hAnsi="Arial Narrow"/>
                <w:sz w:val="18"/>
                <w:szCs w:val="24"/>
              </w:rPr>
              <w:t>Tient compte des principales données pertinentes et de certaines contraintes à respecter.</w:t>
            </w:r>
          </w:p>
        </w:tc>
        <w:tc>
          <w:tcPr>
            <w:tcW w:w="2500" w:type="dxa"/>
            <w:tcBorders>
              <w:top w:val="single" w:sz="4" w:space="0" w:color="FFFFFF"/>
              <w:bottom w:val="single" w:sz="4" w:space="0" w:color="FFFFFF"/>
            </w:tcBorders>
          </w:tcPr>
          <w:p w:rsidR="00905DAD" w:rsidRPr="00DF69D6" w:rsidRDefault="00905DAD" w:rsidP="00986466">
            <w:pPr>
              <w:numPr>
                <w:ilvl w:val="0"/>
                <w:numId w:val="76"/>
              </w:numPr>
              <w:tabs>
                <w:tab w:val="num" w:pos="221"/>
              </w:tabs>
              <w:ind w:left="227" w:hanging="227"/>
              <w:rPr>
                <w:rFonts w:ascii="Arial Narrow" w:eastAsia="Cambria" w:hAnsi="Arial Narrow"/>
                <w:i/>
                <w:iCs/>
                <w:sz w:val="18"/>
                <w:szCs w:val="24"/>
              </w:rPr>
            </w:pPr>
            <w:r w:rsidRPr="00DF69D6">
              <w:rPr>
                <w:rFonts w:ascii="Arial Narrow" w:eastAsia="Cambria" w:hAnsi="Arial Narrow"/>
                <w:sz w:val="18"/>
                <w:szCs w:val="24"/>
              </w:rPr>
              <w:t>Tient compte de certaines données pertinentes et de peu de contraintes à respecter.</w:t>
            </w:r>
          </w:p>
        </w:tc>
        <w:tc>
          <w:tcPr>
            <w:tcW w:w="2384" w:type="dxa"/>
            <w:tcBorders>
              <w:top w:val="single" w:sz="4" w:space="0" w:color="FFFFFF"/>
              <w:bottom w:val="single" w:sz="4" w:space="0" w:color="FFFFFF"/>
            </w:tcBorders>
          </w:tcPr>
          <w:p w:rsidR="00905DAD" w:rsidRPr="00DF69D6" w:rsidRDefault="00905DAD" w:rsidP="00986466">
            <w:pPr>
              <w:numPr>
                <w:ilvl w:val="0"/>
                <w:numId w:val="76"/>
              </w:numPr>
              <w:tabs>
                <w:tab w:val="num" w:pos="221"/>
              </w:tabs>
              <w:spacing w:after="40"/>
              <w:ind w:left="229" w:hanging="283"/>
              <w:rPr>
                <w:rFonts w:ascii="Arial Narrow" w:eastAsia="Cambria" w:hAnsi="Arial Narrow"/>
                <w:i/>
                <w:iCs/>
                <w:sz w:val="18"/>
                <w:szCs w:val="24"/>
              </w:rPr>
            </w:pPr>
            <w:r w:rsidRPr="00DF69D6">
              <w:rPr>
                <w:rFonts w:ascii="Arial Narrow" w:eastAsia="Cambria" w:hAnsi="Arial Narrow"/>
                <w:sz w:val="18"/>
                <w:szCs w:val="24"/>
              </w:rPr>
              <w:t>Tient compte de certaines données sans distinguer celles qui sont pertinentes et tient compte de peu ou pas de contraintes à respecter.</w:t>
            </w:r>
          </w:p>
        </w:tc>
      </w:tr>
      <w:tr w:rsidR="00905DAD" w:rsidRPr="00017034" w:rsidTr="00793E21">
        <w:tblPrEx>
          <w:tblCellMar>
            <w:left w:w="108" w:type="dxa"/>
            <w:right w:w="108" w:type="dxa"/>
          </w:tblCellMar>
          <w:tblLook w:val="01E0" w:firstRow="1" w:lastRow="1" w:firstColumn="1" w:lastColumn="1" w:noHBand="0" w:noVBand="0"/>
        </w:tblPrEx>
        <w:trPr>
          <w:cantSplit/>
          <w:trHeight w:val="840"/>
        </w:trPr>
        <w:tc>
          <w:tcPr>
            <w:tcW w:w="473" w:type="dxa"/>
            <w:vMerge/>
            <w:shd w:val="clear" w:color="auto" w:fill="F79646"/>
            <w:textDirection w:val="btLr"/>
          </w:tcPr>
          <w:p w:rsidR="00905DAD" w:rsidRPr="00017034" w:rsidRDefault="00905DAD" w:rsidP="00905DAD">
            <w:pPr>
              <w:ind w:left="113" w:right="113"/>
              <w:jc w:val="center"/>
              <w:rPr>
                <w:rFonts w:ascii="Arial Narrow" w:eastAsia="Cambria" w:hAnsi="Arial Narrow"/>
                <w:b/>
                <w:caps/>
                <w:sz w:val="20"/>
                <w:szCs w:val="24"/>
              </w:rPr>
            </w:pPr>
          </w:p>
        </w:tc>
        <w:tc>
          <w:tcPr>
            <w:tcW w:w="2220" w:type="dxa"/>
            <w:vMerge/>
            <w:vAlign w:val="center"/>
          </w:tcPr>
          <w:p w:rsidR="00905DAD" w:rsidRPr="00017034" w:rsidRDefault="00905DAD" w:rsidP="00905DAD">
            <w:pPr>
              <w:rPr>
                <w:rFonts w:ascii="Arial Narrow" w:eastAsia="Cambria" w:hAnsi="Arial Narrow"/>
                <w:b/>
                <w:sz w:val="20"/>
                <w:szCs w:val="24"/>
              </w:rPr>
            </w:pPr>
          </w:p>
        </w:tc>
        <w:tc>
          <w:tcPr>
            <w:tcW w:w="2430" w:type="dxa"/>
            <w:tcBorders>
              <w:top w:val="single" w:sz="4" w:space="0" w:color="FFFFFF"/>
              <w:bottom w:val="single" w:sz="4" w:space="0" w:color="auto"/>
            </w:tcBorders>
          </w:tcPr>
          <w:p w:rsidR="00905DAD" w:rsidRPr="00DF69D6" w:rsidRDefault="00905DAD" w:rsidP="00986466">
            <w:pPr>
              <w:numPr>
                <w:ilvl w:val="0"/>
                <w:numId w:val="76"/>
              </w:numPr>
              <w:ind w:left="277" w:hanging="277"/>
              <w:rPr>
                <w:rFonts w:ascii="Arial Narrow" w:eastAsia="Cambria" w:hAnsi="Arial Narrow"/>
                <w:sz w:val="18"/>
                <w:szCs w:val="24"/>
              </w:rPr>
            </w:pPr>
            <w:r>
              <w:rPr>
                <w:rFonts w:ascii="Arial Narrow" w:eastAsia="Cambria" w:hAnsi="Arial Narrow"/>
                <w:sz w:val="18"/>
                <w:szCs w:val="24"/>
              </w:rPr>
              <w:t xml:space="preserve">A besoin d’interventions mineures pour clarifier certains aspects de la </w:t>
            </w:r>
            <w:r w:rsidRPr="00DF69D6">
              <w:rPr>
                <w:rFonts w:ascii="Arial Narrow" w:eastAsia="Cambria" w:hAnsi="Arial Narrow"/>
                <w:sz w:val="18"/>
                <w:szCs w:val="24"/>
              </w:rPr>
              <w:t>situation- problème.</w:t>
            </w:r>
          </w:p>
        </w:tc>
        <w:tc>
          <w:tcPr>
            <w:tcW w:w="2532" w:type="dxa"/>
            <w:tcBorders>
              <w:top w:val="single" w:sz="4" w:space="0" w:color="FFFFFF"/>
              <w:bottom w:val="single" w:sz="4" w:space="0" w:color="auto"/>
            </w:tcBorders>
          </w:tcPr>
          <w:p w:rsidR="00905DAD" w:rsidRPr="00DF69D6" w:rsidRDefault="00905DAD" w:rsidP="00986466">
            <w:pPr>
              <w:numPr>
                <w:ilvl w:val="0"/>
                <w:numId w:val="76"/>
              </w:numPr>
              <w:ind w:left="277" w:hanging="277"/>
              <w:rPr>
                <w:rFonts w:ascii="Arial Narrow" w:eastAsia="Cambria" w:hAnsi="Arial Narrow"/>
                <w:sz w:val="18"/>
                <w:szCs w:val="24"/>
              </w:rPr>
            </w:pPr>
            <w:r>
              <w:rPr>
                <w:rFonts w:ascii="Arial Narrow" w:eastAsia="Cambria" w:hAnsi="Arial Narrow"/>
                <w:sz w:val="18"/>
                <w:szCs w:val="24"/>
              </w:rPr>
              <w:t xml:space="preserve">A besoin d’interventions </w:t>
            </w:r>
            <w:r w:rsidRPr="00DF69D6">
              <w:rPr>
                <w:rFonts w:ascii="Arial Narrow" w:eastAsia="Cambria" w:hAnsi="Arial Narrow"/>
                <w:sz w:val="18"/>
                <w:szCs w:val="24"/>
              </w:rPr>
              <w:t>pour clarifier certains aspects de la situation-problème.</w:t>
            </w:r>
          </w:p>
        </w:tc>
        <w:tc>
          <w:tcPr>
            <w:tcW w:w="2500" w:type="dxa"/>
            <w:tcBorders>
              <w:top w:val="single" w:sz="4" w:space="0" w:color="FFFFFF"/>
              <w:bottom w:val="single" w:sz="4" w:space="0" w:color="auto"/>
            </w:tcBorders>
          </w:tcPr>
          <w:p w:rsidR="00905DAD" w:rsidRPr="00045F29" w:rsidRDefault="00905DAD" w:rsidP="00986466">
            <w:pPr>
              <w:pStyle w:val="Paragraphedeliste"/>
              <w:numPr>
                <w:ilvl w:val="0"/>
                <w:numId w:val="76"/>
              </w:numPr>
              <w:tabs>
                <w:tab w:val="clear" w:pos="360"/>
                <w:tab w:val="num" w:pos="268"/>
                <w:tab w:val="left" w:pos="551"/>
              </w:tabs>
              <w:ind w:left="268" w:hanging="268"/>
              <w:rPr>
                <w:rFonts w:ascii="Arial Narrow" w:eastAsia="Cambria" w:hAnsi="Arial Narrow"/>
                <w:sz w:val="18"/>
                <w:szCs w:val="24"/>
              </w:rPr>
            </w:pPr>
            <w:r w:rsidRPr="00045F29">
              <w:rPr>
                <w:rFonts w:ascii="Arial Narrow" w:eastAsia="Cambria" w:hAnsi="Arial Narrow"/>
                <w:sz w:val="18"/>
                <w:szCs w:val="24"/>
              </w:rPr>
              <w:t>A besoin d’interventions pour clarifier plusieurs aspects de la situation-problème.</w:t>
            </w:r>
          </w:p>
        </w:tc>
        <w:tc>
          <w:tcPr>
            <w:tcW w:w="2500" w:type="dxa"/>
            <w:tcBorders>
              <w:top w:val="single" w:sz="4" w:space="0" w:color="FFFFFF"/>
              <w:bottom w:val="single" w:sz="4" w:space="0" w:color="auto"/>
            </w:tcBorders>
          </w:tcPr>
          <w:p w:rsidR="00905DAD" w:rsidRPr="00DF69D6" w:rsidRDefault="00905DAD" w:rsidP="00986466">
            <w:pPr>
              <w:numPr>
                <w:ilvl w:val="0"/>
                <w:numId w:val="76"/>
              </w:numPr>
              <w:tabs>
                <w:tab w:val="left" w:pos="195"/>
              </w:tabs>
              <w:ind w:left="178" w:hanging="178"/>
              <w:rPr>
                <w:rFonts w:ascii="Arial Narrow" w:eastAsia="Cambria" w:hAnsi="Arial Narrow"/>
                <w:sz w:val="18"/>
                <w:szCs w:val="24"/>
              </w:rPr>
            </w:pPr>
            <w:r w:rsidRPr="00DF69D6">
              <w:rPr>
                <w:rFonts w:ascii="Arial Narrow" w:eastAsia="Cambria" w:hAnsi="Arial Narrow"/>
                <w:sz w:val="18"/>
                <w:szCs w:val="24"/>
              </w:rPr>
              <w:t xml:space="preserve">A besoin d’interventions  </w:t>
            </w:r>
            <w:r w:rsidRPr="00DF69D6">
              <w:rPr>
                <w:rFonts w:ascii="Arial Narrow" w:eastAsia="Cambria" w:hAnsi="Arial Narrow"/>
                <w:sz w:val="18"/>
                <w:szCs w:val="24"/>
              </w:rPr>
              <w:tab/>
              <w:t xml:space="preserve">pour clarifier la plupart </w:t>
            </w:r>
            <w:r w:rsidRPr="00DF69D6">
              <w:rPr>
                <w:rFonts w:ascii="Arial Narrow" w:eastAsia="Cambria" w:hAnsi="Arial Narrow"/>
                <w:sz w:val="18"/>
                <w:szCs w:val="24"/>
              </w:rPr>
              <w:tab/>
              <w:t xml:space="preserve">des aspects de la </w:t>
            </w:r>
            <w:r w:rsidRPr="00DF69D6">
              <w:rPr>
                <w:rFonts w:ascii="Arial Narrow" w:eastAsia="Cambria" w:hAnsi="Arial Narrow"/>
                <w:sz w:val="18"/>
                <w:szCs w:val="24"/>
              </w:rPr>
              <w:tab/>
              <w:t>situation-problème.</w:t>
            </w:r>
          </w:p>
        </w:tc>
        <w:tc>
          <w:tcPr>
            <w:tcW w:w="2384" w:type="dxa"/>
            <w:tcBorders>
              <w:top w:val="single" w:sz="4" w:space="0" w:color="FFFFFF"/>
              <w:bottom w:val="single" w:sz="4" w:space="0" w:color="auto"/>
            </w:tcBorders>
          </w:tcPr>
          <w:p w:rsidR="00905DAD" w:rsidRPr="00DF69D6" w:rsidRDefault="00905DAD" w:rsidP="00986466">
            <w:pPr>
              <w:numPr>
                <w:ilvl w:val="0"/>
                <w:numId w:val="76"/>
              </w:numPr>
              <w:tabs>
                <w:tab w:val="left" w:pos="195"/>
              </w:tabs>
              <w:ind w:left="229" w:hanging="283"/>
              <w:rPr>
                <w:rFonts w:ascii="Arial Narrow" w:eastAsia="Cambria" w:hAnsi="Arial Narrow"/>
                <w:sz w:val="18"/>
                <w:szCs w:val="24"/>
              </w:rPr>
            </w:pPr>
            <w:r>
              <w:rPr>
                <w:rFonts w:ascii="Arial Narrow" w:eastAsia="Cambria" w:hAnsi="Arial Narrow"/>
                <w:sz w:val="18"/>
                <w:szCs w:val="24"/>
              </w:rPr>
              <w:t>A besoin d’interventions pour clarifier tous les aspects de la situation-</w:t>
            </w:r>
            <w:r w:rsidRPr="00DF69D6">
              <w:rPr>
                <w:rFonts w:ascii="Arial Narrow" w:eastAsia="Cambria" w:hAnsi="Arial Narrow"/>
                <w:sz w:val="18"/>
                <w:szCs w:val="24"/>
              </w:rPr>
              <w:t>problème.</w:t>
            </w:r>
          </w:p>
        </w:tc>
      </w:tr>
      <w:tr w:rsidR="00017034" w:rsidRPr="00017034" w:rsidTr="00793E21">
        <w:tblPrEx>
          <w:tblCellMar>
            <w:left w:w="108" w:type="dxa"/>
            <w:right w:w="108" w:type="dxa"/>
          </w:tblCellMar>
          <w:tblLook w:val="01E0" w:firstRow="1" w:lastRow="1" w:firstColumn="1" w:lastColumn="1" w:noHBand="0" w:noVBand="0"/>
        </w:tblPrEx>
        <w:trPr>
          <w:cantSplit/>
          <w:trHeight w:val="180"/>
        </w:trPr>
        <w:tc>
          <w:tcPr>
            <w:tcW w:w="473" w:type="dxa"/>
            <w:vMerge/>
            <w:shd w:val="clear" w:color="auto" w:fill="F79646"/>
            <w:textDirection w:val="btLr"/>
          </w:tcPr>
          <w:p w:rsidR="00017034" w:rsidRPr="00017034" w:rsidRDefault="00017034" w:rsidP="00017034">
            <w:pPr>
              <w:ind w:left="113" w:right="113"/>
              <w:jc w:val="center"/>
              <w:rPr>
                <w:rFonts w:ascii="Arial Narrow" w:eastAsia="Cambria" w:hAnsi="Arial Narrow"/>
                <w:b/>
                <w:caps/>
                <w:sz w:val="20"/>
                <w:szCs w:val="24"/>
              </w:rPr>
            </w:pPr>
          </w:p>
        </w:tc>
        <w:tc>
          <w:tcPr>
            <w:tcW w:w="2220" w:type="dxa"/>
            <w:vMerge/>
            <w:vAlign w:val="center"/>
          </w:tcPr>
          <w:p w:rsidR="00017034" w:rsidRPr="00017034" w:rsidRDefault="00017034" w:rsidP="00017034">
            <w:pPr>
              <w:rPr>
                <w:rFonts w:ascii="Arial Narrow" w:eastAsia="Cambria" w:hAnsi="Arial Narrow"/>
                <w:b/>
                <w:sz w:val="20"/>
                <w:szCs w:val="24"/>
              </w:rPr>
            </w:pPr>
          </w:p>
        </w:tc>
        <w:tc>
          <w:tcPr>
            <w:tcW w:w="2430" w:type="dxa"/>
            <w:tcBorders>
              <w:top w:val="single" w:sz="4" w:space="0" w:color="auto"/>
              <w:bottom w:val="dotted" w:sz="4" w:space="0" w:color="auto"/>
            </w:tcBorders>
            <w:shd w:val="clear" w:color="auto" w:fill="auto"/>
            <w:vAlign w:val="center"/>
          </w:tcPr>
          <w:p w:rsidR="00017034" w:rsidRPr="00017034" w:rsidRDefault="00017034" w:rsidP="00017034">
            <w:pPr>
              <w:jc w:val="center"/>
              <w:rPr>
                <w:rFonts w:ascii="Arial Narrow" w:eastAsia="Cambria" w:hAnsi="Arial Narrow"/>
                <w:sz w:val="18"/>
                <w:szCs w:val="24"/>
              </w:rPr>
            </w:pPr>
            <w:r w:rsidRPr="00017034">
              <w:rPr>
                <w:rFonts w:ascii="Arial Narrow" w:eastAsia="Cambria" w:hAnsi="Arial Narrow"/>
                <w:sz w:val="18"/>
                <w:szCs w:val="24"/>
              </w:rPr>
              <w:t>40</w:t>
            </w:r>
          </w:p>
        </w:tc>
        <w:tc>
          <w:tcPr>
            <w:tcW w:w="2532" w:type="dxa"/>
            <w:tcBorders>
              <w:top w:val="single" w:sz="4" w:space="0" w:color="auto"/>
              <w:bottom w:val="dotted" w:sz="4" w:space="0" w:color="auto"/>
            </w:tcBorders>
            <w:shd w:val="clear" w:color="auto" w:fill="auto"/>
            <w:vAlign w:val="center"/>
          </w:tcPr>
          <w:p w:rsidR="00017034" w:rsidRPr="00017034" w:rsidRDefault="00017034" w:rsidP="00017034">
            <w:pPr>
              <w:jc w:val="center"/>
              <w:rPr>
                <w:rFonts w:ascii="Arial Narrow" w:eastAsia="Cambria" w:hAnsi="Arial Narrow"/>
                <w:sz w:val="18"/>
                <w:szCs w:val="24"/>
              </w:rPr>
            </w:pPr>
            <w:r w:rsidRPr="00017034">
              <w:rPr>
                <w:rFonts w:ascii="Arial Narrow" w:eastAsia="Cambria" w:hAnsi="Arial Narrow"/>
                <w:sz w:val="18"/>
                <w:szCs w:val="24"/>
              </w:rPr>
              <w:t>32</w:t>
            </w:r>
          </w:p>
        </w:tc>
        <w:tc>
          <w:tcPr>
            <w:tcW w:w="2500" w:type="dxa"/>
            <w:tcBorders>
              <w:top w:val="single" w:sz="4" w:space="0" w:color="auto"/>
              <w:bottom w:val="dotted" w:sz="4" w:space="0" w:color="auto"/>
            </w:tcBorders>
            <w:shd w:val="clear" w:color="auto" w:fill="auto"/>
            <w:vAlign w:val="center"/>
          </w:tcPr>
          <w:p w:rsidR="00017034" w:rsidRPr="00017034" w:rsidRDefault="00017034" w:rsidP="00017034">
            <w:pPr>
              <w:tabs>
                <w:tab w:val="left" w:pos="195"/>
              </w:tabs>
              <w:jc w:val="center"/>
              <w:rPr>
                <w:rFonts w:ascii="Arial Narrow" w:eastAsia="Cambria" w:hAnsi="Arial Narrow"/>
                <w:sz w:val="18"/>
                <w:szCs w:val="24"/>
              </w:rPr>
            </w:pPr>
            <w:r w:rsidRPr="00017034">
              <w:rPr>
                <w:rFonts w:ascii="Arial Narrow" w:eastAsia="Cambria" w:hAnsi="Arial Narrow"/>
                <w:sz w:val="18"/>
                <w:szCs w:val="24"/>
              </w:rPr>
              <w:t>24</w:t>
            </w:r>
          </w:p>
        </w:tc>
        <w:tc>
          <w:tcPr>
            <w:tcW w:w="2500" w:type="dxa"/>
            <w:tcBorders>
              <w:top w:val="single" w:sz="4" w:space="0" w:color="auto"/>
              <w:bottom w:val="dotted" w:sz="4" w:space="0" w:color="auto"/>
            </w:tcBorders>
            <w:shd w:val="clear" w:color="auto" w:fill="auto"/>
            <w:vAlign w:val="center"/>
          </w:tcPr>
          <w:p w:rsidR="00017034" w:rsidRPr="00017034" w:rsidRDefault="00017034" w:rsidP="00017034">
            <w:pPr>
              <w:tabs>
                <w:tab w:val="left" w:pos="195"/>
              </w:tabs>
              <w:jc w:val="center"/>
              <w:rPr>
                <w:rFonts w:ascii="Arial Narrow" w:eastAsia="Cambria" w:hAnsi="Arial Narrow"/>
                <w:sz w:val="18"/>
                <w:szCs w:val="24"/>
              </w:rPr>
            </w:pPr>
            <w:r w:rsidRPr="00017034">
              <w:rPr>
                <w:rFonts w:ascii="Arial Narrow" w:eastAsia="Cambria" w:hAnsi="Arial Narrow"/>
                <w:sz w:val="18"/>
                <w:szCs w:val="24"/>
              </w:rPr>
              <w:t>16</w:t>
            </w:r>
          </w:p>
        </w:tc>
        <w:tc>
          <w:tcPr>
            <w:tcW w:w="2384" w:type="dxa"/>
            <w:tcBorders>
              <w:top w:val="single" w:sz="4" w:space="0" w:color="auto"/>
              <w:bottom w:val="dotted" w:sz="4" w:space="0" w:color="auto"/>
            </w:tcBorders>
            <w:shd w:val="clear" w:color="auto" w:fill="auto"/>
            <w:vAlign w:val="center"/>
          </w:tcPr>
          <w:p w:rsidR="00017034" w:rsidRPr="00017034" w:rsidRDefault="00017034" w:rsidP="00017034">
            <w:pPr>
              <w:tabs>
                <w:tab w:val="left" w:pos="195"/>
              </w:tabs>
              <w:jc w:val="center"/>
              <w:rPr>
                <w:rFonts w:ascii="Arial Narrow" w:eastAsia="Cambria" w:hAnsi="Arial Narrow"/>
                <w:sz w:val="18"/>
                <w:szCs w:val="24"/>
              </w:rPr>
            </w:pPr>
            <w:r w:rsidRPr="00017034">
              <w:rPr>
                <w:rFonts w:ascii="Arial Narrow" w:eastAsia="Cambria" w:hAnsi="Arial Narrow"/>
                <w:sz w:val="18"/>
                <w:szCs w:val="24"/>
              </w:rPr>
              <w:t>8</w:t>
            </w:r>
          </w:p>
        </w:tc>
      </w:tr>
      <w:tr w:rsidR="00905DAD" w:rsidRPr="00017034" w:rsidTr="00793E21">
        <w:tblPrEx>
          <w:tblCellMar>
            <w:left w:w="108" w:type="dxa"/>
            <w:right w:w="108" w:type="dxa"/>
          </w:tblCellMar>
          <w:tblLook w:val="01E0" w:firstRow="1" w:lastRow="1" w:firstColumn="1" w:lastColumn="1" w:noHBand="0" w:noVBand="0"/>
        </w:tblPrEx>
        <w:trPr>
          <w:cantSplit/>
          <w:trHeight w:val="746"/>
        </w:trPr>
        <w:tc>
          <w:tcPr>
            <w:tcW w:w="473" w:type="dxa"/>
            <w:vMerge/>
            <w:shd w:val="clear" w:color="auto" w:fill="F79646"/>
            <w:textDirection w:val="btLr"/>
          </w:tcPr>
          <w:p w:rsidR="00905DAD" w:rsidRPr="00017034" w:rsidRDefault="00905DAD" w:rsidP="00905DAD">
            <w:pPr>
              <w:ind w:left="113" w:right="113"/>
              <w:jc w:val="center"/>
              <w:rPr>
                <w:rFonts w:ascii="Arial Narrow" w:eastAsia="Cambria" w:hAnsi="Arial Narrow"/>
                <w:b/>
                <w:sz w:val="20"/>
                <w:szCs w:val="24"/>
              </w:rPr>
            </w:pPr>
          </w:p>
        </w:tc>
        <w:tc>
          <w:tcPr>
            <w:tcW w:w="2220" w:type="dxa"/>
            <w:vMerge w:val="restart"/>
            <w:vAlign w:val="center"/>
          </w:tcPr>
          <w:p w:rsidR="00905DAD" w:rsidRPr="00017034" w:rsidRDefault="00905DAD" w:rsidP="00905DAD">
            <w:pPr>
              <w:ind w:left="56" w:right="113"/>
              <w:rPr>
                <w:rFonts w:ascii="Arial Narrow" w:eastAsia="Cambria" w:hAnsi="Arial Narrow"/>
                <w:b/>
                <w:sz w:val="20"/>
                <w:szCs w:val="24"/>
              </w:rPr>
            </w:pPr>
            <w:r w:rsidRPr="00017034">
              <w:rPr>
                <w:rFonts w:ascii="Arial Narrow" w:eastAsia="Cambria" w:hAnsi="Arial Narrow"/>
                <w:b/>
                <w:sz w:val="20"/>
                <w:szCs w:val="24"/>
              </w:rPr>
              <w:t>Mobilisation correcte des concepts et processus requis pour produire une solution appropriée</w:t>
            </w:r>
          </w:p>
        </w:tc>
        <w:tc>
          <w:tcPr>
            <w:tcW w:w="2430" w:type="dxa"/>
            <w:tcBorders>
              <w:bottom w:val="single" w:sz="4" w:space="0" w:color="FFFFFF"/>
            </w:tcBorders>
          </w:tcPr>
          <w:p w:rsidR="00905DAD" w:rsidRPr="00DF69D6" w:rsidRDefault="00905DAD" w:rsidP="00986466">
            <w:pPr>
              <w:numPr>
                <w:ilvl w:val="0"/>
                <w:numId w:val="76"/>
              </w:numPr>
              <w:ind w:left="227" w:hanging="227"/>
              <w:rPr>
                <w:rFonts w:ascii="Arial Narrow" w:eastAsia="Cambria" w:hAnsi="Arial Narrow"/>
                <w:sz w:val="18"/>
                <w:szCs w:val="24"/>
              </w:rPr>
            </w:pPr>
            <w:r w:rsidRPr="00DF69D6">
              <w:rPr>
                <w:rFonts w:ascii="Arial Narrow" w:eastAsia="Cambria" w:hAnsi="Arial Narrow"/>
                <w:sz w:val="18"/>
                <w:szCs w:val="24"/>
              </w:rPr>
              <w:t>Fait appel aux concepts et aux processus mathématiques requis.</w:t>
            </w:r>
          </w:p>
        </w:tc>
        <w:tc>
          <w:tcPr>
            <w:tcW w:w="2532" w:type="dxa"/>
            <w:tcBorders>
              <w:bottom w:val="single" w:sz="4" w:space="0" w:color="FFFFFF"/>
            </w:tcBorders>
          </w:tcPr>
          <w:p w:rsidR="00905DAD" w:rsidRPr="00DF69D6" w:rsidRDefault="00905DAD" w:rsidP="00986466">
            <w:pPr>
              <w:numPr>
                <w:ilvl w:val="0"/>
                <w:numId w:val="76"/>
              </w:numPr>
              <w:ind w:left="227" w:hanging="227"/>
              <w:rPr>
                <w:rFonts w:ascii="Arial Narrow" w:eastAsia="Cambria" w:hAnsi="Arial Narrow"/>
                <w:sz w:val="18"/>
                <w:szCs w:val="24"/>
              </w:rPr>
            </w:pPr>
            <w:r w:rsidRPr="00DF69D6">
              <w:rPr>
                <w:rFonts w:ascii="Arial Narrow" w:eastAsia="Cambria" w:hAnsi="Arial Narrow"/>
                <w:sz w:val="18"/>
                <w:szCs w:val="24"/>
              </w:rPr>
              <w:t>Fait appel à la plupart</w:t>
            </w:r>
            <w:r>
              <w:rPr>
                <w:rFonts w:ascii="Arial Narrow" w:eastAsia="Cambria" w:hAnsi="Arial Narrow"/>
                <w:sz w:val="18"/>
                <w:szCs w:val="24"/>
              </w:rPr>
              <w:t xml:space="preserve"> </w:t>
            </w:r>
            <w:r w:rsidRPr="00DF69D6">
              <w:rPr>
                <w:rFonts w:ascii="Arial Narrow" w:eastAsia="Cambria" w:hAnsi="Arial Narrow"/>
                <w:sz w:val="18"/>
                <w:szCs w:val="24"/>
              </w:rPr>
              <w:t>des concepts et des processus mathématiques requis.</w:t>
            </w:r>
          </w:p>
        </w:tc>
        <w:tc>
          <w:tcPr>
            <w:tcW w:w="2500" w:type="dxa"/>
            <w:tcBorders>
              <w:bottom w:val="single" w:sz="4" w:space="0" w:color="FFFFFF"/>
            </w:tcBorders>
          </w:tcPr>
          <w:p w:rsidR="00905DAD" w:rsidRPr="00DF69D6" w:rsidRDefault="00905DAD" w:rsidP="00986466">
            <w:pPr>
              <w:numPr>
                <w:ilvl w:val="0"/>
                <w:numId w:val="76"/>
              </w:numPr>
              <w:ind w:left="227" w:hanging="227"/>
              <w:rPr>
                <w:rFonts w:ascii="Arial Narrow" w:eastAsia="Cambria" w:hAnsi="Arial Narrow"/>
                <w:sz w:val="18"/>
                <w:szCs w:val="24"/>
              </w:rPr>
            </w:pPr>
            <w:r w:rsidRPr="00DF69D6">
              <w:rPr>
                <w:rFonts w:ascii="Arial Narrow" w:eastAsia="Cambria" w:hAnsi="Arial Narrow"/>
                <w:sz w:val="18"/>
                <w:szCs w:val="24"/>
              </w:rPr>
              <w:t>Fait appel aux principaux concepts et processus mathématiques requis.</w:t>
            </w:r>
          </w:p>
        </w:tc>
        <w:tc>
          <w:tcPr>
            <w:tcW w:w="2500" w:type="dxa"/>
            <w:tcBorders>
              <w:bottom w:val="single" w:sz="4" w:space="0" w:color="FFFFFF"/>
            </w:tcBorders>
          </w:tcPr>
          <w:p w:rsidR="00905DAD" w:rsidRPr="00DF69D6" w:rsidRDefault="00905DAD" w:rsidP="00986466">
            <w:pPr>
              <w:numPr>
                <w:ilvl w:val="0"/>
                <w:numId w:val="76"/>
              </w:numPr>
              <w:ind w:left="227" w:hanging="227"/>
              <w:rPr>
                <w:rFonts w:ascii="Arial Narrow" w:eastAsia="Cambria" w:hAnsi="Arial Narrow"/>
                <w:sz w:val="18"/>
                <w:szCs w:val="24"/>
              </w:rPr>
            </w:pPr>
            <w:r w:rsidRPr="00DF69D6">
              <w:rPr>
                <w:rFonts w:ascii="Arial Narrow" w:eastAsia="Cambria" w:hAnsi="Arial Narrow"/>
                <w:sz w:val="18"/>
                <w:szCs w:val="24"/>
              </w:rPr>
              <w:t>Fait appel à quelques concepts et processus mathématiques requis.</w:t>
            </w:r>
          </w:p>
        </w:tc>
        <w:tc>
          <w:tcPr>
            <w:tcW w:w="2384" w:type="dxa"/>
            <w:tcBorders>
              <w:bottom w:val="single" w:sz="4" w:space="0" w:color="FFFFFF"/>
            </w:tcBorders>
          </w:tcPr>
          <w:p w:rsidR="00905DAD" w:rsidRPr="00DF69D6" w:rsidRDefault="00905DAD" w:rsidP="00986466">
            <w:pPr>
              <w:numPr>
                <w:ilvl w:val="0"/>
                <w:numId w:val="76"/>
              </w:numPr>
              <w:ind w:left="227" w:hanging="227"/>
              <w:rPr>
                <w:rFonts w:ascii="Arial Narrow" w:eastAsia="Cambria" w:hAnsi="Arial Narrow"/>
                <w:sz w:val="18"/>
                <w:szCs w:val="24"/>
              </w:rPr>
            </w:pPr>
            <w:r w:rsidRPr="00DF69D6">
              <w:rPr>
                <w:rFonts w:ascii="Arial Narrow" w:eastAsia="Cambria" w:hAnsi="Arial Narrow"/>
                <w:sz w:val="18"/>
                <w:szCs w:val="24"/>
              </w:rPr>
              <w:t>Fait appel à des concepts et processus mathématiques inappropriés.</w:t>
            </w:r>
          </w:p>
        </w:tc>
      </w:tr>
      <w:tr w:rsidR="00905DAD" w:rsidRPr="00017034" w:rsidTr="00793E21">
        <w:tblPrEx>
          <w:tblCellMar>
            <w:left w:w="108" w:type="dxa"/>
            <w:right w:w="108" w:type="dxa"/>
          </w:tblCellMar>
          <w:tblLook w:val="01E0" w:firstRow="1" w:lastRow="1" w:firstColumn="1" w:lastColumn="1" w:noHBand="0" w:noVBand="0"/>
        </w:tblPrEx>
        <w:trPr>
          <w:cantSplit/>
          <w:trHeight w:val="975"/>
        </w:trPr>
        <w:tc>
          <w:tcPr>
            <w:tcW w:w="473" w:type="dxa"/>
            <w:vMerge/>
            <w:shd w:val="clear" w:color="auto" w:fill="F79646"/>
            <w:textDirection w:val="btLr"/>
          </w:tcPr>
          <w:p w:rsidR="00905DAD" w:rsidRPr="00017034" w:rsidRDefault="00905DAD" w:rsidP="00905DAD">
            <w:pPr>
              <w:ind w:left="113" w:right="113"/>
              <w:jc w:val="center"/>
              <w:rPr>
                <w:rFonts w:ascii="Arial Narrow" w:eastAsia="Cambria" w:hAnsi="Arial Narrow"/>
                <w:b/>
                <w:sz w:val="20"/>
                <w:szCs w:val="24"/>
              </w:rPr>
            </w:pPr>
          </w:p>
        </w:tc>
        <w:tc>
          <w:tcPr>
            <w:tcW w:w="2220" w:type="dxa"/>
            <w:vMerge/>
            <w:vAlign w:val="center"/>
          </w:tcPr>
          <w:p w:rsidR="00905DAD" w:rsidRPr="00017034" w:rsidRDefault="00905DAD" w:rsidP="00905DAD">
            <w:pPr>
              <w:ind w:left="113" w:right="113"/>
              <w:rPr>
                <w:rFonts w:ascii="Arial Narrow" w:eastAsia="Cambria" w:hAnsi="Arial Narrow"/>
                <w:b/>
                <w:sz w:val="20"/>
                <w:szCs w:val="24"/>
              </w:rPr>
            </w:pPr>
          </w:p>
        </w:tc>
        <w:tc>
          <w:tcPr>
            <w:tcW w:w="2430" w:type="dxa"/>
            <w:tcBorders>
              <w:top w:val="single" w:sz="4" w:space="0" w:color="FFFFFF"/>
              <w:bottom w:val="single" w:sz="4" w:space="0" w:color="auto"/>
            </w:tcBorders>
          </w:tcPr>
          <w:p w:rsidR="00905DAD" w:rsidRPr="00DF69D6" w:rsidRDefault="00905DAD" w:rsidP="00986466">
            <w:pPr>
              <w:numPr>
                <w:ilvl w:val="0"/>
                <w:numId w:val="76"/>
              </w:numPr>
              <w:ind w:left="227" w:hanging="227"/>
              <w:rPr>
                <w:rFonts w:ascii="Arial Narrow" w:eastAsia="Cambria" w:hAnsi="Arial Narrow"/>
                <w:sz w:val="18"/>
                <w:szCs w:val="24"/>
              </w:rPr>
            </w:pPr>
            <w:r>
              <w:rPr>
                <w:rFonts w:ascii="Arial Narrow" w:eastAsia="Cambria" w:hAnsi="Arial Narrow"/>
                <w:sz w:val="18"/>
                <w:szCs w:val="24"/>
              </w:rPr>
              <w:t xml:space="preserve">Produit une solution </w:t>
            </w:r>
            <w:r w:rsidRPr="00DF69D6">
              <w:rPr>
                <w:rFonts w:ascii="Arial Narrow" w:eastAsia="Cambria" w:hAnsi="Arial Narrow"/>
                <w:sz w:val="18"/>
                <w:szCs w:val="24"/>
              </w:rPr>
              <w:t>exacte ou co</w:t>
            </w:r>
            <w:r>
              <w:rPr>
                <w:rFonts w:ascii="Arial Narrow" w:eastAsia="Cambria" w:hAnsi="Arial Narrow"/>
                <w:sz w:val="18"/>
                <w:szCs w:val="24"/>
              </w:rPr>
              <w:t>mportant peu d’erreurs mineures</w:t>
            </w:r>
            <w:r w:rsidRPr="00DF69D6">
              <w:rPr>
                <w:rFonts w:ascii="Arial Narrow" w:eastAsia="Cambria" w:hAnsi="Arial Narrow"/>
                <w:sz w:val="18"/>
                <w:szCs w:val="24"/>
              </w:rPr>
              <w:t>.</w:t>
            </w:r>
          </w:p>
        </w:tc>
        <w:tc>
          <w:tcPr>
            <w:tcW w:w="2532" w:type="dxa"/>
            <w:tcBorders>
              <w:top w:val="single" w:sz="4" w:space="0" w:color="FFFFFF"/>
              <w:bottom w:val="single" w:sz="4" w:space="0" w:color="auto"/>
            </w:tcBorders>
          </w:tcPr>
          <w:p w:rsidR="00905DAD" w:rsidRPr="00DF69D6" w:rsidRDefault="00905DAD" w:rsidP="00986466">
            <w:pPr>
              <w:numPr>
                <w:ilvl w:val="0"/>
                <w:numId w:val="76"/>
              </w:numPr>
              <w:ind w:left="230" w:hanging="230"/>
              <w:rPr>
                <w:rFonts w:ascii="Arial Narrow" w:eastAsia="Cambria" w:hAnsi="Arial Narrow"/>
                <w:sz w:val="18"/>
                <w:szCs w:val="24"/>
              </w:rPr>
            </w:pPr>
            <w:r w:rsidRPr="00DF69D6">
              <w:rPr>
                <w:rFonts w:ascii="Arial Narrow" w:eastAsia="Cambria" w:hAnsi="Arial Narrow"/>
                <w:sz w:val="18"/>
                <w:szCs w:val="24"/>
              </w:rPr>
              <w:t xml:space="preserve">Produit </w:t>
            </w:r>
            <w:r w:rsidRPr="00DF69D6">
              <w:rPr>
                <w:rFonts w:ascii="Arial Narrow" w:eastAsia="Cambria" w:hAnsi="Arial Narrow"/>
                <w:spacing w:val="-2"/>
                <w:sz w:val="18"/>
                <w:szCs w:val="24"/>
              </w:rPr>
              <w:t>une solution comportant quelques erreurs mineures</w:t>
            </w:r>
            <w:r>
              <w:rPr>
                <w:rFonts w:ascii="Arial Narrow" w:eastAsia="Cambria" w:hAnsi="Arial Narrow"/>
                <w:spacing w:val="-2"/>
                <w:sz w:val="18"/>
                <w:szCs w:val="24"/>
              </w:rPr>
              <w:t xml:space="preserve"> ou peu d’erreurs conceptuelles </w:t>
            </w:r>
            <w:r w:rsidRPr="00DF69D6">
              <w:rPr>
                <w:rFonts w:ascii="Arial Narrow" w:eastAsia="Cambria" w:hAnsi="Arial Narrow"/>
                <w:spacing w:val="-2"/>
                <w:sz w:val="18"/>
                <w:szCs w:val="24"/>
              </w:rPr>
              <w:t>ou procédurales.</w:t>
            </w:r>
          </w:p>
        </w:tc>
        <w:tc>
          <w:tcPr>
            <w:tcW w:w="2500" w:type="dxa"/>
            <w:tcBorders>
              <w:top w:val="single" w:sz="4" w:space="0" w:color="FFFFFF"/>
              <w:bottom w:val="single" w:sz="4" w:space="0" w:color="auto"/>
            </w:tcBorders>
          </w:tcPr>
          <w:p w:rsidR="00905DAD" w:rsidRPr="00DF69D6" w:rsidRDefault="00905DAD" w:rsidP="00986466">
            <w:pPr>
              <w:numPr>
                <w:ilvl w:val="0"/>
                <w:numId w:val="76"/>
              </w:numPr>
              <w:ind w:left="227" w:hanging="227"/>
              <w:rPr>
                <w:rFonts w:ascii="Arial Narrow" w:eastAsia="Cambria" w:hAnsi="Arial Narrow"/>
                <w:sz w:val="18"/>
                <w:szCs w:val="24"/>
              </w:rPr>
            </w:pPr>
            <w:r w:rsidRPr="00DF69D6">
              <w:rPr>
                <w:rFonts w:ascii="Arial Narrow" w:eastAsia="Cambria" w:hAnsi="Arial Narrow"/>
                <w:sz w:val="18"/>
                <w:szCs w:val="24"/>
              </w:rPr>
              <w:t>Produit une solution comportant quelques</w:t>
            </w:r>
            <w:r>
              <w:rPr>
                <w:rFonts w:ascii="Arial Narrow" w:eastAsia="Cambria" w:hAnsi="Arial Narrow"/>
                <w:sz w:val="18"/>
                <w:szCs w:val="24"/>
              </w:rPr>
              <w:t xml:space="preserve"> </w:t>
            </w:r>
            <w:r w:rsidRPr="00DF69D6">
              <w:rPr>
                <w:rFonts w:ascii="Arial Narrow" w:eastAsia="Cambria" w:hAnsi="Arial Narrow"/>
                <w:sz w:val="18"/>
                <w:szCs w:val="24"/>
              </w:rPr>
              <w:t>erreurs conceptuelles ou procédurales.</w:t>
            </w:r>
          </w:p>
        </w:tc>
        <w:tc>
          <w:tcPr>
            <w:tcW w:w="2500" w:type="dxa"/>
            <w:tcBorders>
              <w:top w:val="single" w:sz="4" w:space="0" w:color="FFFFFF"/>
              <w:bottom w:val="single" w:sz="4" w:space="0" w:color="auto"/>
            </w:tcBorders>
          </w:tcPr>
          <w:p w:rsidR="00905DAD" w:rsidRPr="00DF69D6" w:rsidRDefault="00905DAD" w:rsidP="00986466">
            <w:pPr>
              <w:numPr>
                <w:ilvl w:val="0"/>
                <w:numId w:val="76"/>
              </w:numPr>
              <w:ind w:left="227" w:hanging="227"/>
              <w:rPr>
                <w:rFonts w:ascii="Arial Narrow" w:eastAsia="Cambria" w:hAnsi="Arial Narrow"/>
                <w:sz w:val="18"/>
                <w:szCs w:val="24"/>
              </w:rPr>
            </w:pPr>
            <w:r w:rsidRPr="00DF69D6">
              <w:rPr>
                <w:rFonts w:ascii="Arial Narrow" w:eastAsia="Cambria" w:hAnsi="Arial Narrow"/>
                <w:sz w:val="18"/>
                <w:szCs w:val="24"/>
              </w:rPr>
              <w:t>Produit une démarche partielle comportant des erreurs conceptuelles ou procédurales.</w:t>
            </w:r>
          </w:p>
        </w:tc>
        <w:tc>
          <w:tcPr>
            <w:tcW w:w="2384" w:type="dxa"/>
            <w:tcBorders>
              <w:top w:val="single" w:sz="4" w:space="0" w:color="FFFFFF"/>
              <w:bottom w:val="single" w:sz="4" w:space="0" w:color="auto"/>
            </w:tcBorders>
          </w:tcPr>
          <w:p w:rsidR="00905DAD" w:rsidRPr="00DF69D6" w:rsidRDefault="00905DAD" w:rsidP="00986466">
            <w:pPr>
              <w:numPr>
                <w:ilvl w:val="0"/>
                <w:numId w:val="76"/>
              </w:numPr>
              <w:ind w:left="227" w:hanging="227"/>
              <w:rPr>
                <w:rFonts w:ascii="Arial Narrow" w:eastAsia="Cambria" w:hAnsi="Arial Narrow"/>
                <w:sz w:val="18"/>
                <w:szCs w:val="24"/>
              </w:rPr>
            </w:pPr>
            <w:r w:rsidRPr="00DF69D6">
              <w:rPr>
                <w:rFonts w:ascii="Arial Narrow" w:eastAsia="Cambria" w:hAnsi="Arial Narrow"/>
                <w:sz w:val="18"/>
                <w:szCs w:val="24"/>
              </w:rPr>
              <w:t>Produit une démarche inappropriée ou peu appropriée comportant plusieurs erreurs conceptuelles ou procédurales majeures.</w:t>
            </w:r>
          </w:p>
        </w:tc>
      </w:tr>
      <w:tr w:rsidR="00017034" w:rsidRPr="00017034" w:rsidTr="00793E21">
        <w:tblPrEx>
          <w:tblCellMar>
            <w:left w:w="108" w:type="dxa"/>
            <w:right w:w="108" w:type="dxa"/>
          </w:tblCellMar>
          <w:tblLook w:val="01E0" w:firstRow="1" w:lastRow="1" w:firstColumn="1" w:lastColumn="1" w:noHBand="0" w:noVBand="0"/>
        </w:tblPrEx>
        <w:trPr>
          <w:cantSplit/>
          <w:trHeight w:val="125"/>
        </w:trPr>
        <w:tc>
          <w:tcPr>
            <w:tcW w:w="473" w:type="dxa"/>
            <w:vMerge/>
            <w:shd w:val="clear" w:color="auto" w:fill="F79646"/>
            <w:textDirection w:val="btLr"/>
          </w:tcPr>
          <w:p w:rsidR="00017034" w:rsidRPr="00017034" w:rsidRDefault="00017034" w:rsidP="00017034">
            <w:pPr>
              <w:ind w:left="113" w:right="113"/>
              <w:jc w:val="center"/>
              <w:rPr>
                <w:rFonts w:ascii="Arial Narrow" w:eastAsia="Cambria" w:hAnsi="Arial Narrow"/>
                <w:b/>
                <w:sz w:val="20"/>
                <w:szCs w:val="24"/>
              </w:rPr>
            </w:pPr>
          </w:p>
        </w:tc>
        <w:tc>
          <w:tcPr>
            <w:tcW w:w="2220" w:type="dxa"/>
            <w:vMerge/>
            <w:vAlign w:val="center"/>
          </w:tcPr>
          <w:p w:rsidR="00017034" w:rsidRPr="00017034" w:rsidRDefault="00017034" w:rsidP="00017034">
            <w:pPr>
              <w:ind w:left="113" w:right="113"/>
              <w:rPr>
                <w:rFonts w:ascii="Arial Narrow" w:eastAsia="Cambria" w:hAnsi="Arial Narrow"/>
                <w:b/>
                <w:sz w:val="20"/>
                <w:szCs w:val="24"/>
              </w:rPr>
            </w:pPr>
          </w:p>
        </w:tc>
        <w:tc>
          <w:tcPr>
            <w:tcW w:w="2430" w:type="dxa"/>
            <w:tcBorders>
              <w:top w:val="single" w:sz="4" w:space="0" w:color="auto"/>
              <w:bottom w:val="dotted" w:sz="4" w:space="0" w:color="auto"/>
            </w:tcBorders>
            <w:shd w:val="clear" w:color="auto" w:fill="auto"/>
            <w:vAlign w:val="center"/>
          </w:tcPr>
          <w:p w:rsidR="00017034" w:rsidRPr="00017034" w:rsidRDefault="00017034" w:rsidP="00017034">
            <w:pPr>
              <w:jc w:val="center"/>
              <w:rPr>
                <w:rFonts w:ascii="Arial Narrow" w:eastAsia="Cambria" w:hAnsi="Arial Narrow"/>
                <w:sz w:val="18"/>
                <w:szCs w:val="24"/>
              </w:rPr>
            </w:pPr>
            <w:r w:rsidRPr="00017034">
              <w:rPr>
                <w:rFonts w:ascii="Arial Narrow" w:eastAsia="Cambria" w:hAnsi="Arial Narrow"/>
                <w:sz w:val="18"/>
                <w:szCs w:val="24"/>
              </w:rPr>
              <w:t>40</w:t>
            </w:r>
          </w:p>
        </w:tc>
        <w:tc>
          <w:tcPr>
            <w:tcW w:w="2532" w:type="dxa"/>
            <w:tcBorders>
              <w:top w:val="single" w:sz="4" w:space="0" w:color="auto"/>
              <w:bottom w:val="dotted" w:sz="4" w:space="0" w:color="auto"/>
            </w:tcBorders>
            <w:shd w:val="clear" w:color="auto" w:fill="auto"/>
            <w:vAlign w:val="center"/>
          </w:tcPr>
          <w:p w:rsidR="00017034" w:rsidRPr="00017034" w:rsidRDefault="00017034" w:rsidP="00017034">
            <w:pPr>
              <w:jc w:val="center"/>
              <w:rPr>
                <w:rFonts w:ascii="Arial Narrow" w:eastAsia="Cambria" w:hAnsi="Arial Narrow"/>
                <w:sz w:val="18"/>
                <w:szCs w:val="24"/>
              </w:rPr>
            </w:pPr>
            <w:r w:rsidRPr="00017034">
              <w:rPr>
                <w:rFonts w:ascii="Arial Narrow" w:eastAsia="Cambria" w:hAnsi="Arial Narrow"/>
                <w:sz w:val="18"/>
                <w:szCs w:val="24"/>
              </w:rPr>
              <w:t>32</w:t>
            </w:r>
          </w:p>
        </w:tc>
        <w:tc>
          <w:tcPr>
            <w:tcW w:w="2500" w:type="dxa"/>
            <w:tcBorders>
              <w:top w:val="single" w:sz="4" w:space="0" w:color="auto"/>
              <w:bottom w:val="dotted" w:sz="4" w:space="0" w:color="auto"/>
            </w:tcBorders>
            <w:shd w:val="clear" w:color="auto" w:fill="auto"/>
            <w:vAlign w:val="center"/>
          </w:tcPr>
          <w:p w:rsidR="00017034" w:rsidRPr="00017034" w:rsidRDefault="00017034" w:rsidP="00017034">
            <w:pPr>
              <w:tabs>
                <w:tab w:val="left" w:pos="195"/>
              </w:tabs>
              <w:jc w:val="center"/>
              <w:rPr>
                <w:rFonts w:ascii="Arial Narrow" w:eastAsia="Cambria" w:hAnsi="Arial Narrow"/>
                <w:sz w:val="18"/>
                <w:szCs w:val="24"/>
              </w:rPr>
            </w:pPr>
            <w:r w:rsidRPr="00017034">
              <w:rPr>
                <w:rFonts w:ascii="Arial Narrow" w:eastAsia="Cambria" w:hAnsi="Arial Narrow"/>
                <w:sz w:val="18"/>
                <w:szCs w:val="24"/>
              </w:rPr>
              <w:t>24</w:t>
            </w:r>
          </w:p>
        </w:tc>
        <w:tc>
          <w:tcPr>
            <w:tcW w:w="2500" w:type="dxa"/>
            <w:tcBorders>
              <w:top w:val="single" w:sz="4" w:space="0" w:color="auto"/>
              <w:bottom w:val="dotted" w:sz="4" w:space="0" w:color="auto"/>
            </w:tcBorders>
            <w:shd w:val="clear" w:color="auto" w:fill="auto"/>
            <w:vAlign w:val="center"/>
          </w:tcPr>
          <w:p w:rsidR="00017034" w:rsidRPr="00017034" w:rsidRDefault="00017034" w:rsidP="00017034">
            <w:pPr>
              <w:tabs>
                <w:tab w:val="left" w:pos="195"/>
              </w:tabs>
              <w:jc w:val="center"/>
              <w:rPr>
                <w:rFonts w:ascii="Arial Narrow" w:eastAsia="Cambria" w:hAnsi="Arial Narrow"/>
                <w:sz w:val="18"/>
                <w:szCs w:val="24"/>
              </w:rPr>
            </w:pPr>
            <w:r w:rsidRPr="00017034">
              <w:rPr>
                <w:rFonts w:ascii="Arial Narrow" w:eastAsia="Cambria" w:hAnsi="Arial Narrow"/>
                <w:sz w:val="18"/>
                <w:szCs w:val="24"/>
              </w:rPr>
              <w:t>16</w:t>
            </w:r>
          </w:p>
        </w:tc>
        <w:tc>
          <w:tcPr>
            <w:tcW w:w="2384" w:type="dxa"/>
            <w:tcBorders>
              <w:top w:val="single" w:sz="4" w:space="0" w:color="auto"/>
              <w:bottom w:val="dotted" w:sz="4" w:space="0" w:color="auto"/>
            </w:tcBorders>
            <w:shd w:val="clear" w:color="auto" w:fill="auto"/>
            <w:vAlign w:val="center"/>
          </w:tcPr>
          <w:p w:rsidR="00017034" w:rsidRPr="00017034" w:rsidRDefault="00017034" w:rsidP="00017034">
            <w:pPr>
              <w:tabs>
                <w:tab w:val="left" w:pos="195"/>
              </w:tabs>
              <w:jc w:val="center"/>
              <w:rPr>
                <w:rFonts w:ascii="Arial Narrow" w:eastAsia="Cambria" w:hAnsi="Arial Narrow"/>
                <w:sz w:val="18"/>
                <w:szCs w:val="24"/>
              </w:rPr>
            </w:pPr>
            <w:r w:rsidRPr="00017034">
              <w:rPr>
                <w:rFonts w:ascii="Arial Narrow" w:eastAsia="Cambria" w:hAnsi="Arial Narrow"/>
                <w:sz w:val="18"/>
                <w:szCs w:val="24"/>
              </w:rPr>
              <w:t>8</w:t>
            </w:r>
          </w:p>
        </w:tc>
      </w:tr>
      <w:tr w:rsidR="00905DAD" w:rsidRPr="00017034" w:rsidTr="00793E21">
        <w:tblPrEx>
          <w:tblCellMar>
            <w:left w:w="108" w:type="dxa"/>
            <w:right w:w="108" w:type="dxa"/>
          </w:tblCellMar>
          <w:tblLook w:val="01E0" w:firstRow="1" w:lastRow="1" w:firstColumn="1" w:lastColumn="1" w:noHBand="0" w:noVBand="0"/>
        </w:tblPrEx>
        <w:trPr>
          <w:cantSplit/>
          <w:trHeight w:val="865"/>
        </w:trPr>
        <w:tc>
          <w:tcPr>
            <w:tcW w:w="473" w:type="dxa"/>
            <w:vMerge/>
            <w:shd w:val="clear" w:color="auto" w:fill="F79646"/>
            <w:textDirection w:val="btLr"/>
          </w:tcPr>
          <w:p w:rsidR="00905DAD" w:rsidRPr="00017034" w:rsidRDefault="00905DAD" w:rsidP="00905DAD">
            <w:pPr>
              <w:ind w:left="113" w:right="113"/>
              <w:jc w:val="center"/>
              <w:rPr>
                <w:rFonts w:ascii="Arial Narrow" w:eastAsia="Cambria" w:hAnsi="Arial Narrow"/>
                <w:b/>
                <w:sz w:val="20"/>
                <w:szCs w:val="24"/>
              </w:rPr>
            </w:pPr>
          </w:p>
        </w:tc>
        <w:tc>
          <w:tcPr>
            <w:tcW w:w="2220" w:type="dxa"/>
            <w:vMerge w:val="restart"/>
            <w:vAlign w:val="center"/>
          </w:tcPr>
          <w:p w:rsidR="00905DAD" w:rsidRPr="00017034" w:rsidRDefault="00905DAD" w:rsidP="00905DAD">
            <w:pPr>
              <w:ind w:left="113" w:right="113"/>
              <w:rPr>
                <w:rFonts w:ascii="Arial Narrow" w:eastAsia="Cambria" w:hAnsi="Arial Narrow"/>
                <w:b/>
                <w:sz w:val="20"/>
                <w:szCs w:val="24"/>
              </w:rPr>
            </w:pPr>
            <w:r w:rsidRPr="00017034">
              <w:rPr>
                <w:rFonts w:ascii="Arial Narrow" w:eastAsia="Cambria" w:hAnsi="Arial Narrow"/>
                <w:b/>
                <w:sz w:val="20"/>
                <w:szCs w:val="24"/>
              </w:rPr>
              <w:t xml:space="preserve">Explicitation (orale ou écrite) des éléments pertinents de la solution </w:t>
            </w:r>
          </w:p>
        </w:tc>
        <w:tc>
          <w:tcPr>
            <w:tcW w:w="2430" w:type="dxa"/>
            <w:tcBorders>
              <w:bottom w:val="single" w:sz="4" w:space="0" w:color="auto"/>
            </w:tcBorders>
          </w:tcPr>
          <w:p w:rsidR="00905DAD" w:rsidRPr="00DF69D6" w:rsidRDefault="00905DAD" w:rsidP="00986466">
            <w:pPr>
              <w:numPr>
                <w:ilvl w:val="0"/>
                <w:numId w:val="76"/>
              </w:numPr>
              <w:ind w:left="227" w:hanging="227"/>
              <w:rPr>
                <w:rFonts w:ascii="Arial Narrow" w:eastAsia="Cambria" w:hAnsi="Arial Narrow"/>
                <w:sz w:val="18"/>
                <w:szCs w:val="24"/>
              </w:rPr>
            </w:pPr>
            <w:r w:rsidRPr="00DF69D6">
              <w:rPr>
                <w:rFonts w:ascii="Arial Narrow" w:eastAsia="Cambria" w:hAnsi="Arial Narrow"/>
                <w:sz w:val="18"/>
                <w:szCs w:val="24"/>
              </w:rPr>
              <w:t>Laisse des traces</w:t>
            </w:r>
            <w:r>
              <w:rPr>
                <w:rFonts w:ascii="Arial Narrow" w:eastAsia="Cambria" w:hAnsi="Arial Narrow"/>
                <w:sz w:val="18"/>
                <w:szCs w:val="24"/>
              </w:rPr>
              <w:t>*</w:t>
            </w:r>
            <w:r w:rsidRPr="00DF69D6">
              <w:rPr>
                <w:rFonts w:ascii="Arial Narrow" w:eastAsia="Cambria" w:hAnsi="Arial Narrow"/>
                <w:sz w:val="18"/>
                <w:szCs w:val="24"/>
              </w:rPr>
              <w:t xml:space="preserve"> claires, complètes et structurées de sa solution.</w:t>
            </w:r>
          </w:p>
        </w:tc>
        <w:tc>
          <w:tcPr>
            <w:tcW w:w="2532" w:type="dxa"/>
            <w:tcBorders>
              <w:bottom w:val="single" w:sz="4" w:space="0" w:color="auto"/>
            </w:tcBorders>
          </w:tcPr>
          <w:p w:rsidR="00905DAD" w:rsidRPr="00DF69D6" w:rsidRDefault="00905DAD" w:rsidP="00986466">
            <w:pPr>
              <w:numPr>
                <w:ilvl w:val="0"/>
                <w:numId w:val="76"/>
              </w:numPr>
              <w:ind w:left="227" w:hanging="227"/>
              <w:rPr>
                <w:rFonts w:ascii="Arial Narrow" w:eastAsia="Cambria" w:hAnsi="Arial Narrow"/>
                <w:sz w:val="18"/>
                <w:szCs w:val="24"/>
              </w:rPr>
            </w:pPr>
            <w:r w:rsidRPr="00DF69D6">
              <w:rPr>
                <w:rFonts w:ascii="Arial Narrow" w:eastAsia="Cambria" w:hAnsi="Arial Narrow"/>
                <w:sz w:val="18"/>
                <w:szCs w:val="24"/>
              </w:rPr>
              <w:t>Laisse des traces claires et organisées de sa solution bien que certaines étapes soient implicites.</w:t>
            </w:r>
          </w:p>
        </w:tc>
        <w:tc>
          <w:tcPr>
            <w:tcW w:w="2500" w:type="dxa"/>
            <w:tcBorders>
              <w:bottom w:val="single" w:sz="4" w:space="0" w:color="auto"/>
            </w:tcBorders>
          </w:tcPr>
          <w:p w:rsidR="00905DAD" w:rsidRPr="00DF69D6" w:rsidRDefault="00905DAD" w:rsidP="00986466">
            <w:pPr>
              <w:numPr>
                <w:ilvl w:val="0"/>
                <w:numId w:val="76"/>
              </w:numPr>
              <w:ind w:left="227" w:hanging="227"/>
              <w:rPr>
                <w:rFonts w:ascii="Arial Narrow" w:eastAsia="Cambria" w:hAnsi="Arial Narrow"/>
                <w:sz w:val="18"/>
                <w:szCs w:val="24"/>
              </w:rPr>
            </w:pPr>
            <w:r w:rsidRPr="00DF69D6">
              <w:rPr>
                <w:rFonts w:ascii="Arial Narrow" w:eastAsia="Cambria" w:hAnsi="Arial Narrow"/>
                <w:sz w:val="18"/>
                <w:szCs w:val="24"/>
              </w:rPr>
              <w:t>Laisse des traces incomplètes ou peu organisées de sa solution.</w:t>
            </w:r>
          </w:p>
        </w:tc>
        <w:tc>
          <w:tcPr>
            <w:tcW w:w="2500" w:type="dxa"/>
            <w:tcBorders>
              <w:bottom w:val="single" w:sz="4" w:space="0" w:color="auto"/>
            </w:tcBorders>
          </w:tcPr>
          <w:p w:rsidR="00905DAD" w:rsidRPr="00DF69D6" w:rsidRDefault="00905DAD" w:rsidP="00986466">
            <w:pPr>
              <w:numPr>
                <w:ilvl w:val="0"/>
                <w:numId w:val="76"/>
              </w:numPr>
              <w:ind w:left="227" w:hanging="227"/>
              <w:rPr>
                <w:rFonts w:ascii="Arial Narrow" w:eastAsia="Cambria" w:hAnsi="Arial Narrow"/>
                <w:sz w:val="18"/>
                <w:szCs w:val="24"/>
              </w:rPr>
            </w:pPr>
            <w:r w:rsidRPr="00DF69D6">
              <w:rPr>
                <w:rFonts w:ascii="Arial Narrow" w:eastAsia="Cambria" w:hAnsi="Arial Narrow"/>
                <w:sz w:val="18"/>
                <w:szCs w:val="24"/>
              </w:rPr>
              <w:t>Laisse des traces constituées d’éléments confus et isolés.</w:t>
            </w:r>
          </w:p>
        </w:tc>
        <w:tc>
          <w:tcPr>
            <w:tcW w:w="2384" w:type="dxa"/>
            <w:tcBorders>
              <w:bottom w:val="single" w:sz="4" w:space="0" w:color="auto"/>
            </w:tcBorders>
          </w:tcPr>
          <w:p w:rsidR="00905DAD" w:rsidRPr="00DF69D6" w:rsidRDefault="00905DAD" w:rsidP="00986466">
            <w:pPr>
              <w:numPr>
                <w:ilvl w:val="0"/>
                <w:numId w:val="76"/>
              </w:numPr>
              <w:ind w:left="227" w:hanging="227"/>
              <w:rPr>
                <w:rFonts w:ascii="Arial Narrow" w:eastAsia="Cambria" w:hAnsi="Arial Narrow"/>
                <w:sz w:val="18"/>
                <w:szCs w:val="24"/>
              </w:rPr>
            </w:pPr>
            <w:r w:rsidRPr="00DF69D6">
              <w:rPr>
                <w:rFonts w:ascii="Arial Narrow" w:eastAsia="Cambria" w:hAnsi="Arial Narrow"/>
                <w:sz w:val="18"/>
                <w:szCs w:val="24"/>
              </w:rPr>
              <w:t xml:space="preserve">Laisse </w:t>
            </w:r>
            <w:r>
              <w:rPr>
                <w:rFonts w:ascii="Arial Narrow" w:eastAsia="Cambria" w:hAnsi="Arial Narrow"/>
                <w:sz w:val="18"/>
                <w:szCs w:val="24"/>
              </w:rPr>
              <w:t>des traces si on lui fournit un modèle ou une démarche à reproduire.</w:t>
            </w:r>
          </w:p>
        </w:tc>
      </w:tr>
      <w:tr w:rsidR="00017034" w:rsidRPr="00017034" w:rsidTr="00793E21">
        <w:tblPrEx>
          <w:tblCellMar>
            <w:left w:w="108" w:type="dxa"/>
            <w:right w:w="108" w:type="dxa"/>
          </w:tblCellMar>
          <w:tblLook w:val="01E0" w:firstRow="1" w:lastRow="1" w:firstColumn="1" w:lastColumn="1" w:noHBand="0" w:noVBand="0"/>
        </w:tblPrEx>
        <w:trPr>
          <w:cantSplit/>
          <w:trHeight w:val="144"/>
        </w:trPr>
        <w:tc>
          <w:tcPr>
            <w:tcW w:w="473" w:type="dxa"/>
            <w:vMerge/>
            <w:shd w:val="clear" w:color="auto" w:fill="F79646"/>
            <w:textDirection w:val="btLr"/>
          </w:tcPr>
          <w:p w:rsidR="00017034" w:rsidRPr="00017034" w:rsidRDefault="00017034" w:rsidP="00017034">
            <w:pPr>
              <w:ind w:left="113" w:right="113"/>
              <w:jc w:val="center"/>
              <w:rPr>
                <w:rFonts w:ascii="Arial Narrow" w:eastAsia="Cambria" w:hAnsi="Arial Narrow"/>
                <w:b/>
                <w:sz w:val="20"/>
                <w:szCs w:val="24"/>
              </w:rPr>
            </w:pPr>
          </w:p>
        </w:tc>
        <w:tc>
          <w:tcPr>
            <w:tcW w:w="2220" w:type="dxa"/>
            <w:vMerge/>
            <w:vAlign w:val="center"/>
          </w:tcPr>
          <w:p w:rsidR="00017034" w:rsidRPr="00017034" w:rsidRDefault="00017034" w:rsidP="00017034">
            <w:pPr>
              <w:ind w:left="113" w:right="113"/>
              <w:rPr>
                <w:rFonts w:ascii="Arial Narrow" w:eastAsia="Cambria" w:hAnsi="Arial Narrow"/>
                <w:b/>
                <w:sz w:val="20"/>
                <w:szCs w:val="24"/>
              </w:rPr>
            </w:pPr>
          </w:p>
        </w:tc>
        <w:tc>
          <w:tcPr>
            <w:tcW w:w="2430" w:type="dxa"/>
            <w:tcBorders>
              <w:bottom w:val="dotted" w:sz="4" w:space="0" w:color="auto"/>
            </w:tcBorders>
            <w:shd w:val="clear" w:color="auto" w:fill="auto"/>
            <w:vAlign w:val="center"/>
          </w:tcPr>
          <w:p w:rsidR="00017034" w:rsidRPr="00017034" w:rsidRDefault="00017034" w:rsidP="00017034">
            <w:pPr>
              <w:jc w:val="center"/>
              <w:rPr>
                <w:rFonts w:ascii="Arial Narrow" w:eastAsia="Cambria" w:hAnsi="Arial Narrow"/>
                <w:sz w:val="18"/>
                <w:szCs w:val="24"/>
              </w:rPr>
            </w:pPr>
            <w:r w:rsidRPr="00017034">
              <w:rPr>
                <w:rFonts w:ascii="Arial Narrow" w:eastAsia="Cambria" w:hAnsi="Arial Narrow"/>
                <w:sz w:val="18"/>
                <w:szCs w:val="24"/>
              </w:rPr>
              <w:t>20</w:t>
            </w:r>
          </w:p>
        </w:tc>
        <w:tc>
          <w:tcPr>
            <w:tcW w:w="2532" w:type="dxa"/>
            <w:tcBorders>
              <w:bottom w:val="dotted" w:sz="4" w:space="0" w:color="auto"/>
            </w:tcBorders>
            <w:shd w:val="clear" w:color="auto" w:fill="auto"/>
            <w:vAlign w:val="center"/>
          </w:tcPr>
          <w:p w:rsidR="00017034" w:rsidRPr="00017034" w:rsidRDefault="00017034" w:rsidP="00017034">
            <w:pPr>
              <w:jc w:val="center"/>
              <w:rPr>
                <w:rFonts w:ascii="Arial Narrow" w:eastAsia="Cambria" w:hAnsi="Arial Narrow"/>
                <w:sz w:val="18"/>
                <w:szCs w:val="24"/>
              </w:rPr>
            </w:pPr>
            <w:r w:rsidRPr="00017034">
              <w:rPr>
                <w:rFonts w:ascii="Arial Narrow" w:eastAsia="Cambria" w:hAnsi="Arial Narrow"/>
                <w:sz w:val="18"/>
                <w:szCs w:val="24"/>
              </w:rPr>
              <w:t>16</w:t>
            </w:r>
          </w:p>
        </w:tc>
        <w:tc>
          <w:tcPr>
            <w:tcW w:w="2500" w:type="dxa"/>
            <w:tcBorders>
              <w:bottom w:val="dotted" w:sz="4" w:space="0" w:color="auto"/>
            </w:tcBorders>
            <w:shd w:val="clear" w:color="auto" w:fill="auto"/>
            <w:vAlign w:val="center"/>
          </w:tcPr>
          <w:p w:rsidR="00017034" w:rsidRPr="00017034" w:rsidRDefault="00017034" w:rsidP="00017034">
            <w:pPr>
              <w:jc w:val="center"/>
              <w:rPr>
                <w:rFonts w:ascii="Arial Narrow" w:eastAsia="Cambria" w:hAnsi="Arial Narrow"/>
                <w:sz w:val="18"/>
                <w:szCs w:val="24"/>
              </w:rPr>
            </w:pPr>
            <w:r w:rsidRPr="00017034">
              <w:rPr>
                <w:rFonts w:ascii="Arial Narrow" w:eastAsia="Cambria" w:hAnsi="Arial Narrow"/>
                <w:sz w:val="18"/>
                <w:szCs w:val="24"/>
              </w:rPr>
              <w:t>12</w:t>
            </w:r>
          </w:p>
        </w:tc>
        <w:tc>
          <w:tcPr>
            <w:tcW w:w="2500" w:type="dxa"/>
            <w:tcBorders>
              <w:bottom w:val="dotted" w:sz="4" w:space="0" w:color="auto"/>
            </w:tcBorders>
            <w:shd w:val="clear" w:color="auto" w:fill="auto"/>
            <w:vAlign w:val="center"/>
          </w:tcPr>
          <w:p w:rsidR="00017034" w:rsidRPr="00017034" w:rsidRDefault="00017034" w:rsidP="00017034">
            <w:pPr>
              <w:jc w:val="center"/>
              <w:rPr>
                <w:rFonts w:ascii="Arial Narrow" w:eastAsia="Cambria" w:hAnsi="Arial Narrow"/>
                <w:sz w:val="18"/>
                <w:szCs w:val="24"/>
              </w:rPr>
            </w:pPr>
            <w:r w:rsidRPr="00017034">
              <w:rPr>
                <w:rFonts w:ascii="Arial Narrow" w:eastAsia="Cambria" w:hAnsi="Arial Narrow"/>
                <w:sz w:val="18"/>
                <w:szCs w:val="24"/>
              </w:rPr>
              <w:t>8</w:t>
            </w:r>
          </w:p>
        </w:tc>
        <w:tc>
          <w:tcPr>
            <w:tcW w:w="2384" w:type="dxa"/>
            <w:tcBorders>
              <w:bottom w:val="dotted" w:sz="4" w:space="0" w:color="auto"/>
            </w:tcBorders>
            <w:shd w:val="clear" w:color="auto" w:fill="auto"/>
            <w:vAlign w:val="center"/>
          </w:tcPr>
          <w:p w:rsidR="00017034" w:rsidRPr="00017034" w:rsidRDefault="00017034" w:rsidP="00017034">
            <w:pPr>
              <w:jc w:val="center"/>
              <w:rPr>
                <w:rFonts w:ascii="Arial Narrow" w:eastAsia="Cambria" w:hAnsi="Arial Narrow"/>
                <w:sz w:val="18"/>
                <w:szCs w:val="24"/>
              </w:rPr>
            </w:pPr>
            <w:r w:rsidRPr="00017034">
              <w:rPr>
                <w:rFonts w:ascii="Arial Narrow" w:eastAsia="Cambria" w:hAnsi="Arial Narrow"/>
                <w:sz w:val="18"/>
                <w:szCs w:val="24"/>
              </w:rPr>
              <w:t>4</w:t>
            </w:r>
          </w:p>
        </w:tc>
      </w:tr>
      <w:tr w:rsidR="00017034" w:rsidRPr="00017034" w:rsidTr="00793E21">
        <w:tblPrEx>
          <w:tblCellMar>
            <w:left w:w="108" w:type="dxa"/>
            <w:right w:w="108" w:type="dxa"/>
          </w:tblCellMar>
          <w:tblLook w:val="01E0" w:firstRow="1" w:lastRow="1" w:firstColumn="1" w:lastColumn="1" w:noHBand="0" w:noVBand="0"/>
        </w:tblPrEx>
        <w:trPr>
          <w:cantSplit/>
          <w:trHeight w:val="814"/>
        </w:trPr>
        <w:tc>
          <w:tcPr>
            <w:tcW w:w="473" w:type="dxa"/>
            <w:tcBorders>
              <w:left w:val="nil"/>
              <w:bottom w:val="nil"/>
            </w:tcBorders>
            <w:textDirection w:val="btLr"/>
          </w:tcPr>
          <w:p w:rsidR="00017034" w:rsidRPr="00017034" w:rsidRDefault="00017034" w:rsidP="00017034">
            <w:pPr>
              <w:rPr>
                <w:rFonts w:ascii="Arial Narrow" w:eastAsia="Cambria" w:hAnsi="Arial Narrow"/>
                <w:b/>
                <w:sz w:val="20"/>
                <w:szCs w:val="24"/>
              </w:rPr>
            </w:pPr>
          </w:p>
        </w:tc>
        <w:tc>
          <w:tcPr>
            <w:tcW w:w="2220" w:type="dxa"/>
            <w:tcBorders>
              <w:bottom w:val="single" w:sz="4" w:space="0" w:color="auto"/>
            </w:tcBorders>
            <w:shd w:val="clear" w:color="auto" w:fill="D9D9D9"/>
            <w:vAlign w:val="center"/>
          </w:tcPr>
          <w:p w:rsidR="00017034" w:rsidRPr="00017034" w:rsidRDefault="00017034" w:rsidP="00017034">
            <w:pPr>
              <w:ind w:left="113" w:right="113"/>
              <w:rPr>
                <w:rFonts w:ascii="Arial Narrow" w:eastAsia="Cambria" w:hAnsi="Arial Narrow"/>
                <w:b/>
                <w:sz w:val="20"/>
                <w:szCs w:val="24"/>
              </w:rPr>
            </w:pPr>
            <w:r w:rsidRPr="00017034">
              <w:rPr>
                <w:rFonts w:ascii="Arial Narrow" w:eastAsia="Cambria" w:hAnsi="Arial Narrow"/>
                <w:b/>
                <w:sz w:val="20"/>
                <w:szCs w:val="24"/>
              </w:rPr>
              <w:t>Explication adéquate (orale ou écrite) de la validation de la solution**</w:t>
            </w:r>
          </w:p>
        </w:tc>
        <w:tc>
          <w:tcPr>
            <w:tcW w:w="2430" w:type="dxa"/>
            <w:tcBorders>
              <w:bottom w:val="single" w:sz="4" w:space="0" w:color="auto"/>
            </w:tcBorders>
            <w:shd w:val="clear" w:color="auto" w:fill="D9D9D9"/>
          </w:tcPr>
          <w:p w:rsidR="00017034" w:rsidRPr="00017034" w:rsidRDefault="00017034" w:rsidP="00986466">
            <w:pPr>
              <w:numPr>
                <w:ilvl w:val="0"/>
                <w:numId w:val="76"/>
              </w:numPr>
              <w:ind w:left="227" w:hanging="227"/>
              <w:rPr>
                <w:rFonts w:ascii="Arial Narrow" w:eastAsia="Cambria" w:hAnsi="Arial Narrow"/>
                <w:sz w:val="18"/>
                <w:szCs w:val="24"/>
              </w:rPr>
            </w:pPr>
            <w:r w:rsidRPr="00017034">
              <w:rPr>
                <w:rFonts w:ascii="Arial Narrow" w:eastAsia="Cambria" w:hAnsi="Arial Narrow"/>
                <w:sz w:val="18"/>
                <w:szCs w:val="24"/>
              </w:rPr>
              <w:t>Valide les principales étapes de sa solution et la rectifie au besoin.</w:t>
            </w:r>
          </w:p>
        </w:tc>
        <w:tc>
          <w:tcPr>
            <w:tcW w:w="2532" w:type="dxa"/>
            <w:tcBorders>
              <w:bottom w:val="single" w:sz="4" w:space="0" w:color="auto"/>
            </w:tcBorders>
            <w:shd w:val="clear" w:color="auto" w:fill="D9D9D9"/>
          </w:tcPr>
          <w:p w:rsidR="00017034" w:rsidRPr="00017034" w:rsidRDefault="00017034" w:rsidP="00986466">
            <w:pPr>
              <w:numPr>
                <w:ilvl w:val="0"/>
                <w:numId w:val="76"/>
              </w:numPr>
              <w:ind w:left="227" w:hanging="227"/>
              <w:rPr>
                <w:rFonts w:ascii="Arial Narrow" w:eastAsia="Cambria" w:hAnsi="Arial Narrow"/>
                <w:sz w:val="18"/>
                <w:szCs w:val="24"/>
              </w:rPr>
            </w:pPr>
            <w:r w:rsidRPr="00017034">
              <w:rPr>
                <w:rFonts w:ascii="Arial Narrow" w:eastAsia="Cambria" w:hAnsi="Arial Narrow"/>
                <w:sz w:val="18"/>
                <w:szCs w:val="24"/>
              </w:rPr>
              <w:t>Valide certaines étapes de sa solution et la rectifie au besoin.</w:t>
            </w:r>
          </w:p>
        </w:tc>
        <w:tc>
          <w:tcPr>
            <w:tcW w:w="2500" w:type="dxa"/>
            <w:tcBorders>
              <w:bottom w:val="single" w:sz="4" w:space="0" w:color="auto"/>
            </w:tcBorders>
            <w:shd w:val="clear" w:color="auto" w:fill="D9D9D9"/>
          </w:tcPr>
          <w:p w:rsidR="00017034" w:rsidRPr="00017034" w:rsidRDefault="00017034" w:rsidP="00986466">
            <w:pPr>
              <w:numPr>
                <w:ilvl w:val="0"/>
                <w:numId w:val="76"/>
              </w:numPr>
              <w:ind w:left="227" w:hanging="227"/>
              <w:rPr>
                <w:rFonts w:ascii="Arial Narrow" w:eastAsia="Cambria" w:hAnsi="Arial Narrow"/>
                <w:sz w:val="18"/>
                <w:szCs w:val="24"/>
              </w:rPr>
            </w:pPr>
            <w:r w:rsidRPr="00017034">
              <w:rPr>
                <w:rFonts w:ascii="Arial Narrow" w:eastAsia="Cambria" w:hAnsi="Arial Narrow"/>
                <w:sz w:val="18"/>
                <w:szCs w:val="24"/>
              </w:rPr>
              <w:t>Vérifie s’il a complété les principales étapes de la situation-problème et valide certaines opérations.</w:t>
            </w:r>
          </w:p>
        </w:tc>
        <w:tc>
          <w:tcPr>
            <w:tcW w:w="2500" w:type="dxa"/>
            <w:tcBorders>
              <w:bottom w:val="single" w:sz="4" w:space="0" w:color="auto"/>
            </w:tcBorders>
            <w:shd w:val="clear" w:color="auto" w:fill="D9D9D9"/>
          </w:tcPr>
          <w:p w:rsidR="00017034" w:rsidRPr="00017034" w:rsidRDefault="00017034" w:rsidP="00986466">
            <w:pPr>
              <w:numPr>
                <w:ilvl w:val="0"/>
                <w:numId w:val="76"/>
              </w:numPr>
              <w:ind w:left="227" w:hanging="227"/>
              <w:rPr>
                <w:rFonts w:ascii="Arial Narrow" w:eastAsia="Cambria" w:hAnsi="Arial Narrow"/>
                <w:sz w:val="18"/>
                <w:szCs w:val="24"/>
              </w:rPr>
            </w:pPr>
            <w:r w:rsidRPr="00017034">
              <w:rPr>
                <w:rFonts w:ascii="Arial Narrow" w:eastAsia="Cambria" w:hAnsi="Arial Narrow"/>
                <w:sz w:val="18"/>
                <w:szCs w:val="24"/>
              </w:rPr>
              <w:t>Remet peu en question ce qu’il trouve</w:t>
            </w:r>
          </w:p>
        </w:tc>
        <w:tc>
          <w:tcPr>
            <w:tcW w:w="2384" w:type="dxa"/>
            <w:tcBorders>
              <w:bottom w:val="single" w:sz="4" w:space="0" w:color="auto"/>
            </w:tcBorders>
            <w:shd w:val="clear" w:color="auto" w:fill="D9D9D9"/>
          </w:tcPr>
          <w:p w:rsidR="00017034" w:rsidRPr="00017034" w:rsidRDefault="00017034" w:rsidP="00986466">
            <w:pPr>
              <w:numPr>
                <w:ilvl w:val="0"/>
                <w:numId w:val="76"/>
              </w:numPr>
              <w:ind w:left="227" w:hanging="227"/>
              <w:rPr>
                <w:rFonts w:ascii="Arial Narrow" w:eastAsia="Cambria" w:hAnsi="Arial Narrow"/>
                <w:sz w:val="18"/>
                <w:szCs w:val="24"/>
              </w:rPr>
            </w:pPr>
            <w:r w:rsidRPr="00017034">
              <w:rPr>
                <w:rFonts w:ascii="Arial Narrow" w:eastAsia="Cambria" w:hAnsi="Arial Narrow"/>
                <w:sz w:val="18"/>
                <w:szCs w:val="24"/>
              </w:rPr>
              <w:t>Ne remet pas en question ce qu’il trouve.</w:t>
            </w:r>
          </w:p>
        </w:tc>
      </w:tr>
    </w:tbl>
    <w:p w:rsidR="00017034" w:rsidRPr="00017034" w:rsidRDefault="00017034" w:rsidP="00017034">
      <w:pPr>
        <w:tabs>
          <w:tab w:val="left" w:pos="425"/>
        </w:tabs>
        <w:spacing w:before="120"/>
        <w:ind w:left="142"/>
        <w:rPr>
          <w:rFonts w:ascii="Arial" w:eastAsia="Cambria" w:hAnsi="Arial" w:cs="Arial"/>
          <w:i/>
          <w:sz w:val="16"/>
          <w:szCs w:val="24"/>
        </w:rPr>
      </w:pPr>
      <w:r w:rsidRPr="00017034">
        <w:rPr>
          <w:rFonts w:ascii="Arial" w:eastAsia="Cambria" w:hAnsi="Arial" w:cs="Arial"/>
          <w:i/>
          <w:sz w:val="16"/>
          <w:szCs w:val="24"/>
        </w:rPr>
        <w:t>* Ces traces peuvent inclure des manipulations ou différentes représentations ou encore être recueillies oralement.</w:t>
      </w:r>
    </w:p>
    <w:p w:rsidR="00017034" w:rsidRPr="00CB2A21" w:rsidRDefault="00017034" w:rsidP="00CB2A21">
      <w:pPr>
        <w:spacing w:after="120"/>
        <w:ind w:left="142"/>
        <w:rPr>
          <w:b/>
          <w:color w:val="595959"/>
          <w:sz w:val="28"/>
          <w:szCs w:val="24"/>
        </w:rPr>
      </w:pPr>
      <w:r w:rsidRPr="00017034">
        <w:rPr>
          <w:rFonts w:ascii="Arial" w:eastAsia="Cambria" w:hAnsi="Arial" w:cs="Arial"/>
          <w:i/>
          <w:sz w:val="16"/>
          <w:szCs w:val="24"/>
        </w:rPr>
        <w:t>** Ce critère peut faire l’objet d’une rétroaction à l’élève, mais ne doit pas être considéré dans son résultat.</w:t>
      </w:r>
      <w:r w:rsidRPr="00017034">
        <w:rPr>
          <w:rFonts w:ascii="Arial" w:eastAsia="Cambria" w:hAnsi="Arial"/>
          <w:sz w:val="14"/>
          <w:szCs w:val="24"/>
        </w:rPr>
        <w:t xml:space="preserve"> </w:t>
      </w:r>
      <w:r w:rsidRPr="00017034">
        <w:rPr>
          <w:rFonts w:eastAsia="Cambria"/>
          <w:i/>
          <w:sz w:val="16"/>
          <w:szCs w:val="24"/>
        </w:rPr>
        <w:br w:type="page"/>
      </w:r>
      <w:r w:rsidR="001F0A08" w:rsidRPr="00CB2A21">
        <w:rPr>
          <w:b/>
          <w:color w:val="595959"/>
          <w:sz w:val="28"/>
          <w:szCs w:val="24"/>
        </w:rPr>
        <w:lastRenderedPageBreak/>
        <w:t xml:space="preserve">GRILLES D’ÉVALUATION </w:t>
      </w:r>
      <w:r w:rsidR="001F0A08" w:rsidRPr="00CB2A21">
        <w:rPr>
          <w:b/>
          <w:i/>
          <w:color w:val="595959"/>
          <w:sz w:val="28"/>
          <w:szCs w:val="24"/>
        </w:rPr>
        <w:t>RÉSOUDRE UNE SITUATION-PROBLÈME</w:t>
      </w:r>
    </w:p>
    <w:tbl>
      <w:tblPr>
        <w:tblW w:w="150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3"/>
        <w:gridCol w:w="2220"/>
        <w:gridCol w:w="2430"/>
        <w:gridCol w:w="2532"/>
        <w:gridCol w:w="2500"/>
        <w:gridCol w:w="2500"/>
        <w:gridCol w:w="2384"/>
      </w:tblGrid>
      <w:tr w:rsidR="00017034" w:rsidRPr="00017034" w:rsidTr="00793E21">
        <w:trPr>
          <w:gridBefore w:val="2"/>
          <w:wBefore w:w="2693" w:type="dxa"/>
          <w:trHeight w:val="697"/>
        </w:trPr>
        <w:tc>
          <w:tcPr>
            <w:tcW w:w="12346" w:type="dxa"/>
            <w:gridSpan w:val="5"/>
            <w:tcBorders>
              <w:top w:val="single" w:sz="4" w:space="0" w:color="FFFFFF"/>
              <w:left w:val="single" w:sz="4" w:space="0" w:color="FFFFFF"/>
              <w:right w:val="single" w:sz="4" w:space="0" w:color="FFFFFF"/>
            </w:tcBorders>
            <w:vAlign w:val="center"/>
          </w:tcPr>
          <w:p w:rsidR="00017034" w:rsidRPr="00017034" w:rsidRDefault="00487152" w:rsidP="00017034">
            <w:pPr>
              <w:spacing w:before="120"/>
              <w:jc w:val="center"/>
              <w:rPr>
                <w:rFonts w:ascii="Arial" w:hAnsi="Arial" w:cs="Arial"/>
                <w:i/>
                <w:sz w:val="16"/>
                <w:szCs w:val="16"/>
              </w:rPr>
            </w:pPr>
            <w:r w:rsidRPr="00017034">
              <w:rPr>
                <w:rFonts w:ascii="Calibri" w:hAnsi="Calibri"/>
                <w:noProof/>
                <w:sz w:val="20"/>
              </w:rPr>
              <w:drawing>
                <wp:anchor distT="0" distB="0" distL="114300" distR="114300" simplePos="0" relativeHeight="251500032" behindDoc="0" locked="0" layoutInCell="1" allowOverlap="1">
                  <wp:simplePos x="0" y="0"/>
                  <wp:positionH relativeFrom="column">
                    <wp:posOffset>6051550</wp:posOffset>
                  </wp:positionH>
                  <wp:positionV relativeFrom="paragraph">
                    <wp:posOffset>-715010</wp:posOffset>
                  </wp:positionV>
                  <wp:extent cx="688340" cy="613410"/>
                  <wp:effectExtent l="0" t="0" r="0" b="0"/>
                  <wp:wrapNone/>
                  <wp:docPr id="2515" name="Imag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88340" cy="613410"/>
                          </a:xfrm>
                          <a:prstGeom prst="rect">
                            <a:avLst/>
                          </a:prstGeom>
                          <a:noFill/>
                        </pic:spPr>
                      </pic:pic>
                    </a:graphicData>
                  </a:graphic>
                  <wp14:sizeRelH relativeFrom="page">
                    <wp14:pctWidth>0</wp14:pctWidth>
                  </wp14:sizeRelH>
                  <wp14:sizeRelV relativeFrom="page">
                    <wp14:pctHeight>0</wp14:pctHeight>
                  </wp14:sizeRelV>
                </wp:anchor>
              </w:drawing>
            </w:r>
            <w:r w:rsidR="00017034" w:rsidRPr="00017034">
              <w:rPr>
                <w:rFonts w:ascii="Arial" w:hAnsi="Arial" w:cs="Arial"/>
                <w:i/>
                <w:sz w:val="16"/>
                <w:szCs w:val="16"/>
              </w:rPr>
              <w:t xml:space="preserve">L’application de cette grille doit respecter la </w:t>
            </w:r>
            <w:r w:rsidR="00017034" w:rsidRPr="00017034">
              <w:rPr>
                <w:rFonts w:ascii="Arial" w:hAnsi="Arial" w:cs="Arial"/>
                <w:i/>
                <w:sz w:val="16"/>
                <w:szCs w:val="16"/>
                <w:u w:val="single"/>
              </w:rPr>
              <w:t>balise de correction</w:t>
            </w:r>
            <w:r w:rsidR="00017034" w:rsidRPr="00017034">
              <w:rPr>
                <w:rFonts w:ascii="Arial" w:hAnsi="Arial" w:cs="Arial"/>
                <w:i/>
                <w:sz w:val="16"/>
                <w:szCs w:val="16"/>
              </w:rPr>
              <w:t xml:space="preserve"> suivante : généralement, on ne peut avoir une note plus élevée à un critère que celle obtenue au 1</w:t>
            </w:r>
            <w:r w:rsidR="00017034" w:rsidRPr="00017034">
              <w:rPr>
                <w:rFonts w:ascii="Arial" w:hAnsi="Arial" w:cs="Arial"/>
                <w:i/>
                <w:sz w:val="16"/>
                <w:szCs w:val="16"/>
                <w:vertAlign w:val="superscript"/>
              </w:rPr>
              <w:t>er</w:t>
            </w:r>
            <w:r w:rsidR="00017034" w:rsidRPr="00017034">
              <w:rPr>
                <w:rFonts w:ascii="Arial" w:hAnsi="Arial" w:cs="Arial"/>
                <w:i/>
                <w:sz w:val="16"/>
                <w:szCs w:val="16"/>
              </w:rPr>
              <w:t xml:space="preserve"> critère (Manifestation, oralement ou par écrit, de la compréhension de la situation-problème).</w:t>
            </w:r>
          </w:p>
        </w:tc>
      </w:tr>
      <w:tr w:rsidR="00017034" w:rsidRPr="00017034" w:rsidTr="00793E21">
        <w:tblPrEx>
          <w:tblCellMar>
            <w:left w:w="108" w:type="dxa"/>
            <w:right w:w="108" w:type="dxa"/>
          </w:tblCellMar>
          <w:tblLook w:val="01E0" w:firstRow="1" w:lastRow="1" w:firstColumn="1" w:lastColumn="1" w:noHBand="0" w:noVBand="0"/>
        </w:tblPrEx>
        <w:trPr>
          <w:cantSplit/>
          <w:trHeight w:val="269"/>
        </w:trPr>
        <w:tc>
          <w:tcPr>
            <w:tcW w:w="2693" w:type="dxa"/>
            <w:gridSpan w:val="2"/>
            <w:vMerge w:val="restart"/>
            <w:tcBorders>
              <w:top w:val="nil"/>
              <w:left w:val="nil"/>
            </w:tcBorders>
            <w:vAlign w:val="bottom"/>
          </w:tcPr>
          <w:p w:rsidR="00017034" w:rsidRPr="00017034" w:rsidRDefault="00017034" w:rsidP="00017034">
            <w:pPr>
              <w:jc w:val="center"/>
              <w:rPr>
                <w:rFonts w:ascii="Arial Narrow" w:eastAsia="Cambria" w:hAnsi="Arial Narrow"/>
                <w:b/>
                <w:sz w:val="20"/>
                <w:szCs w:val="24"/>
              </w:rPr>
            </w:pPr>
            <w:r w:rsidRPr="00017034">
              <w:rPr>
                <w:rFonts w:ascii="Arial Narrow" w:eastAsia="Cambria" w:hAnsi="Arial Narrow"/>
                <w:b/>
                <w:bCs/>
                <w:caps/>
                <w:noProof/>
                <w:sz w:val="28"/>
                <w:szCs w:val="24"/>
              </w:rPr>
              <w:t>2</w:t>
            </w:r>
            <w:r w:rsidRPr="00017034">
              <w:rPr>
                <w:rFonts w:ascii="Arial Narrow" w:eastAsia="Cambria" w:hAnsi="Arial Narrow"/>
                <w:b/>
                <w:bCs/>
                <w:noProof/>
                <w:sz w:val="28"/>
                <w:szCs w:val="24"/>
                <w:vertAlign w:val="superscript"/>
              </w:rPr>
              <w:t xml:space="preserve">E </w:t>
            </w:r>
            <w:r w:rsidRPr="00017034">
              <w:rPr>
                <w:rFonts w:ascii="Arial Narrow" w:eastAsia="Cambria" w:hAnsi="Arial Narrow"/>
                <w:b/>
                <w:bCs/>
                <w:noProof/>
                <w:sz w:val="28"/>
                <w:szCs w:val="24"/>
              </w:rPr>
              <w:t xml:space="preserve"> ET 3</w:t>
            </w:r>
            <w:r w:rsidRPr="00017034">
              <w:rPr>
                <w:rFonts w:ascii="Arial Narrow" w:eastAsia="Cambria" w:hAnsi="Arial Narrow"/>
                <w:b/>
                <w:bCs/>
                <w:noProof/>
                <w:sz w:val="28"/>
                <w:szCs w:val="24"/>
                <w:vertAlign w:val="superscript"/>
              </w:rPr>
              <w:t>E</w:t>
            </w:r>
            <w:r w:rsidRPr="00017034">
              <w:rPr>
                <w:rFonts w:ascii="Arial Narrow" w:eastAsia="Cambria" w:hAnsi="Arial Narrow"/>
                <w:b/>
                <w:bCs/>
                <w:noProof/>
                <w:sz w:val="28"/>
                <w:szCs w:val="24"/>
              </w:rPr>
              <w:t xml:space="preserve"> </w:t>
            </w:r>
            <w:r w:rsidRPr="00017034">
              <w:rPr>
                <w:rFonts w:ascii="Arial Narrow" w:eastAsia="Cambria" w:hAnsi="Arial Narrow"/>
                <w:b/>
                <w:bCs/>
                <w:caps/>
                <w:noProof/>
                <w:sz w:val="28"/>
                <w:szCs w:val="24"/>
              </w:rPr>
              <w:t>cycleS du primaire</w:t>
            </w:r>
          </w:p>
        </w:tc>
        <w:tc>
          <w:tcPr>
            <w:tcW w:w="12346" w:type="dxa"/>
            <w:gridSpan w:val="5"/>
            <w:vAlign w:val="center"/>
          </w:tcPr>
          <w:p w:rsidR="00017034" w:rsidRPr="00017034" w:rsidRDefault="00017034" w:rsidP="00017034">
            <w:pPr>
              <w:jc w:val="center"/>
              <w:rPr>
                <w:rFonts w:ascii="Arial Narrow" w:eastAsia="Cambria" w:hAnsi="Arial Narrow"/>
                <w:b/>
                <w:sz w:val="16"/>
                <w:szCs w:val="24"/>
              </w:rPr>
            </w:pPr>
            <w:r w:rsidRPr="00017034">
              <w:rPr>
                <w:rFonts w:ascii="Arial Narrow" w:eastAsia="Cambria" w:hAnsi="Arial Narrow"/>
                <w:b/>
                <w:caps/>
                <w:sz w:val="22"/>
                <w:szCs w:val="24"/>
              </w:rPr>
              <w:t>Manifestations observables</w:t>
            </w:r>
          </w:p>
        </w:tc>
      </w:tr>
      <w:tr w:rsidR="00017034" w:rsidRPr="00017034" w:rsidTr="00793E21">
        <w:tblPrEx>
          <w:tblCellMar>
            <w:left w:w="108" w:type="dxa"/>
            <w:right w:w="108" w:type="dxa"/>
          </w:tblCellMar>
          <w:tblLook w:val="01E0" w:firstRow="1" w:lastRow="1" w:firstColumn="1" w:lastColumn="1" w:noHBand="0" w:noVBand="0"/>
        </w:tblPrEx>
        <w:trPr>
          <w:cantSplit/>
          <w:trHeight w:val="284"/>
        </w:trPr>
        <w:tc>
          <w:tcPr>
            <w:tcW w:w="2693" w:type="dxa"/>
            <w:gridSpan w:val="2"/>
            <w:vMerge/>
            <w:tcBorders>
              <w:left w:val="nil"/>
            </w:tcBorders>
          </w:tcPr>
          <w:p w:rsidR="00017034" w:rsidRPr="00017034" w:rsidRDefault="00017034" w:rsidP="00017034">
            <w:pPr>
              <w:spacing w:after="120"/>
              <w:jc w:val="center"/>
              <w:rPr>
                <w:rFonts w:ascii="Arial Narrow" w:eastAsia="Cambria" w:hAnsi="Arial Narrow"/>
                <w:b/>
                <w:sz w:val="16"/>
                <w:szCs w:val="24"/>
              </w:rPr>
            </w:pPr>
          </w:p>
        </w:tc>
        <w:tc>
          <w:tcPr>
            <w:tcW w:w="2430" w:type="dxa"/>
            <w:tcBorders>
              <w:bottom w:val="single" w:sz="4" w:space="0" w:color="FFFFFF"/>
            </w:tcBorders>
            <w:vAlign w:val="center"/>
          </w:tcPr>
          <w:p w:rsidR="00017034" w:rsidRPr="00017034" w:rsidRDefault="00017034" w:rsidP="00017034">
            <w:pPr>
              <w:jc w:val="center"/>
              <w:rPr>
                <w:rFonts w:ascii="Arial Narrow" w:eastAsia="Cambria" w:hAnsi="Arial Narrow"/>
                <w:b/>
                <w:caps/>
                <w:sz w:val="20"/>
                <w:szCs w:val="24"/>
              </w:rPr>
            </w:pPr>
            <w:r w:rsidRPr="00017034">
              <w:rPr>
                <w:rFonts w:ascii="Arial Narrow" w:eastAsia="Cambria" w:hAnsi="Arial Narrow"/>
                <w:b/>
                <w:caps/>
                <w:sz w:val="20"/>
                <w:szCs w:val="24"/>
              </w:rPr>
              <w:t>Niveau A</w:t>
            </w:r>
          </w:p>
        </w:tc>
        <w:tc>
          <w:tcPr>
            <w:tcW w:w="2532" w:type="dxa"/>
            <w:tcBorders>
              <w:bottom w:val="single" w:sz="4" w:space="0" w:color="FFFFFF"/>
            </w:tcBorders>
            <w:vAlign w:val="center"/>
          </w:tcPr>
          <w:p w:rsidR="00017034" w:rsidRPr="00017034" w:rsidRDefault="00017034" w:rsidP="00017034">
            <w:pPr>
              <w:jc w:val="center"/>
              <w:rPr>
                <w:rFonts w:ascii="Arial Narrow" w:eastAsia="Cambria" w:hAnsi="Arial Narrow"/>
                <w:b/>
                <w:caps/>
                <w:sz w:val="20"/>
                <w:szCs w:val="24"/>
              </w:rPr>
            </w:pPr>
            <w:r w:rsidRPr="00017034">
              <w:rPr>
                <w:rFonts w:ascii="Arial Narrow" w:eastAsia="Cambria" w:hAnsi="Arial Narrow"/>
                <w:b/>
                <w:caps/>
                <w:sz w:val="20"/>
                <w:szCs w:val="24"/>
              </w:rPr>
              <w:t>Niveau B</w:t>
            </w:r>
          </w:p>
        </w:tc>
        <w:tc>
          <w:tcPr>
            <w:tcW w:w="2500" w:type="dxa"/>
            <w:tcBorders>
              <w:bottom w:val="single" w:sz="4" w:space="0" w:color="FFFFFF"/>
            </w:tcBorders>
            <w:vAlign w:val="center"/>
          </w:tcPr>
          <w:p w:rsidR="00017034" w:rsidRPr="00017034" w:rsidRDefault="00017034" w:rsidP="00017034">
            <w:pPr>
              <w:jc w:val="center"/>
              <w:rPr>
                <w:rFonts w:ascii="Arial Narrow" w:eastAsia="Cambria" w:hAnsi="Arial Narrow"/>
                <w:b/>
                <w:caps/>
                <w:sz w:val="20"/>
                <w:szCs w:val="24"/>
              </w:rPr>
            </w:pPr>
            <w:r w:rsidRPr="00017034">
              <w:rPr>
                <w:rFonts w:ascii="Arial Narrow" w:eastAsia="Cambria" w:hAnsi="Arial Narrow"/>
                <w:b/>
                <w:caps/>
                <w:sz w:val="20"/>
                <w:szCs w:val="24"/>
              </w:rPr>
              <w:t>Niveau C</w:t>
            </w:r>
          </w:p>
        </w:tc>
        <w:tc>
          <w:tcPr>
            <w:tcW w:w="2500" w:type="dxa"/>
            <w:tcBorders>
              <w:bottom w:val="single" w:sz="4" w:space="0" w:color="FFFFFF"/>
            </w:tcBorders>
            <w:vAlign w:val="center"/>
          </w:tcPr>
          <w:p w:rsidR="00017034" w:rsidRPr="00017034" w:rsidRDefault="00017034" w:rsidP="00017034">
            <w:pPr>
              <w:jc w:val="center"/>
              <w:rPr>
                <w:rFonts w:ascii="Arial Narrow" w:eastAsia="Cambria" w:hAnsi="Arial Narrow"/>
                <w:b/>
                <w:caps/>
                <w:sz w:val="20"/>
                <w:szCs w:val="24"/>
              </w:rPr>
            </w:pPr>
            <w:r w:rsidRPr="00017034">
              <w:rPr>
                <w:rFonts w:ascii="Arial Narrow" w:eastAsia="Cambria" w:hAnsi="Arial Narrow"/>
                <w:b/>
                <w:caps/>
                <w:sz w:val="20"/>
                <w:szCs w:val="24"/>
              </w:rPr>
              <w:t>Niveau D</w:t>
            </w:r>
          </w:p>
        </w:tc>
        <w:tc>
          <w:tcPr>
            <w:tcW w:w="2384" w:type="dxa"/>
            <w:tcBorders>
              <w:bottom w:val="single" w:sz="4" w:space="0" w:color="FFFFFF"/>
            </w:tcBorders>
            <w:vAlign w:val="center"/>
          </w:tcPr>
          <w:p w:rsidR="00017034" w:rsidRPr="00017034" w:rsidRDefault="00017034" w:rsidP="00017034">
            <w:pPr>
              <w:jc w:val="center"/>
              <w:rPr>
                <w:rFonts w:ascii="Arial Narrow" w:eastAsia="Cambria" w:hAnsi="Arial Narrow"/>
                <w:b/>
                <w:caps/>
                <w:sz w:val="20"/>
                <w:szCs w:val="24"/>
              </w:rPr>
            </w:pPr>
            <w:r w:rsidRPr="00017034">
              <w:rPr>
                <w:rFonts w:ascii="Arial Narrow" w:eastAsia="Cambria" w:hAnsi="Arial Narrow"/>
                <w:b/>
                <w:caps/>
                <w:sz w:val="20"/>
                <w:szCs w:val="24"/>
              </w:rPr>
              <w:t>Niveau e</w:t>
            </w:r>
          </w:p>
        </w:tc>
      </w:tr>
      <w:tr w:rsidR="00905DAD" w:rsidRPr="00017034" w:rsidTr="00793E21">
        <w:tblPrEx>
          <w:tblCellMar>
            <w:left w:w="108" w:type="dxa"/>
            <w:right w:w="108" w:type="dxa"/>
          </w:tblCellMar>
          <w:tblLook w:val="01E0" w:firstRow="1" w:lastRow="1" w:firstColumn="1" w:lastColumn="1" w:noHBand="0" w:noVBand="0"/>
        </w:tblPrEx>
        <w:trPr>
          <w:cantSplit/>
          <w:trHeight w:val="900"/>
        </w:trPr>
        <w:tc>
          <w:tcPr>
            <w:tcW w:w="473" w:type="dxa"/>
            <w:vMerge w:val="restart"/>
            <w:shd w:val="clear" w:color="auto" w:fill="F79646"/>
            <w:textDirection w:val="btLr"/>
          </w:tcPr>
          <w:p w:rsidR="00905DAD" w:rsidRPr="00017034" w:rsidRDefault="00905DAD" w:rsidP="00905DAD">
            <w:pPr>
              <w:ind w:right="113"/>
              <w:jc w:val="center"/>
              <w:rPr>
                <w:rFonts w:ascii="Arial Narrow" w:eastAsia="Cambria" w:hAnsi="Arial Narrow"/>
                <w:b/>
                <w:caps/>
                <w:sz w:val="20"/>
                <w:szCs w:val="24"/>
              </w:rPr>
            </w:pPr>
            <w:r w:rsidRPr="00017034">
              <w:rPr>
                <w:rFonts w:ascii="Arial Narrow" w:eastAsia="Cambria" w:hAnsi="Arial Narrow"/>
                <w:b/>
                <w:caps/>
                <w:sz w:val="20"/>
                <w:szCs w:val="24"/>
              </w:rPr>
              <w:t>Critères d’évaluation</w:t>
            </w:r>
          </w:p>
        </w:tc>
        <w:tc>
          <w:tcPr>
            <w:tcW w:w="2220" w:type="dxa"/>
            <w:vMerge w:val="restart"/>
            <w:vAlign w:val="center"/>
          </w:tcPr>
          <w:p w:rsidR="00905DAD" w:rsidRPr="00017034" w:rsidRDefault="00905DAD" w:rsidP="00905DAD">
            <w:pPr>
              <w:ind w:left="113" w:right="113"/>
              <w:rPr>
                <w:rFonts w:ascii="Arial Narrow" w:eastAsia="Cambria" w:hAnsi="Arial Narrow"/>
                <w:b/>
                <w:sz w:val="20"/>
                <w:szCs w:val="24"/>
              </w:rPr>
            </w:pPr>
            <w:r w:rsidRPr="00017034">
              <w:rPr>
                <w:rFonts w:ascii="Arial Narrow" w:eastAsia="Cambria" w:hAnsi="Arial Narrow"/>
                <w:b/>
                <w:sz w:val="20"/>
                <w:szCs w:val="24"/>
              </w:rPr>
              <w:t>Manifestation, oralement ou par écrit, de la compréhension de la situation-problème</w:t>
            </w:r>
          </w:p>
        </w:tc>
        <w:tc>
          <w:tcPr>
            <w:tcW w:w="2430" w:type="dxa"/>
            <w:tcBorders>
              <w:bottom w:val="single" w:sz="4" w:space="0" w:color="FFFFFF"/>
            </w:tcBorders>
          </w:tcPr>
          <w:p w:rsidR="00905DAD" w:rsidRPr="00DF69D6" w:rsidRDefault="00905DAD" w:rsidP="00905DAD">
            <w:pPr>
              <w:spacing w:after="80"/>
              <w:rPr>
                <w:rFonts w:ascii="Arial Narrow" w:eastAsia="Cambria" w:hAnsi="Arial Narrow"/>
                <w:i/>
                <w:iCs/>
                <w:sz w:val="18"/>
                <w:szCs w:val="24"/>
              </w:rPr>
            </w:pPr>
            <w:r w:rsidRPr="00DF69D6">
              <w:rPr>
                <w:rFonts w:ascii="Arial Narrow" w:eastAsia="Cambria" w:hAnsi="Arial Narrow"/>
                <w:i/>
                <w:iCs/>
                <w:sz w:val="18"/>
                <w:szCs w:val="24"/>
              </w:rPr>
              <w:t xml:space="preserve">Pour résoudre </w:t>
            </w:r>
            <w:r>
              <w:rPr>
                <w:rFonts w:ascii="Arial Narrow" w:eastAsia="Cambria" w:hAnsi="Arial Narrow"/>
                <w:i/>
                <w:iCs/>
                <w:sz w:val="18"/>
                <w:szCs w:val="24"/>
              </w:rPr>
              <w:t>la situation-problème, l’élève…</w:t>
            </w:r>
          </w:p>
          <w:p w:rsidR="00905DAD" w:rsidRPr="00DF69D6" w:rsidRDefault="00905DAD" w:rsidP="00986466">
            <w:pPr>
              <w:numPr>
                <w:ilvl w:val="0"/>
                <w:numId w:val="76"/>
              </w:numPr>
              <w:ind w:left="227" w:hanging="227"/>
              <w:rPr>
                <w:rFonts w:ascii="Arial Narrow" w:eastAsia="Cambria" w:hAnsi="Arial Narrow"/>
                <w:sz w:val="18"/>
                <w:szCs w:val="24"/>
              </w:rPr>
            </w:pPr>
            <w:r w:rsidRPr="00DF69D6">
              <w:rPr>
                <w:rFonts w:ascii="Arial Narrow" w:eastAsia="Cambria" w:hAnsi="Arial Narrow"/>
                <w:sz w:val="18"/>
                <w:szCs w:val="24"/>
              </w:rPr>
              <w:t>Effectue toutes les étapes.</w:t>
            </w:r>
          </w:p>
        </w:tc>
        <w:tc>
          <w:tcPr>
            <w:tcW w:w="2532" w:type="dxa"/>
            <w:tcBorders>
              <w:bottom w:val="single" w:sz="4" w:space="0" w:color="FFFFFF"/>
            </w:tcBorders>
          </w:tcPr>
          <w:p w:rsidR="00905DAD" w:rsidRPr="00DF69D6" w:rsidRDefault="00905DAD" w:rsidP="00905DAD">
            <w:pPr>
              <w:spacing w:after="80"/>
              <w:rPr>
                <w:rFonts w:ascii="Arial Narrow" w:eastAsia="Cambria" w:hAnsi="Arial Narrow"/>
                <w:i/>
                <w:iCs/>
                <w:sz w:val="18"/>
                <w:szCs w:val="24"/>
              </w:rPr>
            </w:pPr>
            <w:r w:rsidRPr="00DF69D6">
              <w:rPr>
                <w:rFonts w:ascii="Arial Narrow" w:eastAsia="Cambria" w:hAnsi="Arial Narrow"/>
                <w:i/>
                <w:iCs/>
                <w:sz w:val="18"/>
                <w:szCs w:val="24"/>
              </w:rPr>
              <w:t xml:space="preserve">Pour résoudre </w:t>
            </w:r>
            <w:r>
              <w:rPr>
                <w:rFonts w:ascii="Arial Narrow" w:eastAsia="Cambria" w:hAnsi="Arial Narrow"/>
                <w:i/>
                <w:iCs/>
                <w:sz w:val="18"/>
                <w:szCs w:val="24"/>
              </w:rPr>
              <w:t>la situation-problème, l’élève…</w:t>
            </w:r>
          </w:p>
          <w:p w:rsidR="00905DAD" w:rsidRPr="00DF69D6" w:rsidRDefault="00905DAD" w:rsidP="00986466">
            <w:pPr>
              <w:numPr>
                <w:ilvl w:val="0"/>
                <w:numId w:val="77"/>
              </w:numPr>
              <w:ind w:left="227" w:hanging="227"/>
              <w:rPr>
                <w:rFonts w:ascii="Arial Narrow" w:eastAsia="Cambria" w:hAnsi="Arial Narrow"/>
                <w:sz w:val="18"/>
                <w:szCs w:val="24"/>
              </w:rPr>
            </w:pPr>
            <w:r w:rsidRPr="00DF69D6">
              <w:rPr>
                <w:rFonts w:ascii="Arial Narrow" w:eastAsia="Cambria" w:hAnsi="Arial Narrow"/>
                <w:sz w:val="18"/>
                <w:szCs w:val="24"/>
              </w:rPr>
              <w:t>Effectue les principales étapes.</w:t>
            </w:r>
          </w:p>
        </w:tc>
        <w:tc>
          <w:tcPr>
            <w:tcW w:w="2500" w:type="dxa"/>
            <w:tcBorders>
              <w:bottom w:val="single" w:sz="4" w:space="0" w:color="FFFFFF"/>
            </w:tcBorders>
          </w:tcPr>
          <w:p w:rsidR="00905DAD" w:rsidRPr="00DF69D6" w:rsidRDefault="00905DAD" w:rsidP="00905DAD">
            <w:pPr>
              <w:spacing w:after="80"/>
              <w:rPr>
                <w:rFonts w:ascii="Arial Narrow" w:eastAsia="Cambria" w:hAnsi="Arial Narrow"/>
                <w:i/>
                <w:iCs/>
                <w:sz w:val="18"/>
                <w:szCs w:val="24"/>
              </w:rPr>
            </w:pPr>
            <w:r w:rsidRPr="00DF69D6">
              <w:rPr>
                <w:rFonts w:ascii="Arial Narrow" w:eastAsia="Cambria" w:hAnsi="Arial Narrow"/>
                <w:i/>
                <w:iCs/>
                <w:sz w:val="18"/>
                <w:szCs w:val="24"/>
              </w:rPr>
              <w:t>Pour résoudre la situation-probl</w:t>
            </w:r>
            <w:r>
              <w:rPr>
                <w:rFonts w:ascii="Arial Narrow" w:eastAsia="Cambria" w:hAnsi="Arial Narrow"/>
                <w:i/>
                <w:iCs/>
                <w:sz w:val="18"/>
                <w:szCs w:val="24"/>
              </w:rPr>
              <w:t>ème, l’élève…</w:t>
            </w:r>
          </w:p>
          <w:p w:rsidR="00905DAD" w:rsidRPr="00DF69D6" w:rsidRDefault="00905DAD" w:rsidP="00986466">
            <w:pPr>
              <w:numPr>
                <w:ilvl w:val="0"/>
                <w:numId w:val="78"/>
              </w:numPr>
              <w:ind w:left="227" w:hanging="227"/>
              <w:rPr>
                <w:rFonts w:ascii="Arial Narrow" w:eastAsia="Cambria" w:hAnsi="Arial Narrow"/>
                <w:sz w:val="18"/>
                <w:szCs w:val="24"/>
              </w:rPr>
            </w:pPr>
            <w:r w:rsidRPr="00DF69D6">
              <w:rPr>
                <w:rFonts w:ascii="Arial Narrow" w:eastAsia="Cambria" w:hAnsi="Arial Narrow"/>
                <w:sz w:val="18"/>
                <w:szCs w:val="24"/>
              </w:rPr>
              <w:t>Effectue les principales étapes.</w:t>
            </w:r>
          </w:p>
        </w:tc>
        <w:tc>
          <w:tcPr>
            <w:tcW w:w="2500" w:type="dxa"/>
            <w:tcBorders>
              <w:bottom w:val="single" w:sz="4" w:space="0" w:color="FFFFFF"/>
            </w:tcBorders>
          </w:tcPr>
          <w:p w:rsidR="00905DAD" w:rsidRPr="00DF69D6" w:rsidRDefault="00905DAD" w:rsidP="00905DAD">
            <w:pPr>
              <w:spacing w:after="80"/>
              <w:rPr>
                <w:rFonts w:ascii="Arial Narrow" w:eastAsia="Cambria" w:hAnsi="Arial Narrow"/>
                <w:i/>
                <w:iCs/>
                <w:sz w:val="18"/>
                <w:szCs w:val="24"/>
              </w:rPr>
            </w:pPr>
            <w:r w:rsidRPr="00DF69D6">
              <w:rPr>
                <w:rFonts w:ascii="Arial Narrow" w:eastAsia="Cambria" w:hAnsi="Arial Narrow"/>
                <w:i/>
                <w:iCs/>
                <w:sz w:val="18"/>
                <w:szCs w:val="24"/>
              </w:rPr>
              <w:t xml:space="preserve">Pour résoudre </w:t>
            </w:r>
            <w:r>
              <w:rPr>
                <w:rFonts w:ascii="Arial Narrow" w:eastAsia="Cambria" w:hAnsi="Arial Narrow"/>
                <w:i/>
                <w:iCs/>
                <w:sz w:val="18"/>
                <w:szCs w:val="24"/>
              </w:rPr>
              <w:t>la situation-problème, l’élève…</w:t>
            </w:r>
          </w:p>
          <w:p w:rsidR="00905DAD" w:rsidRPr="00DF69D6" w:rsidRDefault="00905DAD" w:rsidP="00986466">
            <w:pPr>
              <w:numPr>
                <w:ilvl w:val="0"/>
                <w:numId w:val="79"/>
              </w:numPr>
              <w:ind w:left="227" w:hanging="227"/>
              <w:rPr>
                <w:rFonts w:ascii="Arial Narrow" w:eastAsia="Cambria" w:hAnsi="Arial Narrow"/>
                <w:sz w:val="18"/>
                <w:szCs w:val="24"/>
              </w:rPr>
            </w:pPr>
            <w:r w:rsidRPr="00DF69D6">
              <w:rPr>
                <w:rFonts w:ascii="Arial Narrow" w:eastAsia="Cambria" w:hAnsi="Arial Narrow"/>
                <w:sz w:val="18"/>
                <w:szCs w:val="24"/>
              </w:rPr>
              <w:t>Effectue quelques étapes.</w:t>
            </w:r>
          </w:p>
        </w:tc>
        <w:tc>
          <w:tcPr>
            <w:tcW w:w="2384" w:type="dxa"/>
            <w:tcBorders>
              <w:bottom w:val="single" w:sz="4" w:space="0" w:color="FFFFFF"/>
            </w:tcBorders>
          </w:tcPr>
          <w:p w:rsidR="00905DAD" w:rsidRPr="00DF69D6" w:rsidRDefault="00905DAD" w:rsidP="00905DAD">
            <w:pPr>
              <w:spacing w:after="80"/>
              <w:ind w:left="229" w:hanging="283"/>
              <w:rPr>
                <w:rFonts w:ascii="Arial Narrow" w:eastAsia="Cambria" w:hAnsi="Arial Narrow"/>
                <w:i/>
                <w:iCs/>
                <w:sz w:val="18"/>
                <w:szCs w:val="24"/>
              </w:rPr>
            </w:pPr>
            <w:r w:rsidRPr="00DF69D6">
              <w:rPr>
                <w:rFonts w:ascii="Arial Narrow" w:eastAsia="Cambria" w:hAnsi="Arial Narrow"/>
                <w:i/>
                <w:iCs/>
                <w:sz w:val="18"/>
                <w:szCs w:val="24"/>
              </w:rPr>
              <w:t xml:space="preserve">Pour résoudre </w:t>
            </w:r>
            <w:r>
              <w:rPr>
                <w:rFonts w:ascii="Arial Narrow" w:eastAsia="Cambria" w:hAnsi="Arial Narrow"/>
                <w:i/>
                <w:iCs/>
                <w:sz w:val="18"/>
                <w:szCs w:val="24"/>
              </w:rPr>
              <w:t>la situation-problème, l’élève…</w:t>
            </w:r>
          </w:p>
          <w:p w:rsidR="00905DAD" w:rsidRPr="00DF69D6" w:rsidRDefault="00905DAD" w:rsidP="00986466">
            <w:pPr>
              <w:numPr>
                <w:ilvl w:val="0"/>
                <w:numId w:val="79"/>
              </w:numPr>
              <w:ind w:left="229" w:hanging="283"/>
              <w:rPr>
                <w:rFonts w:ascii="Arial Narrow" w:eastAsia="Cambria" w:hAnsi="Arial Narrow"/>
                <w:sz w:val="18"/>
                <w:szCs w:val="24"/>
              </w:rPr>
            </w:pPr>
            <w:r w:rsidRPr="00DF69D6">
              <w:rPr>
                <w:rFonts w:ascii="Arial Narrow" w:eastAsia="Cambria" w:hAnsi="Arial Narrow"/>
                <w:sz w:val="18"/>
                <w:szCs w:val="24"/>
              </w:rPr>
              <w:t>Amorce certaines étapes sans les compléter.</w:t>
            </w:r>
          </w:p>
        </w:tc>
      </w:tr>
      <w:tr w:rsidR="00905DAD" w:rsidRPr="00017034" w:rsidTr="00793E21">
        <w:tblPrEx>
          <w:tblCellMar>
            <w:left w:w="108" w:type="dxa"/>
            <w:right w:w="108" w:type="dxa"/>
          </w:tblCellMar>
          <w:tblLook w:val="01E0" w:firstRow="1" w:lastRow="1" w:firstColumn="1" w:lastColumn="1" w:noHBand="0" w:noVBand="0"/>
        </w:tblPrEx>
        <w:trPr>
          <w:cantSplit/>
          <w:trHeight w:val="872"/>
        </w:trPr>
        <w:tc>
          <w:tcPr>
            <w:tcW w:w="473" w:type="dxa"/>
            <w:vMerge/>
            <w:shd w:val="clear" w:color="auto" w:fill="F79646"/>
            <w:textDirection w:val="btLr"/>
          </w:tcPr>
          <w:p w:rsidR="00905DAD" w:rsidRPr="00017034" w:rsidRDefault="00905DAD" w:rsidP="00905DAD">
            <w:pPr>
              <w:ind w:left="113" w:right="113"/>
              <w:jc w:val="center"/>
              <w:rPr>
                <w:rFonts w:ascii="Arial Narrow" w:eastAsia="Cambria" w:hAnsi="Arial Narrow"/>
                <w:b/>
                <w:caps/>
                <w:sz w:val="20"/>
                <w:szCs w:val="24"/>
              </w:rPr>
            </w:pPr>
          </w:p>
        </w:tc>
        <w:tc>
          <w:tcPr>
            <w:tcW w:w="2220" w:type="dxa"/>
            <w:vMerge/>
            <w:vAlign w:val="center"/>
          </w:tcPr>
          <w:p w:rsidR="00905DAD" w:rsidRPr="00017034" w:rsidRDefault="00905DAD" w:rsidP="00905DAD">
            <w:pPr>
              <w:rPr>
                <w:rFonts w:ascii="Arial Narrow" w:eastAsia="Cambria" w:hAnsi="Arial Narrow"/>
                <w:b/>
                <w:sz w:val="20"/>
                <w:szCs w:val="24"/>
              </w:rPr>
            </w:pPr>
          </w:p>
        </w:tc>
        <w:tc>
          <w:tcPr>
            <w:tcW w:w="2430" w:type="dxa"/>
            <w:tcBorders>
              <w:top w:val="single" w:sz="4" w:space="0" w:color="FFFFFF"/>
              <w:bottom w:val="single" w:sz="4" w:space="0" w:color="FFFFFF"/>
            </w:tcBorders>
          </w:tcPr>
          <w:p w:rsidR="00905DAD" w:rsidRPr="00DF69D6" w:rsidRDefault="00905DAD" w:rsidP="00986466">
            <w:pPr>
              <w:numPr>
                <w:ilvl w:val="0"/>
                <w:numId w:val="76"/>
              </w:numPr>
              <w:ind w:left="227" w:hanging="227"/>
              <w:rPr>
                <w:rFonts w:ascii="Arial Narrow" w:eastAsia="Cambria" w:hAnsi="Arial Narrow"/>
                <w:i/>
                <w:iCs/>
                <w:sz w:val="18"/>
                <w:szCs w:val="24"/>
              </w:rPr>
            </w:pPr>
            <w:r w:rsidRPr="00DF69D6">
              <w:rPr>
                <w:rFonts w:ascii="Arial Narrow" w:eastAsia="Cambria" w:hAnsi="Arial Narrow"/>
                <w:sz w:val="18"/>
                <w:szCs w:val="24"/>
              </w:rPr>
              <w:t>Tient compte des données pertinentes et de toutes les contraintes à respecter.</w:t>
            </w:r>
          </w:p>
        </w:tc>
        <w:tc>
          <w:tcPr>
            <w:tcW w:w="2532" w:type="dxa"/>
            <w:tcBorders>
              <w:top w:val="single" w:sz="4" w:space="0" w:color="FFFFFF"/>
              <w:bottom w:val="single" w:sz="4" w:space="0" w:color="FFFFFF"/>
            </w:tcBorders>
          </w:tcPr>
          <w:p w:rsidR="00905DAD" w:rsidRPr="00DF69D6" w:rsidRDefault="00905DAD" w:rsidP="00986466">
            <w:pPr>
              <w:numPr>
                <w:ilvl w:val="0"/>
                <w:numId w:val="76"/>
              </w:numPr>
              <w:ind w:left="227" w:hanging="227"/>
              <w:rPr>
                <w:rFonts w:ascii="Arial Narrow" w:eastAsia="Cambria" w:hAnsi="Arial Narrow"/>
                <w:i/>
                <w:iCs/>
                <w:sz w:val="18"/>
                <w:szCs w:val="24"/>
              </w:rPr>
            </w:pPr>
            <w:r w:rsidRPr="00DF69D6">
              <w:rPr>
                <w:rFonts w:ascii="Arial Narrow" w:eastAsia="Cambria" w:hAnsi="Arial Narrow"/>
                <w:sz w:val="18"/>
                <w:szCs w:val="24"/>
              </w:rPr>
              <w:t>Tient compte des données pertinentes et de la plupart des contraintes à respecter.</w:t>
            </w:r>
          </w:p>
        </w:tc>
        <w:tc>
          <w:tcPr>
            <w:tcW w:w="2500" w:type="dxa"/>
            <w:tcBorders>
              <w:top w:val="single" w:sz="4" w:space="0" w:color="FFFFFF"/>
              <w:bottom w:val="single" w:sz="4" w:space="0" w:color="FFFFFF"/>
            </w:tcBorders>
          </w:tcPr>
          <w:p w:rsidR="00905DAD" w:rsidRPr="00DF69D6" w:rsidRDefault="00905DAD" w:rsidP="00986466">
            <w:pPr>
              <w:numPr>
                <w:ilvl w:val="0"/>
                <w:numId w:val="76"/>
              </w:numPr>
              <w:tabs>
                <w:tab w:val="num" w:pos="221"/>
              </w:tabs>
              <w:ind w:left="227" w:hanging="227"/>
              <w:rPr>
                <w:rFonts w:ascii="Arial Narrow" w:eastAsia="Cambria" w:hAnsi="Arial Narrow"/>
                <w:sz w:val="18"/>
                <w:szCs w:val="24"/>
              </w:rPr>
            </w:pPr>
            <w:r w:rsidRPr="00DF69D6">
              <w:rPr>
                <w:rFonts w:ascii="Arial Narrow" w:eastAsia="Cambria" w:hAnsi="Arial Narrow"/>
                <w:sz w:val="18"/>
                <w:szCs w:val="24"/>
              </w:rPr>
              <w:t>Tient compte des principales données pertinentes et de certaines contraintes à respecter.</w:t>
            </w:r>
          </w:p>
        </w:tc>
        <w:tc>
          <w:tcPr>
            <w:tcW w:w="2500" w:type="dxa"/>
            <w:tcBorders>
              <w:top w:val="single" w:sz="4" w:space="0" w:color="FFFFFF"/>
              <w:bottom w:val="single" w:sz="4" w:space="0" w:color="FFFFFF"/>
            </w:tcBorders>
          </w:tcPr>
          <w:p w:rsidR="00905DAD" w:rsidRPr="00DF69D6" w:rsidRDefault="00905DAD" w:rsidP="00986466">
            <w:pPr>
              <w:numPr>
                <w:ilvl w:val="0"/>
                <w:numId w:val="76"/>
              </w:numPr>
              <w:tabs>
                <w:tab w:val="num" w:pos="221"/>
              </w:tabs>
              <w:ind w:left="227" w:hanging="227"/>
              <w:rPr>
                <w:rFonts w:ascii="Arial Narrow" w:eastAsia="Cambria" w:hAnsi="Arial Narrow"/>
                <w:i/>
                <w:iCs/>
                <w:sz w:val="18"/>
                <w:szCs w:val="24"/>
              </w:rPr>
            </w:pPr>
            <w:r w:rsidRPr="00DF69D6">
              <w:rPr>
                <w:rFonts w:ascii="Arial Narrow" w:eastAsia="Cambria" w:hAnsi="Arial Narrow"/>
                <w:sz w:val="18"/>
                <w:szCs w:val="24"/>
              </w:rPr>
              <w:t>Tient compte de certaines données pertinentes et de peu de contraintes à respecter.</w:t>
            </w:r>
          </w:p>
        </w:tc>
        <w:tc>
          <w:tcPr>
            <w:tcW w:w="2384" w:type="dxa"/>
            <w:tcBorders>
              <w:top w:val="single" w:sz="4" w:space="0" w:color="FFFFFF"/>
              <w:bottom w:val="single" w:sz="4" w:space="0" w:color="FFFFFF"/>
            </w:tcBorders>
          </w:tcPr>
          <w:p w:rsidR="00905DAD" w:rsidRPr="00DF69D6" w:rsidRDefault="00905DAD" w:rsidP="00986466">
            <w:pPr>
              <w:numPr>
                <w:ilvl w:val="0"/>
                <w:numId w:val="76"/>
              </w:numPr>
              <w:tabs>
                <w:tab w:val="num" w:pos="221"/>
              </w:tabs>
              <w:ind w:left="229" w:hanging="283"/>
              <w:rPr>
                <w:rFonts w:ascii="Arial Narrow" w:eastAsia="Cambria" w:hAnsi="Arial Narrow"/>
                <w:i/>
                <w:iCs/>
                <w:sz w:val="18"/>
                <w:szCs w:val="24"/>
              </w:rPr>
            </w:pPr>
            <w:r w:rsidRPr="00DF69D6">
              <w:rPr>
                <w:rFonts w:ascii="Arial Narrow" w:eastAsia="Cambria" w:hAnsi="Arial Narrow"/>
                <w:sz w:val="18"/>
                <w:szCs w:val="24"/>
              </w:rPr>
              <w:t>Tient compte de certaines données sans distinguer celles qui sont pertinentes et tient compte de peu ou pas de contraintes à respecter.</w:t>
            </w:r>
          </w:p>
        </w:tc>
      </w:tr>
      <w:tr w:rsidR="00905DAD" w:rsidRPr="00017034" w:rsidTr="00793E21">
        <w:tblPrEx>
          <w:tblCellMar>
            <w:left w:w="108" w:type="dxa"/>
            <w:right w:w="108" w:type="dxa"/>
          </w:tblCellMar>
          <w:tblLook w:val="01E0" w:firstRow="1" w:lastRow="1" w:firstColumn="1" w:lastColumn="1" w:noHBand="0" w:noVBand="0"/>
        </w:tblPrEx>
        <w:trPr>
          <w:cantSplit/>
          <w:trHeight w:val="840"/>
        </w:trPr>
        <w:tc>
          <w:tcPr>
            <w:tcW w:w="473" w:type="dxa"/>
            <w:vMerge/>
            <w:shd w:val="clear" w:color="auto" w:fill="F79646"/>
            <w:textDirection w:val="btLr"/>
          </w:tcPr>
          <w:p w:rsidR="00905DAD" w:rsidRPr="00017034" w:rsidRDefault="00905DAD" w:rsidP="00905DAD">
            <w:pPr>
              <w:ind w:left="113" w:right="113"/>
              <w:jc w:val="center"/>
              <w:rPr>
                <w:rFonts w:ascii="Arial Narrow" w:eastAsia="Cambria" w:hAnsi="Arial Narrow"/>
                <w:b/>
                <w:caps/>
                <w:sz w:val="20"/>
                <w:szCs w:val="24"/>
              </w:rPr>
            </w:pPr>
          </w:p>
        </w:tc>
        <w:tc>
          <w:tcPr>
            <w:tcW w:w="2220" w:type="dxa"/>
            <w:vMerge/>
            <w:vAlign w:val="center"/>
          </w:tcPr>
          <w:p w:rsidR="00905DAD" w:rsidRPr="00017034" w:rsidRDefault="00905DAD" w:rsidP="00905DAD">
            <w:pPr>
              <w:rPr>
                <w:rFonts w:ascii="Arial Narrow" w:eastAsia="Cambria" w:hAnsi="Arial Narrow"/>
                <w:b/>
                <w:sz w:val="20"/>
                <w:szCs w:val="24"/>
              </w:rPr>
            </w:pPr>
          </w:p>
        </w:tc>
        <w:tc>
          <w:tcPr>
            <w:tcW w:w="2430" w:type="dxa"/>
            <w:tcBorders>
              <w:top w:val="single" w:sz="4" w:space="0" w:color="FFFFFF"/>
              <w:bottom w:val="single" w:sz="4" w:space="0" w:color="auto"/>
            </w:tcBorders>
          </w:tcPr>
          <w:p w:rsidR="00905DAD" w:rsidRPr="00DF69D6" w:rsidRDefault="00905DAD" w:rsidP="00986466">
            <w:pPr>
              <w:numPr>
                <w:ilvl w:val="0"/>
                <w:numId w:val="76"/>
              </w:numPr>
              <w:ind w:left="277" w:hanging="277"/>
              <w:rPr>
                <w:rFonts w:ascii="Arial Narrow" w:eastAsia="Cambria" w:hAnsi="Arial Narrow"/>
                <w:sz w:val="18"/>
                <w:szCs w:val="24"/>
              </w:rPr>
            </w:pPr>
            <w:r w:rsidRPr="00DF69D6">
              <w:rPr>
                <w:rFonts w:ascii="Arial Narrow" w:eastAsia="Cambria" w:hAnsi="Arial Narrow"/>
                <w:sz w:val="18"/>
                <w:szCs w:val="24"/>
              </w:rPr>
              <w:t>Peu</w:t>
            </w:r>
            <w:r>
              <w:rPr>
                <w:rFonts w:ascii="Arial Narrow" w:eastAsia="Cambria" w:hAnsi="Arial Narrow"/>
                <w:sz w:val="18"/>
                <w:szCs w:val="24"/>
              </w:rPr>
              <w:t xml:space="preserve">t avoir besoin d’interventions mineures pour clarifier certains aspects de la </w:t>
            </w:r>
            <w:r w:rsidRPr="00DF69D6">
              <w:rPr>
                <w:rFonts w:ascii="Arial Narrow" w:eastAsia="Cambria" w:hAnsi="Arial Narrow"/>
                <w:sz w:val="18"/>
                <w:szCs w:val="24"/>
              </w:rPr>
              <w:t>situation- problème.</w:t>
            </w:r>
          </w:p>
        </w:tc>
        <w:tc>
          <w:tcPr>
            <w:tcW w:w="2532" w:type="dxa"/>
            <w:tcBorders>
              <w:top w:val="single" w:sz="4" w:space="0" w:color="FFFFFF"/>
              <w:bottom w:val="single" w:sz="4" w:space="0" w:color="auto"/>
            </w:tcBorders>
          </w:tcPr>
          <w:p w:rsidR="00905DAD" w:rsidRPr="00DF69D6" w:rsidRDefault="00905DAD" w:rsidP="00986466">
            <w:pPr>
              <w:numPr>
                <w:ilvl w:val="0"/>
                <w:numId w:val="76"/>
              </w:numPr>
              <w:ind w:left="277" w:hanging="277"/>
              <w:rPr>
                <w:rFonts w:ascii="Arial Narrow" w:eastAsia="Cambria" w:hAnsi="Arial Narrow"/>
                <w:sz w:val="18"/>
                <w:szCs w:val="24"/>
              </w:rPr>
            </w:pPr>
            <w:r w:rsidRPr="00DF69D6">
              <w:rPr>
                <w:rFonts w:ascii="Arial Narrow" w:eastAsia="Cambria" w:hAnsi="Arial Narrow"/>
                <w:sz w:val="18"/>
                <w:szCs w:val="24"/>
              </w:rPr>
              <w:t>Peut</w:t>
            </w:r>
            <w:r>
              <w:rPr>
                <w:rFonts w:ascii="Arial Narrow" w:eastAsia="Cambria" w:hAnsi="Arial Narrow"/>
                <w:sz w:val="18"/>
                <w:szCs w:val="24"/>
              </w:rPr>
              <w:t xml:space="preserve"> avoir besoin  d’interventions </w:t>
            </w:r>
            <w:r w:rsidRPr="00DF69D6">
              <w:rPr>
                <w:rFonts w:ascii="Arial Narrow" w:eastAsia="Cambria" w:hAnsi="Arial Narrow"/>
                <w:sz w:val="18"/>
                <w:szCs w:val="24"/>
              </w:rPr>
              <w:t>pour clarifier certains aspects de la situation-problème.</w:t>
            </w:r>
          </w:p>
        </w:tc>
        <w:tc>
          <w:tcPr>
            <w:tcW w:w="2500" w:type="dxa"/>
            <w:tcBorders>
              <w:top w:val="single" w:sz="4" w:space="0" w:color="FFFFFF"/>
              <w:bottom w:val="single" w:sz="4" w:space="0" w:color="auto"/>
            </w:tcBorders>
          </w:tcPr>
          <w:p w:rsidR="00905DAD" w:rsidRPr="00045F29" w:rsidRDefault="00905DAD" w:rsidP="00986466">
            <w:pPr>
              <w:pStyle w:val="Paragraphedeliste"/>
              <w:numPr>
                <w:ilvl w:val="0"/>
                <w:numId w:val="76"/>
              </w:numPr>
              <w:tabs>
                <w:tab w:val="clear" w:pos="360"/>
                <w:tab w:val="num" w:pos="268"/>
                <w:tab w:val="left" w:pos="551"/>
              </w:tabs>
              <w:ind w:left="268" w:hanging="268"/>
              <w:rPr>
                <w:rFonts w:ascii="Arial Narrow" w:eastAsia="Cambria" w:hAnsi="Arial Narrow"/>
                <w:sz w:val="18"/>
                <w:szCs w:val="24"/>
              </w:rPr>
            </w:pPr>
            <w:r w:rsidRPr="00045F29">
              <w:rPr>
                <w:rFonts w:ascii="Arial Narrow" w:eastAsia="Cambria" w:hAnsi="Arial Narrow"/>
                <w:sz w:val="18"/>
                <w:szCs w:val="24"/>
              </w:rPr>
              <w:t>A besoin d’interventions pour clarifier plusieurs aspects de la situation-problème.</w:t>
            </w:r>
          </w:p>
        </w:tc>
        <w:tc>
          <w:tcPr>
            <w:tcW w:w="2500" w:type="dxa"/>
            <w:tcBorders>
              <w:top w:val="single" w:sz="4" w:space="0" w:color="FFFFFF"/>
              <w:bottom w:val="single" w:sz="4" w:space="0" w:color="auto"/>
            </w:tcBorders>
          </w:tcPr>
          <w:p w:rsidR="00905DAD" w:rsidRPr="00DF69D6" w:rsidRDefault="00905DAD" w:rsidP="00986466">
            <w:pPr>
              <w:numPr>
                <w:ilvl w:val="0"/>
                <w:numId w:val="76"/>
              </w:numPr>
              <w:tabs>
                <w:tab w:val="left" w:pos="195"/>
              </w:tabs>
              <w:ind w:left="178" w:hanging="178"/>
              <w:rPr>
                <w:rFonts w:ascii="Arial Narrow" w:eastAsia="Cambria" w:hAnsi="Arial Narrow"/>
                <w:sz w:val="18"/>
                <w:szCs w:val="24"/>
              </w:rPr>
            </w:pPr>
            <w:r w:rsidRPr="00DF69D6">
              <w:rPr>
                <w:rFonts w:ascii="Arial Narrow" w:eastAsia="Cambria" w:hAnsi="Arial Narrow"/>
                <w:sz w:val="18"/>
                <w:szCs w:val="24"/>
              </w:rPr>
              <w:t xml:space="preserve">A besoin d’interventions  </w:t>
            </w:r>
            <w:r w:rsidRPr="00DF69D6">
              <w:rPr>
                <w:rFonts w:ascii="Arial Narrow" w:eastAsia="Cambria" w:hAnsi="Arial Narrow"/>
                <w:sz w:val="18"/>
                <w:szCs w:val="24"/>
              </w:rPr>
              <w:tab/>
              <w:t xml:space="preserve">pour clarifier la plupart </w:t>
            </w:r>
            <w:r w:rsidRPr="00DF69D6">
              <w:rPr>
                <w:rFonts w:ascii="Arial Narrow" w:eastAsia="Cambria" w:hAnsi="Arial Narrow"/>
                <w:sz w:val="18"/>
                <w:szCs w:val="24"/>
              </w:rPr>
              <w:tab/>
              <w:t xml:space="preserve">des aspects de la </w:t>
            </w:r>
            <w:r w:rsidRPr="00DF69D6">
              <w:rPr>
                <w:rFonts w:ascii="Arial Narrow" w:eastAsia="Cambria" w:hAnsi="Arial Narrow"/>
                <w:sz w:val="18"/>
                <w:szCs w:val="24"/>
              </w:rPr>
              <w:tab/>
              <w:t>situation-problème.</w:t>
            </w:r>
          </w:p>
        </w:tc>
        <w:tc>
          <w:tcPr>
            <w:tcW w:w="2384" w:type="dxa"/>
            <w:tcBorders>
              <w:top w:val="single" w:sz="4" w:space="0" w:color="FFFFFF"/>
              <w:bottom w:val="single" w:sz="4" w:space="0" w:color="auto"/>
            </w:tcBorders>
          </w:tcPr>
          <w:p w:rsidR="00905DAD" w:rsidRPr="00DF69D6" w:rsidRDefault="00905DAD" w:rsidP="00986466">
            <w:pPr>
              <w:numPr>
                <w:ilvl w:val="0"/>
                <w:numId w:val="76"/>
              </w:numPr>
              <w:tabs>
                <w:tab w:val="left" w:pos="195"/>
              </w:tabs>
              <w:ind w:left="229" w:hanging="283"/>
              <w:rPr>
                <w:rFonts w:ascii="Arial Narrow" w:eastAsia="Cambria" w:hAnsi="Arial Narrow"/>
                <w:sz w:val="18"/>
                <w:szCs w:val="24"/>
              </w:rPr>
            </w:pPr>
            <w:r>
              <w:rPr>
                <w:rFonts w:ascii="Arial Narrow" w:eastAsia="Cambria" w:hAnsi="Arial Narrow"/>
                <w:sz w:val="18"/>
                <w:szCs w:val="24"/>
              </w:rPr>
              <w:t>A besoin d’interventions pour clarifier tous les aspects de la situation-</w:t>
            </w:r>
            <w:r w:rsidRPr="00DF69D6">
              <w:rPr>
                <w:rFonts w:ascii="Arial Narrow" w:eastAsia="Cambria" w:hAnsi="Arial Narrow"/>
                <w:sz w:val="18"/>
                <w:szCs w:val="24"/>
              </w:rPr>
              <w:t>problème.</w:t>
            </w:r>
          </w:p>
        </w:tc>
      </w:tr>
      <w:tr w:rsidR="00905DAD" w:rsidRPr="00017034" w:rsidTr="00793E21">
        <w:tblPrEx>
          <w:tblCellMar>
            <w:left w:w="108" w:type="dxa"/>
            <w:right w:w="108" w:type="dxa"/>
          </w:tblCellMar>
          <w:tblLook w:val="01E0" w:firstRow="1" w:lastRow="1" w:firstColumn="1" w:lastColumn="1" w:noHBand="0" w:noVBand="0"/>
        </w:tblPrEx>
        <w:trPr>
          <w:cantSplit/>
          <w:trHeight w:val="180"/>
        </w:trPr>
        <w:tc>
          <w:tcPr>
            <w:tcW w:w="473" w:type="dxa"/>
            <w:vMerge/>
            <w:shd w:val="clear" w:color="auto" w:fill="F79646"/>
            <w:textDirection w:val="btLr"/>
          </w:tcPr>
          <w:p w:rsidR="00905DAD" w:rsidRPr="00017034" w:rsidRDefault="00905DAD" w:rsidP="00905DAD">
            <w:pPr>
              <w:ind w:left="113" w:right="113"/>
              <w:jc w:val="center"/>
              <w:rPr>
                <w:rFonts w:ascii="Arial Narrow" w:eastAsia="Cambria" w:hAnsi="Arial Narrow"/>
                <w:b/>
                <w:caps/>
                <w:sz w:val="20"/>
                <w:szCs w:val="24"/>
              </w:rPr>
            </w:pPr>
          </w:p>
        </w:tc>
        <w:tc>
          <w:tcPr>
            <w:tcW w:w="2220" w:type="dxa"/>
            <w:vMerge/>
            <w:vAlign w:val="center"/>
          </w:tcPr>
          <w:p w:rsidR="00905DAD" w:rsidRPr="00017034" w:rsidRDefault="00905DAD" w:rsidP="00905DAD">
            <w:pPr>
              <w:rPr>
                <w:rFonts w:ascii="Arial Narrow" w:eastAsia="Cambria" w:hAnsi="Arial Narrow"/>
                <w:b/>
                <w:sz w:val="20"/>
                <w:szCs w:val="24"/>
              </w:rPr>
            </w:pPr>
          </w:p>
        </w:tc>
        <w:tc>
          <w:tcPr>
            <w:tcW w:w="2430" w:type="dxa"/>
            <w:tcBorders>
              <w:top w:val="single" w:sz="4" w:space="0" w:color="auto"/>
              <w:bottom w:val="dotted" w:sz="4" w:space="0" w:color="auto"/>
            </w:tcBorders>
            <w:shd w:val="clear" w:color="auto" w:fill="auto"/>
            <w:vAlign w:val="center"/>
          </w:tcPr>
          <w:p w:rsidR="00905DAD" w:rsidRPr="001B6ACA" w:rsidRDefault="00905DAD" w:rsidP="00905DAD">
            <w:pPr>
              <w:jc w:val="center"/>
              <w:rPr>
                <w:rFonts w:ascii="Arial Narrow" w:eastAsia="Cambria" w:hAnsi="Arial Narrow"/>
                <w:sz w:val="18"/>
                <w:szCs w:val="24"/>
              </w:rPr>
            </w:pPr>
            <w:r w:rsidRPr="001B6ACA">
              <w:rPr>
                <w:rFonts w:ascii="Arial Narrow" w:eastAsia="Cambria" w:hAnsi="Arial Narrow"/>
                <w:sz w:val="18"/>
                <w:szCs w:val="24"/>
              </w:rPr>
              <w:t>40</w:t>
            </w:r>
          </w:p>
        </w:tc>
        <w:tc>
          <w:tcPr>
            <w:tcW w:w="2532" w:type="dxa"/>
            <w:tcBorders>
              <w:top w:val="single" w:sz="4" w:space="0" w:color="auto"/>
              <w:bottom w:val="dotted" w:sz="4" w:space="0" w:color="auto"/>
            </w:tcBorders>
            <w:shd w:val="clear" w:color="auto" w:fill="auto"/>
            <w:vAlign w:val="center"/>
          </w:tcPr>
          <w:p w:rsidR="00905DAD" w:rsidRPr="001B6ACA" w:rsidRDefault="00905DAD" w:rsidP="00905DAD">
            <w:pPr>
              <w:jc w:val="center"/>
              <w:rPr>
                <w:rFonts w:ascii="Arial Narrow" w:eastAsia="Cambria" w:hAnsi="Arial Narrow"/>
                <w:sz w:val="18"/>
                <w:szCs w:val="24"/>
              </w:rPr>
            </w:pPr>
            <w:r w:rsidRPr="001B6ACA">
              <w:rPr>
                <w:rFonts w:ascii="Arial Narrow" w:eastAsia="Cambria" w:hAnsi="Arial Narrow"/>
                <w:sz w:val="18"/>
                <w:szCs w:val="24"/>
              </w:rPr>
              <w:t>32</w:t>
            </w:r>
          </w:p>
        </w:tc>
        <w:tc>
          <w:tcPr>
            <w:tcW w:w="2500" w:type="dxa"/>
            <w:tcBorders>
              <w:top w:val="single" w:sz="4" w:space="0" w:color="auto"/>
              <w:bottom w:val="dotted" w:sz="4" w:space="0" w:color="auto"/>
            </w:tcBorders>
            <w:shd w:val="clear" w:color="auto" w:fill="auto"/>
            <w:vAlign w:val="center"/>
          </w:tcPr>
          <w:p w:rsidR="00905DAD" w:rsidRPr="001B6ACA" w:rsidRDefault="00905DAD" w:rsidP="00905DAD">
            <w:pPr>
              <w:tabs>
                <w:tab w:val="left" w:pos="195"/>
              </w:tabs>
              <w:jc w:val="center"/>
              <w:rPr>
                <w:rFonts w:ascii="Arial Narrow" w:eastAsia="Cambria" w:hAnsi="Arial Narrow"/>
                <w:sz w:val="18"/>
                <w:szCs w:val="24"/>
              </w:rPr>
            </w:pPr>
            <w:r w:rsidRPr="001B6ACA">
              <w:rPr>
                <w:rFonts w:ascii="Arial Narrow" w:eastAsia="Cambria" w:hAnsi="Arial Narrow"/>
                <w:sz w:val="18"/>
                <w:szCs w:val="24"/>
              </w:rPr>
              <w:t>24</w:t>
            </w:r>
          </w:p>
        </w:tc>
        <w:tc>
          <w:tcPr>
            <w:tcW w:w="2500" w:type="dxa"/>
            <w:tcBorders>
              <w:top w:val="single" w:sz="4" w:space="0" w:color="auto"/>
              <w:bottom w:val="dotted" w:sz="4" w:space="0" w:color="auto"/>
            </w:tcBorders>
            <w:shd w:val="clear" w:color="auto" w:fill="auto"/>
            <w:vAlign w:val="center"/>
          </w:tcPr>
          <w:p w:rsidR="00905DAD" w:rsidRPr="001B6ACA" w:rsidRDefault="00905DAD" w:rsidP="00905DAD">
            <w:pPr>
              <w:tabs>
                <w:tab w:val="left" w:pos="195"/>
              </w:tabs>
              <w:jc w:val="center"/>
              <w:rPr>
                <w:rFonts w:ascii="Arial Narrow" w:eastAsia="Cambria" w:hAnsi="Arial Narrow"/>
                <w:sz w:val="18"/>
                <w:szCs w:val="24"/>
              </w:rPr>
            </w:pPr>
            <w:r w:rsidRPr="001B6ACA">
              <w:rPr>
                <w:rFonts w:ascii="Arial Narrow" w:eastAsia="Cambria" w:hAnsi="Arial Narrow"/>
                <w:sz w:val="18"/>
                <w:szCs w:val="24"/>
              </w:rPr>
              <w:t>16</w:t>
            </w:r>
          </w:p>
        </w:tc>
        <w:tc>
          <w:tcPr>
            <w:tcW w:w="2384" w:type="dxa"/>
            <w:tcBorders>
              <w:top w:val="single" w:sz="4" w:space="0" w:color="auto"/>
              <w:bottom w:val="dotted" w:sz="4" w:space="0" w:color="auto"/>
            </w:tcBorders>
            <w:shd w:val="clear" w:color="auto" w:fill="auto"/>
            <w:vAlign w:val="center"/>
          </w:tcPr>
          <w:p w:rsidR="00905DAD" w:rsidRPr="001B6ACA" w:rsidRDefault="00905DAD" w:rsidP="00905DAD">
            <w:pPr>
              <w:tabs>
                <w:tab w:val="left" w:pos="195"/>
              </w:tabs>
              <w:jc w:val="center"/>
              <w:rPr>
                <w:rFonts w:ascii="Arial Narrow" w:eastAsia="Cambria" w:hAnsi="Arial Narrow"/>
                <w:sz w:val="18"/>
                <w:szCs w:val="24"/>
              </w:rPr>
            </w:pPr>
            <w:r w:rsidRPr="001B6ACA">
              <w:rPr>
                <w:rFonts w:ascii="Arial Narrow" w:eastAsia="Cambria" w:hAnsi="Arial Narrow"/>
                <w:sz w:val="18"/>
                <w:szCs w:val="24"/>
              </w:rPr>
              <w:t>8</w:t>
            </w:r>
          </w:p>
        </w:tc>
      </w:tr>
      <w:tr w:rsidR="00905DAD" w:rsidRPr="00017034" w:rsidTr="00793E21">
        <w:tblPrEx>
          <w:tblCellMar>
            <w:left w:w="108" w:type="dxa"/>
            <w:right w:w="108" w:type="dxa"/>
          </w:tblCellMar>
          <w:tblLook w:val="01E0" w:firstRow="1" w:lastRow="1" w:firstColumn="1" w:lastColumn="1" w:noHBand="0" w:noVBand="0"/>
        </w:tblPrEx>
        <w:trPr>
          <w:cantSplit/>
          <w:trHeight w:val="746"/>
        </w:trPr>
        <w:tc>
          <w:tcPr>
            <w:tcW w:w="473" w:type="dxa"/>
            <w:vMerge/>
            <w:shd w:val="clear" w:color="auto" w:fill="F79646"/>
            <w:textDirection w:val="btLr"/>
          </w:tcPr>
          <w:p w:rsidR="00905DAD" w:rsidRPr="00017034" w:rsidRDefault="00905DAD" w:rsidP="00905DAD">
            <w:pPr>
              <w:ind w:left="113" w:right="113"/>
              <w:jc w:val="center"/>
              <w:rPr>
                <w:rFonts w:ascii="Arial Narrow" w:eastAsia="Cambria" w:hAnsi="Arial Narrow"/>
                <w:b/>
                <w:sz w:val="20"/>
                <w:szCs w:val="24"/>
              </w:rPr>
            </w:pPr>
          </w:p>
        </w:tc>
        <w:tc>
          <w:tcPr>
            <w:tcW w:w="2220" w:type="dxa"/>
            <w:vMerge w:val="restart"/>
            <w:vAlign w:val="center"/>
          </w:tcPr>
          <w:p w:rsidR="00905DAD" w:rsidRPr="00017034" w:rsidRDefault="00905DAD" w:rsidP="00905DAD">
            <w:pPr>
              <w:ind w:left="56" w:right="113"/>
              <w:rPr>
                <w:rFonts w:ascii="Arial Narrow" w:eastAsia="Cambria" w:hAnsi="Arial Narrow"/>
                <w:b/>
                <w:sz w:val="20"/>
                <w:szCs w:val="24"/>
              </w:rPr>
            </w:pPr>
            <w:r w:rsidRPr="00017034">
              <w:rPr>
                <w:rFonts w:ascii="Arial Narrow" w:eastAsia="Cambria" w:hAnsi="Arial Narrow"/>
                <w:b/>
                <w:sz w:val="20"/>
                <w:szCs w:val="24"/>
              </w:rPr>
              <w:t>Mobilisation correcte des concepts et processus requis pour produire une solution appropriée</w:t>
            </w:r>
          </w:p>
        </w:tc>
        <w:tc>
          <w:tcPr>
            <w:tcW w:w="2430" w:type="dxa"/>
            <w:tcBorders>
              <w:bottom w:val="single" w:sz="4" w:space="0" w:color="FFFFFF"/>
            </w:tcBorders>
          </w:tcPr>
          <w:p w:rsidR="00905DAD" w:rsidRPr="00DF69D6" w:rsidRDefault="00905DAD" w:rsidP="00986466">
            <w:pPr>
              <w:numPr>
                <w:ilvl w:val="0"/>
                <w:numId w:val="76"/>
              </w:numPr>
              <w:ind w:left="227" w:hanging="227"/>
              <w:rPr>
                <w:rFonts w:ascii="Arial Narrow" w:eastAsia="Cambria" w:hAnsi="Arial Narrow"/>
                <w:sz w:val="18"/>
                <w:szCs w:val="24"/>
              </w:rPr>
            </w:pPr>
            <w:r w:rsidRPr="00DF69D6">
              <w:rPr>
                <w:rFonts w:ascii="Arial Narrow" w:eastAsia="Cambria" w:hAnsi="Arial Narrow"/>
                <w:sz w:val="18"/>
                <w:szCs w:val="24"/>
              </w:rPr>
              <w:t>Fait appel aux concepts et aux processus mathématiques requis.</w:t>
            </w:r>
          </w:p>
        </w:tc>
        <w:tc>
          <w:tcPr>
            <w:tcW w:w="2532" w:type="dxa"/>
            <w:tcBorders>
              <w:bottom w:val="single" w:sz="4" w:space="0" w:color="FFFFFF"/>
            </w:tcBorders>
          </w:tcPr>
          <w:p w:rsidR="00905DAD" w:rsidRPr="00DF69D6" w:rsidRDefault="00905DAD" w:rsidP="00986466">
            <w:pPr>
              <w:numPr>
                <w:ilvl w:val="0"/>
                <w:numId w:val="76"/>
              </w:numPr>
              <w:ind w:left="227" w:hanging="227"/>
              <w:rPr>
                <w:rFonts w:ascii="Arial Narrow" w:eastAsia="Cambria" w:hAnsi="Arial Narrow"/>
                <w:sz w:val="18"/>
                <w:szCs w:val="24"/>
              </w:rPr>
            </w:pPr>
            <w:r w:rsidRPr="00DF69D6">
              <w:rPr>
                <w:rFonts w:ascii="Arial Narrow" w:eastAsia="Cambria" w:hAnsi="Arial Narrow"/>
                <w:sz w:val="18"/>
                <w:szCs w:val="24"/>
              </w:rPr>
              <w:t>Fait appel à la plupart</w:t>
            </w:r>
            <w:r w:rsidRPr="00DF69D6">
              <w:rPr>
                <w:rFonts w:ascii="Arial Narrow" w:eastAsia="Cambria" w:hAnsi="Arial Narrow"/>
                <w:sz w:val="18"/>
                <w:szCs w:val="24"/>
              </w:rPr>
              <w:br/>
              <w:t>des concepts et des processus mathématiques requis.</w:t>
            </w:r>
          </w:p>
        </w:tc>
        <w:tc>
          <w:tcPr>
            <w:tcW w:w="2500" w:type="dxa"/>
            <w:tcBorders>
              <w:bottom w:val="single" w:sz="4" w:space="0" w:color="FFFFFF"/>
            </w:tcBorders>
          </w:tcPr>
          <w:p w:rsidR="00905DAD" w:rsidRPr="00DF69D6" w:rsidRDefault="00905DAD" w:rsidP="00986466">
            <w:pPr>
              <w:numPr>
                <w:ilvl w:val="0"/>
                <w:numId w:val="76"/>
              </w:numPr>
              <w:ind w:left="227" w:hanging="227"/>
              <w:rPr>
                <w:rFonts w:ascii="Arial Narrow" w:eastAsia="Cambria" w:hAnsi="Arial Narrow"/>
                <w:sz w:val="18"/>
                <w:szCs w:val="24"/>
              </w:rPr>
            </w:pPr>
            <w:r w:rsidRPr="00DF69D6">
              <w:rPr>
                <w:rFonts w:ascii="Arial Narrow" w:eastAsia="Cambria" w:hAnsi="Arial Narrow"/>
                <w:sz w:val="18"/>
                <w:szCs w:val="24"/>
              </w:rPr>
              <w:t>Fait appel aux principaux concepts et processus mathématiques requis.</w:t>
            </w:r>
          </w:p>
        </w:tc>
        <w:tc>
          <w:tcPr>
            <w:tcW w:w="2500" w:type="dxa"/>
            <w:tcBorders>
              <w:bottom w:val="single" w:sz="4" w:space="0" w:color="FFFFFF"/>
            </w:tcBorders>
          </w:tcPr>
          <w:p w:rsidR="00905DAD" w:rsidRPr="00DF69D6" w:rsidRDefault="00905DAD" w:rsidP="00986466">
            <w:pPr>
              <w:numPr>
                <w:ilvl w:val="0"/>
                <w:numId w:val="76"/>
              </w:numPr>
              <w:ind w:left="227" w:hanging="227"/>
              <w:rPr>
                <w:rFonts w:ascii="Arial Narrow" w:eastAsia="Cambria" w:hAnsi="Arial Narrow"/>
                <w:sz w:val="18"/>
                <w:szCs w:val="24"/>
              </w:rPr>
            </w:pPr>
            <w:r w:rsidRPr="00DF69D6">
              <w:rPr>
                <w:rFonts w:ascii="Arial Narrow" w:eastAsia="Cambria" w:hAnsi="Arial Narrow"/>
                <w:sz w:val="18"/>
                <w:szCs w:val="24"/>
              </w:rPr>
              <w:t>Fait appel à quelques concepts et processus mathématiques requis.</w:t>
            </w:r>
          </w:p>
        </w:tc>
        <w:tc>
          <w:tcPr>
            <w:tcW w:w="2384" w:type="dxa"/>
            <w:tcBorders>
              <w:bottom w:val="single" w:sz="4" w:space="0" w:color="FFFFFF"/>
            </w:tcBorders>
          </w:tcPr>
          <w:p w:rsidR="00905DAD" w:rsidRPr="00DF69D6" w:rsidRDefault="00905DAD" w:rsidP="00986466">
            <w:pPr>
              <w:numPr>
                <w:ilvl w:val="0"/>
                <w:numId w:val="76"/>
              </w:numPr>
              <w:ind w:left="227" w:hanging="227"/>
              <w:rPr>
                <w:rFonts w:ascii="Arial Narrow" w:eastAsia="Cambria" w:hAnsi="Arial Narrow"/>
                <w:sz w:val="18"/>
                <w:szCs w:val="24"/>
              </w:rPr>
            </w:pPr>
            <w:r w:rsidRPr="00DF69D6">
              <w:rPr>
                <w:rFonts w:ascii="Arial Narrow" w:eastAsia="Cambria" w:hAnsi="Arial Narrow"/>
                <w:sz w:val="18"/>
                <w:szCs w:val="24"/>
              </w:rPr>
              <w:t>Fait appel à des concepts et processus mathématiques inappropriés.</w:t>
            </w:r>
          </w:p>
        </w:tc>
      </w:tr>
      <w:tr w:rsidR="00905DAD" w:rsidRPr="00017034" w:rsidTr="00793E21">
        <w:tblPrEx>
          <w:tblCellMar>
            <w:left w:w="108" w:type="dxa"/>
            <w:right w:w="108" w:type="dxa"/>
          </w:tblCellMar>
          <w:tblLook w:val="01E0" w:firstRow="1" w:lastRow="1" w:firstColumn="1" w:lastColumn="1" w:noHBand="0" w:noVBand="0"/>
        </w:tblPrEx>
        <w:trPr>
          <w:cantSplit/>
          <w:trHeight w:val="975"/>
        </w:trPr>
        <w:tc>
          <w:tcPr>
            <w:tcW w:w="473" w:type="dxa"/>
            <w:vMerge/>
            <w:shd w:val="clear" w:color="auto" w:fill="F79646"/>
            <w:textDirection w:val="btLr"/>
          </w:tcPr>
          <w:p w:rsidR="00905DAD" w:rsidRPr="00017034" w:rsidRDefault="00905DAD" w:rsidP="00905DAD">
            <w:pPr>
              <w:ind w:left="113" w:right="113"/>
              <w:jc w:val="center"/>
              <w:rPr>
                <w:rFonts w:ascii="Arial Narrow" w:eastAsia="Cambria" w:hAnsi="Arial Narrow"/>
                <w:b/>
                <w:sz w:val="20"/>
                <w:szCs w:val="24"/>
              </w:rPr>
            </w:pPr>
          </w:p>
        </w:tc>
        <w:tc>
          <w:tcPr>
            <w:tcW w:w="2220" w:type="dxa"/>
            <w:vMerge/>
            <w:vAlign w:val="center"/>
          </w:tcPr>
          <w:p w:rsidR="00905DAD" w:rsidRPr="00017034" w:rsidRDefault="00905DAD" w:rsidP="00905DAD">
            <w:pPr>
              <w:ind w:left="113" w:right="113"/>
              <w:rPr>
                <w:rFonts w:ascii="Arial Narrow" w:eastAsia="Cambria" w:hAnsi="Arial Narrow"/>
                <w:b/>
                <w:sz w:val="20"/>
                <w:szCs w:val="24"/>
              </w:rPr>
            </w:pPr>
          </w:p>
        </w:tc>
        <w:tc>
          <w:tcPr>
            <w:tcW w:w="2430" w:type="dxa"/>
            <w:tcBorders>
              <w:top w:val="single" w:sz="4" w:space="0" w:color="FFFFFF"/>
              <w:bottom w:val="single" w:sz="4" w:space="0" w:color="auto"/>
            </w:tcBorders>
          </w:tcPr>
          <w:p w:rsidR="00905DAD" w:rsidRPr="00DF69D6" w:rsidRDefault="00905DAD" w:rsidP="00986466">
            <w:pPr>
              <w:numPr>
                <w:ilvl w:val="0"/>
                <w:numId w:val="76"/>
              </w:numPr>
              <w:ind w:left="227" w:hanging="227"/>
              <w:rPr>
                <w:rFonts w:ascii="Arial Narrow" w:eastAsia="Cambria" w:hAnsi="Arial Narrow"/>
                <w:sz w:val="18"/>
                <w:szCs w:val="24"/>
              </w:rPr>
            </w:pPr>
            <w:r>
              <w:rPr>
                <w:rFonts w:ascii="Arial Narrow" w:eastAsia="Cambria" w:hAnsi="Arial Narrow"/>
                <w:sz w:val="18"/>
                <w:szCs w:val="24"/>
              </w:rPr>
              <w:t xml:space="preserve">Produit une solution </w:t>
            </w:r>
            <w:r w:rsidRPr="00DF69D6">
              <w:rPr>
                <w:rFonts w:ascii="Arial Narrow" w:eastAsia="Cambria" w:hAnsi="Arial Narrow"/>
                <w:sz w:val="18"/>
                <w:szCs w:val="24"/>
              </w:rPr>
              <w:t>exacte ou co</w:t>
            </w:r>
            <w:r>
              <w:rPr>
                <w:rFonts w:ascii="Arial Narrow" w:eastAsia="Cambria" w:hAnsi="Arial Narrow"/>
                <w:sz w:val="18"/>
                <w:szCs w:val="24"/>
              </w:rPr>
              <w:t>mportant peu d’erreurs mineures</w:t>
            </w:r>
            <w:r w:rsidRPr="00DF69D6">
              <w:rPr>
                <w:rFonts w:ascii="Arial Narrow" w:eastAsia="Cambria" w:hAnsi="Arial Narrow"/>
                <w:sz w:val="18"/>
                <w:szCs w:val="24"/>
              </w:rPr>
              <w:t>.</w:t>
            </w:r>
          </w:p>
        </w:tc>
        <w:tc>
          <w:tcPr>
            <w:tcW w:w="2532" w:type="dxa"/>
            <w:tcBorders>
              <w:top w:val="single" w:sz="4" w:space="0" w:color="FFFFFF"/>
              <w:bottom w:val="single" w:sz="4" w:space="0" w:color="auto"/>
            </w:tcBorders>
          </w:tcPr>
          <w:p w:rsidR="00905DAD" w:rsidRPr="00DF69D6" w:rsidRDefault="00905DAD" w:rsidP="00986466">
            <w:pPr>
              <w:numPr>
                <w:ilvl w:val="0"/>
                <w:numId w:val="76"/>
              </w:numPr>
              <w:ind w:left="230" w:hanging="230"/>
              <w:rPr>
                <w:rFonts w:ascii="Arial Narrow" w:eastAsia="Cambria" w:hAnsi="Arial Narrow"/>
                <w:sz w:val="18"/>
                <w:szCs w:val="24"/>
              </w:rPr>
            </w:pPr>
            <w:r w:rsidRPr="00DF69D6">
              <w:rPr>
                <w:rFonts w:ascii="Arial Narrow" w:eastAsia="Cambria" w:hAnsi="Arial Narrow"/>
                <w:sz w:val="18"/>
                <w:szCs w:val="24"/>
              </w:rPr>
              <w:t xml:space="preserve">Produit </w:t>
            </w:r>
            <w:r w:rsidRPr="00DF69D6">
              <w:rPr>
                <w:rFonts w:ascii="Arial Narrow" w:eastAsia="Cambria" w:hAnsi="Arial Narrow"/>
                <w:spacing w:val="-2"/>
                <w:sz w:val="18"/>
                <w:szCs w:val="24"/>
              </w:rPr>
              <w:t>une solution comportant quelques erreurs mineures</w:t>
            </w:r>
            <w:r>
              <w:rPr>
                <w:rFonts w:ascii="Arial Narrow" w:eastAsia="Cambria" w:hAnsi="Arial Narrow"/>
                <w:spacing w:val="-2"/>
                <w:sz w:val="18"/>
                <w:szCs w:val="24"/>
              </w:rPr>
              <w:t xml:space="preserve"> ou peu d’erreurs conceptuelles </w:t>
            </w:r>
            <w:r w:rsidRPr="00DF69D6">
              <w:rPr>
                <w:rFonts w:ascii="Arial Narrow" w:eastAsia="Cambria" w:hAnsi="Arial Narrow"/>
                <w:spacing w:val="-2"/>
                <w:sz w:val="18"/>
                <w:szCs w:val="24"/>
              </w:rPr>
              <w:t>ou procédurales.</w:t>
            </w:r>
          </w:p>
        </w:tc>
        <w:tc>
          <w:tcPr>
            <w:tcW w:w="2500" w:type="dxa"/>
            <w:tcBorders>
              <w:top w:val="single" w:sz="4" w:space="0" w:color="FFFFFF"/>
              <w:bottom w:val="single" w:sz="4" w:space="0" w:color="auto"/>
            </w:tcBorders>
          </w:tcPr>
          <w:p w:rsidR="00905DAD" w:rsidRPr="00DF69D6" w:rsidRDefault="00905DAD" w:rsidP="00986466">
            <w:pPr>
              <w:numPr>
                <w:ilvl w:val="0"/>
                <w:numId w:val="76"/>
              </w:numPr>
              <w:ind w:left="227" w:hanging="227"/>
              <w:rPr>
                <w:rFonts w:ascii="Arial Narrow" w:eastAsia="Cambria" w:hAnsi="Arial Narrow"/>
                <w:sz w:val="18"/>
                <w:szCs w:val="24"/>
              </w:rPr>
            </w:pPr>
            <w:r w:rsidRPr="00DF69D6">
              <w:rPr>
                <w:rFonts w:ascii="Arial Narrow" w:eastAsia="Cambria" w:hAnsi="Arial Narrow"/>
                <w:sz w:val="18"/>
                <w:szCs w:val="24"/>
              </w:rPr>
              <w:t>Produit une solution comportant quelques</w:t>
            </w:r>
            <w:r>
              <w:rPr>
                <w:rFonts w:ascii="Arial Narrow" w:eastAsia="Cambria" w:hAnsi="Arial Narrow"/>
                <w:sz w:val="18"/>
                <w:szCs w:val="24"/>
              </w:rPr>
              <w:t xml:space="preserve"> </w:t>
            </w:r>
            <w:r w:rsidRPr="00DF69D6">
              <w:rPr>
                <w:rFonts w:ascii="Arial Narrow" w:eastAsia="Cambria" w:hAnsi="Arial Narrow"/>
                <w:sz w:val="18"/>
                <w:szCs w:val="24"/>
              </w:rPr>
              <w:t>erreurs conceptuelles ou procédurales.</w:t>
            </w:r>
          </w:p>
        </w:tc>
        <w:tc>
          <w:tcPr>
            <w:tcW w:w="2500" w:type="dxa"/>
            <w:tcBorders>
              <w:top w:val="single" w:sz="4" w:space="0" w:color="FFFFFF"/>
              <w:bottom w:val="single" w:sz="4" w:space="0" w:color="auto"/>
            </w:tcBorders>
          </w:tcPr>
          <w:p w:rsidR="00905DAD" w:rsidRPr="00DF69D6" w:rsidRDefault="00905DAD" w:rsidP="00986466">
            <w:pPr>
              <w:numPr>
                <w:ilvl w:val="0"/>
                <w:numId w:val="76"/>
              </w:numPr>
              <w:ind w:left="227" w:hanging="227"/>
              <w:rPr>
                <w:rFonts w:ascii="Arial Narrow" w:eastAsia="Cambria" w:hAnsi="Arial Narrow"/>
                <w:sz w:val="18"/>
                <w:szCs w:val="24"/>
              </w:rPr>
            </w:pPr>
            <w:r w:rsidRPr="00DF69D6">
              <w:rPr>
                <w:rFonts w:ascii="Arial Narrow" w:eastAsia="Cambria" w:hAnsi="Arial Narrow"/>
                <w:sz w:val="18"/>
                <w:szCs w:val="24"/>
              </w:rPr>
              <w:t>Produit une démarche partielle comportant des erreurs conceptuelles ou procédurales.</w:t>
            </w:r>
          </w:p>
        </w:tc>
        <w:tc>
          <w:tcPr>
            <w:tcW w:w="2384" w:type="dxa"/>
            <w:tcBorders>
              <w:top w:val="single" w:sz="4" w:space="0" w:color="FFFFFF"/>
              <w:bottom w:val="single" w:sz="4" w:space="0" w:color="auto"/>
            </w:tcBorders>
          </w:tcPr>
          <w:p w:rsidR="00905DAD" w:rsidRPr="00DF69D6" w:rsidRDefault="00905DAD" w:rsidP="00986466">
            <w:pPr>
              <w:numPr>
                <w:ilvl w:val="0"/>
                <w:numId w:val="76"/>
              </w:numPr>
              <w:ind w:left="227" w:hanging="227"/>
              <w:rPr>
                <w:rFonts w:ascii="Arial Narrow" w:eastAsia="Cambria" w:hAnsi="Arial Narrow"/>
                <w:sz w:val="18"/>
                <w:szCs w:val="24"/>
              </w:rPr>
            </w:pPr>
            <w:r w:rsidRPr="00DF69D6">
              <w:rPr>
                <w:rFonts w:ascii="Arial Narrow" w:eastAsia="Cambria" w:hAnsi="Arial Narrow"/>
                <w:sz w:val="18"/>
                <w:szCs w:val="24"/>
              </w:rPr>
              <w:t>Produit une démarche inappropriée ou peu appropriée comportant plusieurs erreurs conceptuelles ou procédurales majeures.</w:t>
            </w:r>
          </w:p>
        </w:tc>
      </w:tr>
      <w:tr w:rsidR="00905DAD" w:rsidRPr="00017034" w:rsidTr="00793E21">
        <w:tblPrEx>
          <w:tblCellMar>
            <w:left w:w="108" w:type="dxa"/>
            <w:right w:w="108" w:type="dxa"/>
          </w:tblCellMar>
          <w:tblLook w:val="01E0" w:firstRow="1" w:lastRow="1" w:firstColumn="1" w:lastColumn="1" w:noHBand="0" w:noVBand="0"/>
        </w:tblPrEx>
        <w:trPr>
          <w:cantSplit/>
          <w:trHeight w:val="125"/>
        </w:trPr>
        <w:tc>
          <w:tcPr>
            <w:tcW w:w="473" w:type="dxa"/>
            <w:vMerge/>
            <w:shd w:val="clear" w:color="auto" w:fill="F79646"/>
            <w:textDirection w:val="btLr"/>
          </w:tcPr>
          <w:p w:rsidR="00905DAD" w:rsidRPr="00017034" w:rsidRDefault="00905DAD" w:rsidP="00905DAD">
            <w:pPr>
              <w:ind w:left="113" w:right="113"/>
              <w:jc w:val="center"/>
              <w:rPr>
                <w:rFonts w:ascii="Arial Narrow" w:eastAsia="Cambria" w:hAnsi="Arial Narrow"/>
                <w:b/>
                <w:sz w:val="20"/>
                <w:szCs w:val="24"/>
              </w:rPr>
            </w:pPr>
          </w:p>
        </w:tc>
        <w:tc>
          <w:tcPr>
            <w:tcW w:w="2220" w:type="dxa"/>
            <w:vMerge/>
            <w:vAlign w:val="center"/>
          </w:tcPr>
          <w:p w:rsidR="00905DAD" w:rsidRPr="00017034" w:rsidRDefault="00905DAD" w:rsidP="00905DAD">
            <w:pPr>
              <w:ind w:left="113" w:right="113"/>
              <w:rPr>
                <w:rFonts w:ascii="Arial Narrow" w:eastAsia="Cambria" w:hAnsi="Arial Narrow"/>
                <w:b/>
                <w:sz w:val="20"/>
                <w:szCs w:val="24"/>
              </w:rPr>
            </w:pPr>
          </w:p>
        </w:tc>
        <w:tc>
          <w:tcPr>
            <w:tcW w:w="2430" w:type="dxa"/>
            <w:tcBorders>
              <w:top w:val="single" w:sz="4" w:space="0" w:color="auto"/>
              <w:bottom w:val="dotted" w:sz="4" w:space="0" w:color="auto"/>
            </w:tcBorders>
            <w:shd w:val="clear" w:color="auto" w:fill="auto"/>
            <w:vAlign w:val="center"/>
          </w:tcPr>
          <w:p w:rsidR="00905DAD" w:rsidRPr="001B6ACA" w:rsidRDefault="00905DAD" w:rsidP="00905DAD">
            <w:pPr>
              <w:jc w:val="center"/>
              <w:rPr>
                <w:rFonts w:ascii="Arial Narrow" w:eastAsia="Cambria" w:hAnsi="Arial Narrow"/>
                <w:sz w:val="18"/>
                <w:szCs w:val="24"/>
              </w:rPr>
            </w:pPr>
            <w:r w:rsidRPr="001B6ACA">
              <w:rPr>
                <w:rFonts w:ascii="Arial Narrow" w:eastAsia="Cambria" w:hAnsi="Arial Narrow"/>
                <w:sz w:val="18"/>
                <w:szCs w:val="24"/>
              </w:rPr>
              <w:t>40</w:t>
            </w:r>
          </w:p>
        </w:tc>
        <w:tc>
          <w:tcPr>
            <w:tcW w:w="2532" w:type="dxa"/>
            <w:tcBorders>
              <w:top w:val="single" w:sz="4" w:space="0" w:color="auto"/>
              <w:bottom w:val="dotted" w:sz="4" w:space="0" w:color="auto"/>
            </w:tcBorders>
            <w:shd w:val="clear" w:color="auto" w:fill="auto"/>
            <w:vAlign w:val="center"/>
          </w:tcPr>
          <w:p w:rsidR="00905DAD" w:rsidRPr="001B6ACA" w:rsidRDefault="00905DAD" w:rsidP="00905DAD">
            <w:pPr>
              <w:jc w:val="center"/>
              <w:rPr>
                <w:rFonts w:ascii="Arial Narrow" w:eastAsia="Cambria" w:hAnsi="Arial Narrow"/>
                <w:sz w:val="18"/>
                <w:szCs w:val="24"/>
              </w:rPr>
            </w:pPr>
            <w:r w:rsidRPr="001B6ACA">
              <w:rPr>
                <w:rFonts w:ascii="Arial Narrow" w:eastAsia="Cambria" w:hAnsi="Arial Narrow"/>
                <w:sz w:val="18"/>
                <w:szCs w:val="24"/>
              </w:rPr>
              <w:t>32</w:t>
            </w:r>
          </w:p>
        </w:tc>
        <w:tc>
          <w:tcPr>
            <w:tcW w:w="2500" w:type="dxa"/>
            <w:tcBorders>
              <w:top w:val="single" w:sz="4" w:space="0" w:color="auto"/>
              <w:bottom w:val="dotted" w:sz="4" w:space="0" w:color="auto"/>
            </w:tcBorders>
            <w:shd w:val="clear" w:color="auto" w:fill="auto"/>
            <w:vAlign w:val="center"/>
          </w:tcPr>
          <w:p w:rsidR="00905DAD" w:rsidRPr="001B6ACA" w:rsidRDefault="00905DAD" w:rsidP="00905DAD">
            <w:pPr>
              <w:tabs>
                <w:tab w:val="left" w:pos="195"/>
              </w:tabs>
              <w:jc w:val="center"/>
              <w:rPr>
                <w:rFonts w:ascii="Arial Narrow" w:eastAsia="Cambria" w:hAnsi="Arial Narrow"/>
                <w:sz w:val="18"/>
                <w:szCs w:val="24"/>
              </w:rPr>
            </w:pPr>
            <w:r w:rsidRPr="001B6ACA">
              <w:rPr>
                <w:rFonts w:ascii="Arial Narrow" w:eastAsia="Cambria" w:hAnsi="Arial Narrow"/>
                <w:sz w:val="18"/>
                <w:szCs w:val="24"/>
              </w:rPr>
              <w:t>24</w:t>
            </w:r>
          </w:p>
        </w:tc>
        <w:tc>
          <w:tcPr>
            <w:tcW w:w="2500" w:type="dxa"/>
            <w:tcBorders>
              <w:top w:val="single" w:sz="4" w:space="0" w:color="auto"/>
              <w:bottom w:val="dotted" w:sz="4" w:space="0" w:color="auto"/>
            </w:tcBorders>
            <w:shd w:val="clear" w:color="auto" w:fill="auto"/>
            <w:vAlign w:val="center"/>
          </w:tcPr>
          <w:p w:rsidR="00905DAD" w:rsidRPr="001B6ACA" w:rsidRDefault="00905DAD" w:rsidP="00905DAD">
            <w:pPr>
              <w:tabs>
                <w:tab w:val="left" w:pos="195"/>
              </w:tabs>
              <w:jc w:val="center"/>
              <w:rPr>
                <w:rFonts w:ascii="Arial Narrow" w:eastAsia="Cambria" w:hAnsi="Arial Narrow"/>
                <w:sz w:val="18"/>
                <w:szCs w:val="24"/>
              </w:rPr>
            </w:pPr>
            <w:r w:rsidRPr="001B6ACA">
              <w:rPr>
                <w:rFonts w:ascii="Arial Narrow" w:eastAsia="Cambria" w:hAnsi="Arial Narrow"/>
                <w:sz w:val="18"/>
                <w:szCs w:val="24"/>
              </w:rPr>
              <w:t>16</w:t>
            </w:r>
          </w:p>
        </w:tc>
        <w:tc>
          <w:tcPr>
            <w:tcW w:w="2384" w:type="dxa"/>
            <w:tcBorders>
              <w:top w:val="single" w:sz="4" w:space="0" w:color="auto"/>
              <w:bottom w:val="dotted" w:sz="4" w:space="0" w:color="auto"/>
            </w:tcBorders>
            <w:shd w:val="clear" w:color="auto" w:fill="auto"/>
            <w:vAlign w:val="center"/>
          </w:tcPr>
          <w:p w:rsidR="00905DAD" w:rsidRPr="001B6ACA" w:rsidRDefault="00905DAD" w:rsidP="00905DAD">
            <w:pPr>
              <w:tabs>
                <w:tab w:val="left" w:pos="195"/>
              </w:tabs>
              <w:jc w:val="center"/>
              <w:rPr>
                <w:rFonts w:ascii="Arial Narrow" w:eastAsia="Cambria" w:hAnsi="Arial Narrow"/>
                <w:sz w:val="18"/>
                <w:szCs w:val="24"/>
              </w:rPr>
            </w:pPr>
            <w:r w:rsidRPr="001B6ACA">
              <w:rPr>
                <w:rFonts w:ascii="Arial Narrow" w:eastAsia="Cambria" w:hAnsi="Arial Narrow"/>
                <w:sz w:val="18"/>
                <w:szCs w:val="24"/>
              </w:rPr>
              <w:t>8</w:t>
            </w:r>
          </w:p>
        </w:tc>
      </w:tr>
      <w:tr w:rsidR="00905DAD" w:rsidRPr="00017034" w:rsidTr="00793E21">
        <w:tblPrEx>
          <w:tblCellMar>
            <w:left w:w="108" w:type="dxa"/>
            <w:right w:w="108" w:type="dxa"/>
          </w:tblCellMar>
          <w:tblLook w:val="01E0" w:firstRow="1" w:lastRow="1" w:firstColumn="1" w:lastColumn="1" w:noHBand="0" w:noVBand="0"/>
        </w:tblPrEx>
        <w:trPr>
          <w:cantSplit/>
          <w:trHeight w:val="692"/>
        </w:trPr>
        <w:tc>
          <w:tcPr>
            <w:tcW w:w="473" w:type="dxa"/>
            <w:vMerge/>
            <w:shd w:val="clear" w:color="auto" w:fill="F79646"/>
            <w:textDirection w:val="btLr"/>
          </w:tcPr>
          <w:p w:rsidR="00905DAD" w:rsidRPr="00017034" w:rsidRDefault="00905DAD" w:rsidP="00905DAD">
            <w:pPr>
              <w:ind w:left="113" w:right="113"/>
              <w:jc w:val="center"/>
              <w:rPr>
                <w:rFonts w:ascii="Arial Narrow" w:eastAsia="Cambria" w:hAnsi="Arial Narrow"/>
                <w:b/>
                <w:sz w:val="20"/>
                <w:szCs w:val="24"/>
              </w:rPr>
            </w:pPr>
          </w:p>
        </w:tc>
        <w:tc>
          <w:tcPr>
            <w:tcW w:w="2220" w:type="dxa"/>
            <w:vMerge w:val="restart"/>
            <w:vAlign w:val="center"/>
          </w:tcPr>
          <w:p w:rsidR="00905DAD" w:rsidRPr="00017034" w:rsidRDefault="00905DAD" w:rsidP="00905DAD">
            <w:pPr>
              <w:ind w:left="113" w:right="113"/>
              <w:rPr>
                <w:rFonts w:ascii="Arial Narrow" w:eastAsia="Cambria" w:hAnsi="Arial Narrow"/>
                <w:b/>
                <w:sz w:val="20"/>
                <w:szCs w:val="24"/>
              </w:rPr>
            </w:pPr>
            <w:r w:rsidRPr="00017034">
              <w:rPr>
                <w:rFonts w:ascii="Arial Narrow" w:eastAsia="Cambria" w:hAnsi="Arial Narrow"/>
                <w:b/>
                <w:sz w:val="20"/>
                <w:szCs w:val="24"/>
              </w:rPr>
              <w:t xml:space="preserve">Explicitation (orale ou écrite) des éléments pertinents de la solution </w:t>
            </w:r>
          </w:p>
        </w:tc>
        <w:tc>
          <w:tcPr>
            <w:tcW w:w="2430" w:type="dxa"/>
            <w:tcBorders>
              <w:bottom w:val="single" w:sz="4" w:space="0" w:color="auto"/>
            </w:tcBorders>
          </w:tcPr>
          <w:p w:rsidR="00905DAD" w:rsidRPr="00DF69D6" w:rsidRDefault="00905DAD" w:rsidP="00986466">
            <w:pPr>
              <w:numPr>
                <w:ilvl w:val="0"/>
                <w:numId w:val="76"/>
              </w:numPr>
              <w:ind w:left="227" w:hanging="227"/>
              <w:rPr>
                <w:rFonts w:ascii="Arial Narrow" w:eastAsia="Cambria" w:hAnsi="Arial Narrow"/>
                <w:sz w:val="18"/>
                <w:szCs w:val="24"/>
              </w:rPr>
            </w:pPr>
            <w:r w:rsidRPr="00DF69D6">
              <w:rPr>
                <w:rFonts w:ascii="Arial Narrow" w:eastAsia="Cambria" w:hAnsi="Arial Narrow"/>
                <w:sz w:val="18"/>
                <w:szCs w:val="24"/>
              </w:rPr>
              <w:t>Laisse des traces claires, complètes et structurées de sa solution.</w:t>
            </w:r>
          </w:p>
        </w:tc>
        <w:tc>
          <w:tcPr>
            <w:tcW w:w="2532" w:type="dxa"/>
            <w:tcBorders>
              <w:bottom w:val="single" w:sz="4" w:space="0" w:color="auto"/>
            </w:tcBorders>
          </w:tcPr>
          <w:p w:rsidR="00905DAD" w:rsidRPr="00DF69D6" w:rsidRDefault="00905DAD" w:rsidP="00986466">
            <w:pPr>
              <w:numPr>
                <w:ilvl w:val="0"/>
                <w:numId w:val="76"/>
              </w:numPr>
              <w:ind w:left="227" w:hanging="227"/>
              <w:rPr>
                <w:rFonts w:ascii="Arial Narrow" w:eastAsia="Cambria" w:hAnsi="Arial Narrow"/>
                <w:sz w:val="18"/>
                <w:szCs w:val="24"/>
              </w:rPr>
            </w:pPr>
            <w:r w:rsidRPr="00DF69D6">
              <w:rPr>
                <w:rFonts w:ascii="Arial Narrow" w:eastAsia="Cambria" w:hAnsi="Arial Narrow"/>
                <w:sz w:val="18"/>
                <w:szCs w:val="24"/>
              </w:rPr>
              <w:t>Laisse des traces claires et organisées de sa solution bien que certaines étapes soient implicites.</w:t>
            </w:r>
          </w:p>
        </w:tc>
        <w:tc>
          <w:tcPr>
            <w:tcW w:w="2500" w:type="dxa"/>
            <w:tcBorders>
              <w:bottom w:val="single" w:sz="4" w:space="0" w:color="auto"/>
            </w:tcBorders>
          </w:tcPr>
          <w:p w:rsidR="00905DAD" w:rsidRPr="00DF69D6" w:rsidRDefault="00905DAD" w:rsidP="00986466">
            <w:pPr>
              <w:numPr>
                <w:ilvl w:val="0"/>
                <w:numId w:val="76"/>
              </w:numPr>
              <w:ind w:left="227" w:hanging="227"/>
              <w:rPr>
                <w:rFonts w:ascii="Arial Narrow" w:eastAsia="Cambria" w:hAnsi="Arial Narrow"/>
                <w:sz w:val="18"/>
                <w:szCs w:val="24"/>
              </w:rPr>
            </w:pPr>
            <w:r w:rsidRPr="00DF69D6">
              <w:rPr>
                <w:rFonts w:ascii="Arial Narrow" w:eastAsia="Cambria" w:hAnsi="Arial Narrow"/>
                <w:sz w:val="18"/>
                <w:szCs w:val="24"/>
              </w:rPr>
              <w:t>Laisse des traces incomplètes ou peu organisées de sa solution.</w:t>
            </w:r>
          </w:p>
        </w:tc>
        <w:tc>
          <w:tcPr>
            <w:tcW w:w="2500" w:type="dxa"/>
            <w:tcBorders>
              <w:bottom w:val="single" w:sz="4" w:space="0" w:color="auto"/>
            </w:tcBorders>
          </w:tcPr>
          <w:p w:rsidR="00905DAD" w:rsidRPr="00DF69D6" w:rsidRDefault="00905DAD" w:rsidP="00986466">
            <w:pPr>
              <w:numPr>
                <w:ilvl w:val="0"/>
                <w:numId w:val="76"/>
              </w:numPr>
              <w:ind w:left="227" w:hanging="227"/>
              <w:rPr>
                <w:rFonts w:ascii="Arial Narrow" w:eastAsia="Cambria" w:hAnsi="Arial Narrow"/>
                <w:sz w:val="18"/>
                <w:szCs w:val="24"/>
              </w:rPr>
            </w:pPr>
            <w:r w:rsidRPr="00DF69D6">
              <w:rPr>
                <w:rFonts w:ascii="Arial Narrow" w:eastAsia="Cambria" w:hAnsi="Arial Narrow"/>
                <w:sz w:val="18"/>
                <w:szCs w:val="24"/>
              </w:rPr>
              <w:t>Laisse des traces constituées d’éléments confus et isolés.</w:t>
            </w:r>
          </w:p>
        </w:tc>
        <w:tc>
          <w:tcPr>
            <w:tcW w:w="2384" w:type="dxa"/>
            <w:tcBorders>
              <w:bottom w:val="single" w:sz="4" w:space="0" w:color="auto"/>
            </w:tcBorders>
          </w:tcPr>
          <w:p w:rsidR="00905DAD" w:rsidRPr="00DF69D6" w:rsidRDefault="00905DAD" w:rsidP="00986466">
            <w:pPr>
              <w:numPr>
                <w:ilvl w:val="0"/>
                <w:numId w:val="76"/>
              </w:numPr>
              <w:ind w:left="227" w:hanging="227"/>
              <w:rPr>
                <w:rFonts w:ascii="Arial Narrow" w:eastAsia="Cambria" w:hAnsi="Arial Narrow"/>
                <w:sz w:val="18"/>
                <w:szCs w:val="24"/>
              </w:rPr>
            </w:pPr>
            <w:r w:rsidRPr="00DF69D6">
              <w:rPr>
                <w:rFonts w:ascii="Arial Narrow" w:eastAsia="Cambria" w:hAnsi="Arial Narrow"/>
                <w:sz w:val="18"/>
                <w:szCs w:val="24"/>
              </w:rPr>
              <w:t>Laisse peu de traces.</w:t>
            </w:r>
          </w:p>
        </w:tc>
      </w:tr>
      <w:tr w:rsidR="00905DAD" w:rsidRPr="00017034" w:rsidTr="00793E21">
        <w:tblPrEx>
          <w:tblCellMar>
            <w:left w:w="108" w:type="dxa"/>
            <w:right w:w="108" w:type="dxa"/>
          </w:tblCellMar>
          <w:tblLook w:val="01E0" w:firstRow="1" w:lastRow="1" w:firstColumn="1" w:lastColumn="1" w:noHBand="0" w:noVBand="0"/>
        </w:tblPrEx>
        <w:trPr>
          <w:cantSplit/>
          <w:trHeight w:val="144"/>
        </w:trPr>
        <w:tc>
          <w:tcPr>
            <w:tcW w:w="473" w:type="dxa"/>
            <w:vMerge/>
            <w:shd w:val="clear" w:color="auto" w:fill="F79646"/>
            <w:textDirection w:val="btLr"/>
          </w:tcPr>
          <w:p w:rsidR="00905DAD" w:rsidRPr="00017034" w:rsidRDefault="00905DAD" w:rsidP="00905DAD">
            <w:pPr>
              <w:ind w:left="113" w:right="113"/>
              <w:jc w:val="center"/>
              <w:rPr>
                <w:rFonts w:ascii="Arial Narrow" w:eastAsia="Cambria" w:hAnsi="Arial Narrow"/>
                <w:b/>
                <w:sz w:val="20"/>
                <w:szCs w:val="24"/>
              </w:rPr>
            </w:pPr>
          </w:p>
        </w:tc>
        <w:tc>
          <w:tcPr>
            <w:tcW w:w="2220" w:type="dxa"/>
            <w:vMerge/>
            <w:vAlign w:val="center"/>
          </w:tcPr>
          <w:p w:rsidR="00905DAD" w:rsidRPr="00017034" w:rsidRDefault="00905DAD" w:rsidP="00905DAD">
            <w:pPr>
              <w:ind w:left="113" w:right="113"/>
              <w:rPr>
                <w:rFonts w:ascii="Arial Narrow" w:eastAsia="Cambria" w:hAnsi="Arial Narrow"/>
                <w:b/>
                <w:sz w:val="20"/>
                <w:szCs w:val="24"/>
              </w:rPr>
            </w:pPr>
          </w:p>
        </w:tc>
        <w:tc>
          <w:tcPr>
            <w:tcW w:w="2430" w:type="dxa"/>
            <w:tcBorders>
              <w:bottom w:val="dotted" w:sz="4" w:space="0" w:color="auto"/>
            </w:tcBorders>
            <w:shd w:val="clear" w:color="auto" w:fill="auto"/>
            <w:vAlign w:val="center"/>
          </w:tcPr>
          <w:p w:rsidR="00905DAD" w:rsidRPr="001B6ACA" w:rsidRDefault="00905DAD" w:rsidP="00905DAD">
            <w:pPr>
              <w:jc w:val="center"/>
              <w:rPr>
                <w:rFonts w:ascii="Arial Narrow" w:eastAsia="Cambria" w:hAnsi="Arial Narrow"/>
                <w:sz w:val="18"/>
                <w:szCs w:val="24"/>
              </w:rPr>
            </w:pPr>
            <w:r w:rsidRPr="001B6ACA">
              <w:rPr>
                <w:rFonts w:ascii="Arial Narrow" w:eastAsia="Cambria" w:hAnsi="Arial Narrow"/>
                <w:sz w:val="18"/>
                <w:szCs w:val="24"/>
              </w:rPr>
              <w:t>20</w:t>
            </w:r>
          </w:p>
        </w:tc>
        <w:tc>
          <w:tcPr>
            <w:tcW w:w="2532" w:type="dxa"/>
            <w:tcBorders>
              <w:bottom w:val="dotted" w:sz="4" w:space="0" w:color="auto"/>
            </w:tcBorders>
            <w:shd w:val="clear" w:color="auto" w:fill="auto"/>
            <w:vAlign w:val="center"/>
          </w:tcPr>
          <w:p w:rsidR="00905DAD" w:rsidRPr="001B6ACA" w:rsidRDefault="00905DAD" w:rsidP="00905DAD">
            <w:pPr>
              <w:jc w:val="center"/>
              <w:rPr>
                <w:rFonts w:ascii="Arial Narrow" w:eastAsia="Cambria" w:hAnsi="Arial Narrow"/>
                <w:sz w:val="18"/>
                <w:szCs w:val="24"/>
              </w:rPr>
            </w:pPr>
            <w:r w:rsidRPr="001B6ACA">
              <w:rPr>
                <w:rFonts w:ascii="Arial Narrow" w:eastAsia="Cambria" w:hAnsi="Arial Narrow"/>
                <w:sz w:val="18"/>
                <w:szCs w:val="24"/>
              </w:rPr>
              <w:t>16</w:t>
            </w:r>
          </w:p>
        </w:tc>
        <w:tc>
          <w:tcPr>
            <w:tcW w:w="2500" w:type="dxa"/>
            <w:tcBorders>
              <w:bottom w:val="dotted" w:sz="4" w:space="0" w:color="auto"/>
            </w:tcBorders>
            <w:shd w:val="clear" w:color="auto" w:fill="auto"/>
            <w:vAlign w:val="center"/>
          </w:tcPr>
          <w:p w:rsidR="00905DAD" w:rsidRPr="001B6ACA" w:rsidRDefault="00905DAD" w:rsidP="00905DAD">
            <w:pPr>
              <w:jc w:val="center"/>
              <w:rPr>
                <w:rFonts w:ascii="Arial Narrow" w:eastAsia="Cambria" w:hAnsi="Arial Narrow"/>
                <w:sz w:val="18"/>
                <w:szCs w:val="24"/>
              </w:rPr>
            </w:pPr>
            <w:r w:rsidRPr="001B6ACA">
              <w:rPr>
                <w:rFonts w:ascii="Arial Narrow" w:eastAsia="Cambria" w:hAnsi="Arial Narrow"/>
                <w:sz w:val="18"/>
                <w:szCs w:val="24"/>
              </w:rPr>
              <w:t>12</w:t>
            </w:r>
          </w:p>
        </w:tc>
        <w:tc>
          <w:tcPr>
            <w:tcW w:w="2500" w:type="dxa"/>
            <w:tcBorders>
              <w:bottom w:val="dotted" w:sz="4" w:space="0" w:color="auto"/>
            </w:tcBorders>
            <w:shd w:val="clear" w:color="auto" w:fill="auto"/>
            <w:vAlign w:val="center"/>
          </w:tcPr>
          <w:p w:rsidR="00905DAD" w:rsidRPr="001B6ACA" w:rsidRDefault="00905DAD" w:rsidP="00905DAD">
            <w:pPr>
              <w:jc w:val="center"/>
              <w:rPr>
                <w:rFonts w:ascii="Arial Narrow" w:eastAsia="Cambria" w:hAnsi="Arial Narrow"/>
                <w:sz w:val="18"/>
                <w:szCs w:val="24"/>
              </w:rPr>
            </w:pPr>
            <w:r w:rsidRPr="001B6ACA">
              <w:rPr>
                <w:rFonts w:ascii="Arial Narrow" w:eastAsia="Cambria" w:hAnsi="Arial Narrow"/>
                <w:sz w:val="18"/>
                <w:szCs w:val="24"/>
              </w:rPr>
              <w:t>8</w:t>
            </w:r>
          </w:p>
        </w:tc>
        <w:tc>
          <w:tcPr>
            <w:tcW w:w="2384" w:type="dxa"/>
            <w:tcBorders>
              <w:bottom w:val="dotted" w:sz="4" w:space="0" w:color="auto"/>
            </w:tcBorders>
            <w:shd w:val="clear" w:color="auto" w:fill="auto"/>
            <w:vAlign w:val="center"/>
          </w:tcPr>
          <w:p w:rsidR="00905DAD" w:rsidRPr="001B6ACA" w:rsidRDefault="00905DAD" w:rsidP="00905DAD">
            <w:pPr>
              <w:jc w:val="center"/>
              <w:rPr>
                <w:rFonts w:ascii="Arial Narrow" w:eastAsia="Cambria" w:hAnsi="Arial Narrow"/>
                <w:sz w:val="18"/>
                <w:szCs w:val="24"/>
              </w:rPr>
            </w:pPr>
            <w:r w:rsidRPr="001B6ACA">
              <w:rPr>
                <w:rFonts w:ascii="Arial Narrow" w:eastAsia="Cambria" w:hAnsi="Arial Narrow"/>
                <w:sz w:val="18"/>
                <w:szCs w:val="24"/>
              </w:rPr>
              <w:t>4</w:t>
            </w:r>
          </w:p>
        </w:tc>
      </w:tr>
      <w:tr w:rsidR="00905DAD" w:rsidRPr="00017034" w:rsidTr="00793E21">
        <w:tblPrEx>
          <w:tblCellMar>
            <w:left w:w="108" w:type="dxa"/>
            <w:right w:w="108" w:type="dxa"/>
          </w:tblCellMar>
          <w:tblLook w:val="01E0" w:firstRow="1" w:lastRow="1" w:firstColumn="1" w:lastColumn="1" w:noHBand="0" w:noVBand="0"/>
        </w:tblPrEx>
        <w:trPr>
          <w:cantSplit/>
          <w:trHeight w:val="1295"/>
        </w:trPr>
        <w:tc>
          <w:tcPr>
            <w:tcW w:w="473" w:type="dxa"/>
            <w:tcBorders>
              <w:left w:val="nil"/>
              <w:bottom w:val="nil"/>
            </w:tcBorders>
            <w:textDirection w:val="btLr"/>
          </w:tcPr>
          <w:p w:rsidR="00905DAD" w:rsidRPr="00017034" w:rsidRDefault="00905DAD" w:rsidP="00905DAD">
            <w:pPr>
              <w:rPr>
                <w:rFonts w:ascii="Arial Narrow" w:eastAsia="Cambria" w:hAnsi="Arial Narrow"/>
                <w:b/>
                <w:sz w:val="20"/>
                <w:szCs w:val="24"/>
              </w:rPr>
            </w:pPr>
          </w:p>
        </w:tc>
        <w:tc>
          <w:tcPr>
            <w:tcW w:w="2220" w:type="dxa"/>
            <w:tcBorders>
              <w:bottom w:val="single" w:sz="4" w:space="0" w:color="auto"/>
            </w:tcBorders>
            <w:shd w:val="clear" w:color="auto" w:fill="D9D9D9"/>
            <w:vAlign w:val="center"/>
          </w:tcPr>
          <w:p w:rsidR="00905DAD" w:rsidRPr="00017034" w:rsidRDefault="00905DAD" w:rsidP="00905DAD">
            <w:pPr>
              <w:ind w:left="113" w:right="113"/>
              <w:rPr>
                <w:rFonts w:ascii="Arial Narrow" w:eastAsia="Cambria" w:hAnsi="Arial Narrow"/>
                <w:b/>
                <w:sz w:val="20"/>
                <w:szCs w:val="24"/>
              </w:rPr>
            </w:pPr>
            <w:r w:rsidRPr="00017034">
              <w:rPr>
                <w:rFonts w:ascii="Arial Narrow" w:eastAsia="Cambria" w:hAnsi="Arial Narrow"/>
                <w:b/>
                <w:sz w:val="20"/>
                <w:szCs w:val="24"/>
              </w:rPr>
              <w:t>Explication adéquate (orale ou écrite) de la validation de la solution*</w:t>
            </w:r>
          </w:p>
        </w:tc>
        <w:tc>
          <w:tcPr>
            <w:tcW w:w="2430" w:type="dxa"/>
            <w:tcBorders>
              <w:bottom w:val="single" w:sz="4" w:space="0" w:color="auto"/>
            </w:tcBorders>
            <w:shd w:val="clear" w:color="auto" w:fill="D9D9D9"/>
          </w:tcPr>
          <w:p w:rsidR="00905DAD" w:rsidRPr="00DF69D6" w:rsidRDefault="00905DAD" w:rsidP="00986466">
            <w:pPr>
              <w:numPr>
                <w:ilvl w:val="0"/>
                <w:numId w:val="76"/>
              </w:numPr>
              <w:ind w:left="227" w:hanging="227"/>
              <w:rPr>
                <w:rFonts w:ascii="Arial Narrow" w:eastAsia="Cambria" w:hAnsi="Arial Narrow"/>
                <w:sz w:val="18"/>
                <w:szCs w:val="24"/>
              </w:rPr>
            </w:pPr>
            <w:r w:rsidRPr="00DF69D6">
              <w:rPr>
                <w:rFonts w:ascii="Arial Narrow" w:eastAsia="Cambria" w:hAnsi="Arial Narrow"/>
                <w:sz w:val="18"/>
                <w:szCs w:val="24"/>
              </w:rPr>
              <w:t>Valide les principales étapes de sa solution et la rectifie au besoin.</w:t>
            </w:r>
          </w:p>
        </w:tc>
        <w:tc>
          <w:tcPr>
            <w:tcW w:w="2532" w:type="dxa"/>
            <w:tcBorders>
              <w:bottom w:val="single" w:sz="4" w:space="0" w:color="auto"/>
            </w:tcBorders>
            <w:shd w:val="clear" w:color="auto" w:fill="D9D9D9"/>
          </w:tcPr>
          <w:p w:rsidR="00905DAD" w:rsidRPr="00DF69D6" w:rsidRDefault="00905DAD" w:rsidP="00986466">
            <w:pPr>
              <w:numPr>
                <w:ilvl w:val="0"/>
                <w:numId w:val="76"/>
              </w:numPr>
              <w:ind w:left="227" w:hanging="227"/>
              <w:rPr>
                <w:rFonts w:ascii="Arial Narrow" w:eastAsia="Cambria" w:hAnsi="Arial Narrow"/>
                <w:sz w:val="18"/>
                <w:szCs w:val="24"/>
              </w:rPr>
            </w:pPr>
            <w:r w:rsidRPr="00DF69D6">
              <w:rPr>
                <w:rFonts w:ascii="Arial Narrow" w:eastAsia="Cambria" w:hAnsi="Arial Narrow"/>
                <w:sz w:val="18"/>
                <w:szCs w:val="24"/>
              </w:rPr>
              <w:t>Valide certaines étapes de sa solution et la rectifie au besoin.</w:t>
            </w:r>
          </w:p>
        </w:tc>
        <w:tc>
          <w:tcPr>
            <w:tcW w:w="2500" w:type="dxa"/>
            <w:tcBorders>
              <w:bottom w:val="single" w:sz="4" w:space="0" w:color="auto"/>
            </w:tcBorders>
            <w:shd w:val="clear" w:color="auto" w:fill="D9D9D9"/>
          </w:tcPr>
          <w:p w:rsidR="00905DAD" w:rsidRPr="00DF69D6" w:rsidRDefault="00905DAD" w:rsidP="00986466">
            <w:pPr>
              <w:numPr>
                <w:ilvl w:val="0"/>
                <w:numId w:val="76"/>
              </w:numPr>
              <w:ind w:left="227" w:hanging="227"/>
              <w:rPr>
                <w:rFonts w:ascii="Arial Narrow" w:eastAsia="Cambria" w:hAnsi="Arial Narrow"/>
                <w:sz w:val="18"/>
                <w:szCs w:val="24"/>
              </w:rPr>
            </w:pPr>
            <w:r w:rsidRPr="00DF69D6">
              <w:rPr>
                <w:rFonts w:ascii="Arial Narrow" w:eastAsia="Cambria" w:hAnsi="Arial Narrow"/>
                <w:sz w:val="18"/>
                <w:szCs w:val="24"/>
              </w:rPr>
              <w:t>Vérifie s’il a complété les principales étapes de la situation-problème et valide certaines opérations.</w:t>
            </w:r>
          </w:p>
        </w:tc>
        <w:tc>
          <w:tcPr>
            <w:tcW w:w="2500" w:type="dxa"/>
            <w:tcBorders>
              <w:bottom w:val="single" w:sz="4" w:space="0" w:color="auto"/>
            </w:tcBorders>
            <w:shd w:val="clear" w:color="auto" w:fill="D9D9D9"/>
          </w:tcPr>
          <w:p w:rsidR="00905DAD" w:rsidRPr="00DF69D6" w:rsidRDefault="00905DAD" w:rsidP="00986466">
            <w:pPr>
              <w:numPr>
                <w:ilvl w:val="0"/>
                <w:numId w:val="76"/>
              </w:numPr>
              <w:ind w:left="227" w:hanging="227"/>
              <w:rPr>
                <w:rFonts w:ascii="Arial Narrow" w:eastAsia="Cambria" w:hAnsi="Arial Narrow"/>
                <w:sz w:val="18"/>
                <w:szCs w:val="24"/>
              </w:rPr>
            </w:pPr>
            <w:r w:rsidRPr="00DF69D6">
              <w:rPr>
                <w:rFonts w:ascii="Arial Narrow" w:eastAsia="Cambria" w:hAnsi="Arial Narrow"/>
                <w:sz w:val="18"/>
                <w:szCs w:val="24"/>
              </w:rPr>
              <w:t>Remet peu en question ce qu’il trouve</w:t>
            </w:r>
          </w:p>
        </w:tc>
        <w:tc>
          <w:tcPr>
            <w:tcW w:w="2384" w:type="dxa"/>
            <w:tcBorders>
              <w:bottom w:val="single" w:sz="4" w:space="0" w:color="auto"/>
            </w:tcBorders>
            <w:shd w:val="clear" w:color="auto" w:fill="D9D9D9"/>
          </w:tcPr>
          <w:p w:rsidR="00905DAD" w:rsidRPr="00DF69D6" w:rsidRDefault="00905DAD" w:rsidP="00986466">
            <w:pPr>
              <w:numPr>
                <w:ilvl w:val="0"/>
                <w:numId w:val="76"/>
              </w:numPr>
              <w:ind w:left="227" w:hanging="227"/>
              <w:rPr>
                <w:rFonts w:ascii="Arial Narrow" w:eastAsia="Cambria" w:hAnsi="Arial Narrow"/>
                <w:sz w:val="18"/>
                <w:szCs w:val="24"/>
              </w:rPr>
            </w:pPr>
            <w:r w:rsidRPr="00DF69D6">
              <w:rPr>
                <w:rFonts w:ascii="Arial Narrow" w:eastAsia="Cambria" w:hAnsi="Arial Narrow"/>
                <w:sz w:val="18"/>
                <w:szCs w:val="24"/>
              </w:rPr>
              <w:t>Ne remet pas en question ce qu’il trouve.</w:t>
            </w:r>
          </w:p>
        </w:tc>
      </w:tr>
    </w:tbl>
    <w:p w:rsidR="00017034" w:rsidRPr="00017034" w:rsidRDefault="00017034" w:rsidP="00017034">
      <w:pPr>
        <w:tabs>
          <w:tab w:val="left" w:pos="425"/>
        </w:tabs>
        <w:spacing w:before="120"/>
        <w:ind w:left="567"/>
        <w:rPr>
          <w:rFonts w:ascii="Calibri" w:hAnsi="Calibri"/>
          <w:sz w:val="20"/>
        </w:rPr>
      </w:pPr>
      <w:r w:rsidRPr="00017034">
        <w:rPr>
          <w:rFonts w:ascii="Arial" w:eastAsia="Cambria" w:hAnsi="Arial" w:cs="Arial"/>
          <w:i/>
          <w:sz w:val="16"/>
          <w:szCs w:val="24"/>
        </w:rPr>
        <w:t>* Ce critère peut faire l’objet d’une rétroaction à l’élève, mais ne doit pas être considéré dans son résultat.</w:t>
      </w:r>
    </w:p>
    <w:p w:rsidR="00017034" w:rsidRPr="00017034" w:rsidRDefault="00017034" w:rsidP="005327F9">
      <w:pPr>
        <w:pStyle w:val="04-Annexes"/>
        <w:tabs>
          <w:tab w:val="left" w:pos="1778"/>
        </w:tabs>
        <w:rPr>
          <w:sz w:val="32"/>
        </w:rPr>
      </w:pPr>
      <w:r w:rsidRPr="00017034">
        <w:rPr>
          <w:rFonts w:ascii="Calibri" w:hAnsi="Calibri"/>
          <w:sz w:val="20"/>
        </w:rPr>
        <w:br w:type="page"/>
      </w:r>
      <w:bookmarkStart w:id="15" w:name="_Toc479609642"/>
      <w:bookmarkStart w:id="16" w:name="_Toc479611502"/>
      <w:r w:rsidR="005327F9" w:rsidRPr="001F0A08">
        <w:rPr>
          <w:b w:val="0"/>
          <w:noProof/>
        </w:rPr>
        <w:lastRenderedPageBreak/>
        <w:drawing>
          <wp:anchor distT="0" distB="0" distL="114300" distR="114300" simplePos="0" relativeHeight="251497984" behindDoc="0" locked="0" layoutInCell="1" allowOverlap="1">
            <wp:simplePos x="0" y="0"/>
            <wp:positionH relativeFrom="column">
              <wp:posOffset>8450191</wp:posOffset>
            </wp:positionH>
            <wp:positionV relativeFrom="paragraph">
              <wp:posOffset>194105</wp:posOffset>
            </wp:positionV>
            <wp:extent cx="1010920" cy="591185"/>
            <wp:effectExtent l="0" t="0" r="0" b="0"/>
            <wp:wrapNone/>
            <wp:docPr id="2512" name="Imag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2"/>
                    <pic:cNvPicPr>
                      <a:picLocks noChangeAspect="1" noChangeArrowheads="1"/>
                    </pic:cNvPicPr>
                  </pic:nvPicPr>
                  <pic:blipFill>
                    <a:blip r:embed="rId24" cstate="print">
                      <a:extLst>
                        <a:ext uri="{28A0092B-C50C-407E-A947-70E740481C1C}">
                          <a14:useLocalDpi xmlns:a14="http://schemas.microsoft.com/office/drawing/2010/main" val="0"/>
                        </a:ext>
                      </a:extLst>
                    </a:blip>
                    <a:srcRect b="7965"/>
                    <a:stretch>
                      <a:fillRect/>
                    </a:stretch>
                  </pic:blipFill>
                  <pic:spPr bwMode="auto">
                    <a:xfrm>
                      <a:off x="0" y="0"/>
                      <a:ext cx="1010920"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F2750F">
        <w:t>ANNEXE 2</w:t>
      </w:r>
      <w:r w:rsidR="00405442">
        <w:t>5</w:t>
      </w:r>
      <w:r w:rsidR="001F0A08" w:rsidRPr="001F0A08">
        <w:t xml:space="preserve"> - GRILLES D’ÉVALUATION RAISONNER À L’AIDE DE CONCEPTS ET DE PROCESSUS </w:t>
      </w:r>
      <w:r w:rsidR="005327F9">
        <w:tab/>
      </w:r>
      <w:r w:rsidR="001F0A08" w:rsidRPr="001F0A08">
        <w:t>MATHÉMATIQUES</w:t>
      </w:r>
      <w:bookmarkEnd w:id="15"/>
      <w:bookmarkEnd w:id="16"/>
    </w:p>
    <w:tbl>
      <w:tblPr>
        <w:tblW w:w="1502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
        <w:gridCol w:w="1668"/>
        <w:gridCol w:w="2475"/>
        <w:gridCol w:w="2628"/>
        <w:gridCol w:w="2491"/>
        <w:gridCol w:w="2764"/>
        <w:gridCol w:w="2542"/>
      </w:tblGrid>
      <w:tr w:rsidR="00017034" w:rsidRPr="00017034" w:rsidTr="00793E21">
        <w:trPr>
          <w:gridBefore w:val="2"/>
          <w:wBefore w:w="2127" w:type="dxa"/>
          <w:trHeight w:val="1069"/>
        </w:trPr>
        <w:tc>
          <w:tcPr>
            <w:tcW w:w="12900" w:type="dxa"/>
            <w:gridSpan w:val="5"/>
            <w:tcBorders>
              <w:top w:val="single" w:sz="4" w:space="0" w:color="FFFFFF"/>
              <w:left w:val="single" w:sz="4" w:space="0" w:color="FFFFFF"/>
              <w:right w:val="single" w:sz="4" w:space="0" w:color="FFFFFF"/>
            </w:tcBorders>
            <w:vAlign w:val="center"/>
          </w:tcPr>
          <w:p w:rsidR="00017034" w:rsidRPr="00017034" w:rsidRDefault="00017034" w:rsidP="00017034">
            <w:pPr>
              <w:spacing w:after="80"/>
              <w:jc w:val="center"/>
              <w:rPr>
                <w:rFonts w:ascii="Arial Narrow" w:eastAsia="Cambria" w:hAnsi="Arial Narrow"/>
                <w:b/>
                <w:bCs/>
                <w:caps/>
                <w:noProof/>
                <w:sz w:val="32"/>
                <w:szCs w:val="24"/>
              </w:rPr>
            </w:pPr>
            <w:r w:rsidRPr="00017034">
              <w:rPr>
                <w:rFonts w:ascii="Arial Narrow" w:eastAsia="Cambria" w:hAnsi="Arial Narrow"/>
                <w:b/>
                <w:bCs/>
                <w:caps/>
                <w:noProof/>
                <w:sz w:val="32"/>
                <w:szCs w:val="24"/>
              </w:rPr>
              <w:t>situation d’aCTION</w:t>
            </w:r>
          </w:p>
          <w:p w:rsidR="00017034" w:rsidRPr="00017034" w:rsidRDefault="00017034" w:rsidP="00017034">
            <w:pPr>
              <w:spacing w:before="120"/>
              <w:jc w:val="center"/>
              <w:rPr>
                <w:rFonts w:ascii="Arial" w:hAnsi="Arial" w:cs="Arial"/>
                <w:i/>
                <w:sz w:val="16"/>
                <w:szCs w:val="16"/>
              </w:rPr>
            </w:pPr>
            <w:r w:rsidRPr="00017034">
              <w:rPr>
                <w:rFonts w:ascii="Arial" w:hAnsi="Arial" w:cs="Arial"/>
                <w:i/>
                <w:sz w:val="16"/>
                <w:szCs w:val="16"/>
              </w:rPr>
              <w:t xml:space="preserve">L’application de cette grille doit respecter la </w:t>
            </w:r>
            <w:r w:rsidRPr="00017034">
              <w:rPr>
                <w:rFonts w:ascii="Arial" w:hAnsi="Arial" w:cs="Arial"/>
                <w:i/>
                <w:sz w:val="16"/>
                <w:szCs w:val="16"/>
                <w:u w:val="single"/>
              </w:rPr>
              <w:t>balise de correction</w:t>
            </w:r>
            <w:r w:rsidRPr="00017034">
              <w:rPr>
                <w:rFonts w:ascii="Arial" w:hAnsi="Arial" w:cs="Arial"/>
                <w:i/>
                <w:sz w:val="16"/>
                <w:szCs w:val="16"/>
              </w:rPr>
              <w:t xml:space="preserve"> suivante : généralement, on ne peut avoir une note plus élevée à un critère que celle obtenue au 1</w:t>
            </w:r>
            <w:r w:rsidRPr="00017034">
              <w:rPr>
                <w:rFonts w:ascii="Arial" w:hAnsi="Arial" w:cs="Arial"/>
                <w:i/>
                <w:sz w:val="16"/>
                <w:szCs w:val="16"/>
                <w:vertAlign w:val="superscript"/>
              </w:rPr>
              <w:t>er</w:t>
            </w:r>
            <w:r w:rsidRPr="00017034">
              <w:rPr>
                <w:rFonts w:ascii="Arial" w:hAnsi="Arial" w:cs="Arial"/>
                <w:i/>
                <w:sz w:val="16"/>
                <w:szCs w:val="16"/>
              </w:rPr>
              <w:t xml:space="preserve"> critère </w:t>
            </w:r>
          </w:p>
          <w:p w:rsidR="00017034" w:rsidRPr="00017034" w:rsidRDefault="00017034" w:rsidP="00017034">
            <w:pPr>
              <w:jc w:val="center"/>
              <w:rPr>
                <w:rFonts w:ascii="Arial Narrow" w:eastAsia="Cambria" w:hAnsi="Arial Narrow"/>
                <w:b/>
                <w:bCs/>
                <w:caps/>
                <w:noProof/>
                <w:sz w:val="28"/>
                <w:szCs w:val="24"/>
              </w:rPr>
            </w:pPr>
            <w:r w:rsidRPr="00017034">
              <w:rPr>
                <w:rFonts w:ascii="Arial" w:hAnsi="Arial" w:cs="Arial"/>
                <w:i/>
                <w:sz w:val="16"/>
                <w:szCs w:val="16"/>
              </w:rPr>
              <w:t>(Analyse adéquate de la situation d’application).</w:t>
            </w:r>
          </w:p>
        </w:tc>
      </w:tr>
      <w:tr w:rsidR="00017034" w:rsidRPr="00017034" w:rsidTr="00793E21">
        <w:tblPrEx>
          <w:tblCellMar>
            <w:left w:w="108" w:type="dxa"/>
            <w:right w:w="108" w:type="dxa"/>
          </w:tblCellMar>
          <w:tblLook w:val="01E0" w:firstRow="1" w:lastRow="1" w:firstColumn="1" w:lastColumn="1" w:noHBand="0" w:noVBand="0"/>
        </w:tblPrEx>
        <w:trPr>
          <w:cantSplit/>
          <w:trHeight w:val="320"/>
        </w:trPr>
        <w:tc>
          <w:tcPr>
            <w:tcW w:w="2127" w:type="dxa"/>
            <w:gridSpan w:val="2"/>
            <w:vMerge w:val="restart"/>
            <w:tcBorders>
              <w:top w:val="nil"/>
              <w:left w:val="nil"/>
            </w:tcBorders>
            <w:vAlign w:val="bottom"/>
          </w:tcPr>
          <w:p w:rsidR="00017034" w:rsidRPr="00017034" w:rsidRDefault="00017034" w:rsidP="00017034">
            <w:pPr>
              <w:jc w:val="center"/>
              <w:rPr>
                <w:rFonts w:ascii="Arial Narrow" w:eastAsia="Cambria" w:hAnsi="Arial Narrow"/>
                <w:szCs w:val="24"/>
              </w:rPr>
            </w:pPr>
            <w:r w:rsidRPr="00017034">
              <w:rPr>
                <w:rFonts w:ascii="Arial Narrow" w:hAnsi="Arial Narrow"/>
                <w:b/>
                <w:bCs/>
                <w:caps/>
                <w:noProof/>
                <w:sz w:val="28"/>
              </w:rPr>
              <w:t>1</w:t>
            </w:r>
            <w:r w:rsidRPr="00017034">
              <w:rPr>
                <w:rFonts w:ascii="Arial Narrow" w:hAnsi="Arial Narrow"/>
                <w:b/>
                <w:bCs/>
                <w:caps/>
                <w:noProof/>
                <w:sz w:val="28"/>
                <w:vertAlign w:val="superscript"/>
              </w:rPr>
              <w:t>er</w:t>
            </w:r>
            <w:r w:rsidRPr="00017034">
              <w:rPr>
                <w:rFonts w:ascii="Arial Narrow" w:hAnsi="Arial Narrow"/>
                <w:b/>
                <w:bCs/>
                <w:noProof/>
                <w:sz w:val="28"/>
              </w:rPr>
              <w:t xml:space="preserve"> </w:t>
            </w:r>
            <w:r w:rsidRPr="00017034">
              <w:rPr>
                <w:rFonts w:ascii="Arial Narrow" w:hAnsi="Arial Narrow"/>
                <w:b/>
                <w:bCs/>
                <w:caps/>
                <w:noProof/>
                <w:sz w:val="28"/>
              </w:rPr>
              <w:t>cycle du primaire</w:t>
            </w:r>
          </w:p>
        </w:tc>
        <w:tc>
          <w:tcPr>
            <w:tcW w:w="12900" w:type="dxa"/>
            <w:gridSpan w:val="5"/>
            <w:vAlign w:val="center"/>
          </w:tcPr>
          <w:p w:rsidR="00017034" w:rsidRPr="00017034" w:rsidRDefault="00017034" w:rsidP="00017034">
            <w:pPr>
              <w:jc w:val="center"/>
              <w:rPr>
                <w:rFonts w:ascii="Arial Narrow" w:eastAsia="Cambria" w:hAnsi="Arial Narrow"/>
                <w:szCs w:val="24"/>
              </w:rPr>
            </w:pPr>
            <w:r w:rsidRPr="00017034">
              <w:rPr>
                <w:rFonts w:ascii="Arial Narrow" w:eastAsia="Cambria" w:hAnsi="Arial Narrow"/>
                <w:b/>
                <w:caps/>
                <w:sz w:val="22"/>
                <w:szCs w:val="24"/>
              </w:rPr>
              <w:t>Manifestations observables</w:t>
            </w:r>
          </w:p>
        </w:tc>
      </w:tr>
      <w:tr w:rsidR="00017034" w:rsidRPr="00017034" w:rsidTr="00793E21">
        <w:tblPrEx>
          <w:tblCellMar>
            <w:left w:w="108" w:type="dxa"/>
            <w:right w:w="108" w:type="dxa"/>
          </w:tblCellMar>
          <w:tblLook w:val="01E0" w:firstRow="1" w:lastRow="1" w:firstColumn="1" w:lastColumn="1" w:noHBand="0" w:noVBand="0"/>
        </w:tblPrEx>
        <w:trPr>
          <w:cantSplit/>
          <w:trHeight w:val="292"/>
        </w:trPr>
        <w:tc>
          <w:tcPr>
            <w:tcW w:w="2127" w:type="dxa"/>
            <w:gridSpan w:val="2"/>
            <w:vMerge/>
            <w:tcBorders>
              <w:left w:val="nil"/>
            </w:tcBorders>
          </w:tcPr>
          <w:p w:rsidR="00017034" w:rsidRPr="00017034" w:rsidRDefault="00017034" w:rsidP="00017034">
            <w:pPr>
              <w:rPr>
                <w:rFonts w:ascii="Arial Narrow" w:eastAsia="Cambria" w:hAnsi="Arial Narrow"/>
                <w:szCs w:val="24"/>
              </w:rPr>
            </w:pPr>
          </w:p>
        </w:tc>
        <w:tc>
          <w:tcPr>
            <w:tcW w:w="2475" w:type="dxa"/>
            <w:vAlign w:val="center"/>
          </w:tcPr>
          <w:p w:rsidR="00017034" w:rsidRPr="00017034" w:rsidRDefault="00017034" w:rsidP="00017034">
            <w:pPr>
              <w:jc w:val="center"/>
              <w:rPr>
                <w:rFonts w:ascii="Arial Narrow" w:eastAsia="Cambria" w:hAnsi="Arial Narrow"/>
                <w:b/>
                <w:caps/>
                <w:sz w:val="22"/>
                <w:szCs w:val="24"/>
              </w:rPr>
            </w:pPr>
            <w:r w:rsidRPr="00017034">
              <w:rPr>
                <w:rFonts w:ascii="Arial Narrow" w:eastAsia="Cambria" w:hAnsi="Arial Narrow"/>
                <w:b/>
                <w:caps/>
                <w:sz w:val="22"/>
                <w:szCs w:val="24"/>
              </w:rPr>
              <w:t>Niveau A</w:t>
            </w:r>
          </w:p>
        </w:tc>
        <w:tc>
          <w:tcPr>
            <w:tcW w:w="2628" w:type="dxa"/>
            <w:vAlign w:val="center"/>
          </w:tcPr>
          <w:p w:rsidR="00017034" w:rsidRPr="00017034" w:rsidRDefault="00017034" w:rsidP="00017034">
            <w:pPr>
              <w:jc w:val="center"/>
              <w:rPr>
                <w:rFonts w:ascii="Arial Narrow" w:eastAsia="Cambria" w:hAnsi="Arial Narrow"/>
                <w:b/>
                <w:caps/>
                <w:sz w:val="22"/>
                <w:szCs w:val="24"/>
              </w:rPr>
            </w:pPr>
            <w:r w:rsidRPr="00017034">
              <w:rPr>
                <w:rFonts w:ascii="Arial Narrow" w:eastAsia="Cambria" w:hAnsi="Arial Narrow"/>
                <w:b/>
                <w:caps/>
                <w:sz w:val="22"/>
                <w:szCs w:val="24"/>
              </w:rPr>
              <w:t>Niveau B</w:t>
            </w:r>
          </w:p>
        </w:tc>
        <w:tc>
          <w:tcPr>
            <w:tcW w:w="2491" w:type="dxa"/>
            <w:vAlign w:val="center"/>
          </w:tcPr>
          <w:p w:rsidR="00017034" w:rsidRPr="00017034" w:rsidRDefault="00017034" w:rsidP="00017034">
            <w:pPr>
              <w:jc w:val="center"/>
              <w:rPr>
                <w:rFonts w:ascii="Arial Narrow" w:eastAsia="Cambria" w:hAnsi="Arial Narrow"/>
                <w:b/>
                <w:caps/>
                <w:sz w:val="22"/>
                <w:szCs w:val="24"/>
              </w:rPr>
            </w:pPr>
            <w:r w:rsidRPr="00017034">
              <w:rPr>
                <w:rFonts w:ascii="Arial Narrow" w:eastAsia="Cambria" w:hAnsi="Arial Narrow"/>
                <w:b/>
                <w:caps/>
                <w:sz w:val="22"/>
                <w:szCs w:val="24"/>
              </w:rPr>
              <w:t>Niveau C</w:t>
            </w:r>
          </w:p>
        </w:tc>
        <w:tc>
          <w:tcPr>
            <w:tcW w:w="2764" w:type="dxa"/>
            <w:vAlign w:val="center"/>
          </w:tcPr>
          <w:p w:rsidR="00017034" w:rsidRPr="00017034" w:rsidRDefault="00017034" w:rsidP="00017034">
            <w:pPr>
              <w:jc w:val="center"/>
              <w:rPr>
                <w:rFonts w:ascii="Arial Narrow" w:eastAsia="Cambria" w:hAnsi="Arial Narrow"/>
                <w:b/>
                <w:caps/>
                <w:sz w:val="22"/>
                <w:szCs w:val="24"/>
              </w:rPr>
            </w:pPr>
            <w:r w:rsidRPr="00017034">
              <w:rPr>
                <w:rFonts w:ascii="Arial Narrow" w:eastAsia="Cambria" w:hAnsi="Arial Narrow"/>
                <w:b/>
                <w:caps/>
                <w:sz w:val="22"/>
                <w:szCs w:val="24"/>
              </w:rPr>
              <w:t>Niveau D</w:t>
            </w:r>
          </w:p>
        </w:tc>
        <w:tc>
          <w:tcPr>
            <w:tcW w:w="2542" w:type="dxa"/>
            <w:vAlign w:val="center"/>
          </w:tcPr>
          <w:p w:rsidR="00017034" w:rsidRPr="00017034" w:rsidRDefault="00017034" w:rsidP="00017034">
            <w:pPr>
              <w:jc w:val="center"/>
              <w:rPr>
                <w:rFonts w:ascii="Arial Narrow" w:eastAsia="Cambria" w:hAnsi="Arial Narrow"/>
                <w:b/>
                <w:caps/>
                <w:sz w:val="22"/>
                <w:szCs w:val="24"/>
              </w:rPr>
            </w:pPr>
            <w:r w:rsidRPr="00017034">
              <w:rPr>
                <w:rFonts w:ascii="Arial Narrow" w:eastAsia="Cambria" w:hAnsi="Arial Narrow"/>
                <w:b/>
                <w:caps/>
                <w:sz w:val="22"/>
                <w:szCs w:val="24"/>
              </w:rPr>
              <w:t>niveau e</w:t>
            </w:r>
          </w:p>
        </w:tc>
      </w:tr>
      <w:tr w:rsidR="00905DAD" w:rsidRPr="00017034" w:rsidTr="00793E21">
        <w:tblPrEx>
          <w:tblCellMar>
            <w:left w:w="108" w:type="dxa"/>
            <w:right w:w="108" w:type="dxa"/>
          </w:tblCellMar>
          <w:tblLook w:val="01E0" w:firstRow="1" w:lastRow="1" w:firstColumn="1" w:lastColumn="1" w:noHBand="0" w:noVBand="0"/>
        </w:tblPrEx>
        <w:trPr>
          <w:cantSplit/>
          <w:trHeight w:val="1135"/>
        </w:trPr>
        <w:tc>
          <w:tcPr>
            <w:tcW w:w="459" w:type="dxa"/>
            <w:vMerge w:val="restart"/>
            <w:shd w:val="clear" w:color="auto" w:fill="FABF8F"/>
            <w:textDirection w:val="btLr"/>
            <w:vAlign w:val="center"/>
          </w:tcPr>
          <w:p w:rsidR="00905DAD" w:rsidRPr="00017034" w:rsidRDefault="00905DAD" w:rsidP="00905DAD">
            <w:pPr>
              <w:ind w:left="28" w:right="113" w:firstLine="85"/>
              <w:jc w:val="center"/>
              <w:rPr>
                <w:rFonts w:ascii="Arial Narrow" w:eastAsia="Cambria" w:hAnsi="Arial Narrow"/>
                <w:b/>
                <w:bCs/>
                <w:caps/>
                <w:sz w:val="20"/>
                <w:szCs w:val="24"/>
              </w:rPr>
            </w:pPr>
            <w:r w:rsidRPr="00017034">
              <w:rPr>
                <w:rFonts w:ascii="Arial Narrow" w:eastAsia="Cambria" w:hAnsi="Arial Narrow"/>
                <w:b/>
                <w:bCs/>
                <w:caps/>
                <w:sz w:val="20"/>
                <w:szCs w:val="24"/>
              </w:rPr>
              <w:t>Critères d’évaluation</w:t>
            </w:r>
          </w:p>
        </w:tc>
        <w:tc>
          <w:tcPr>
            <w:tcW w:w="1668" w:type="dxa"/>
            <w:vMerge w:val="restart"/>
            <w:vAlign w:val="center"/>
          </w:tcPr>
          <w:p w:rsidR="00905DAD" w:rsidRPr="00017034" w:rsidRDefault="00905DAD" w:rsidP="00905DAD">
            <w:pPr>
              <w:rPr>
                <w:rFonts w:ascii="Arial Narrow" w:eastAsia="Cambria" w:hAnsi="Arial Narrow"/>
                <w:b/>
                <w:bCs/>
                <w:sz w:val="20"/>
                <w:szCs w:val="24"/>
              </w:rPr>
            </w:pPr>
            <w:r w:rsidRPr="00017034">
              <w:rPr>
                <w:rFonts w:ascii="Arial Narrow" w:eastAsia="Cambria" w:hAnsi="Arial Narrow"/>
                <w:b/>
                <w:bCs/>
                <w:sz w:val="20"/>
                <w:szCs w:val="24"/>
              </w:rPr>
              <w:t>Analyse adéquate de la situation d’application</w:t>
            </w:r>
          </w:p>
        </w:tc>
        <w:tc>
          <w:tcPr>
            <w:tcW w:w="2475" w:type="dxa"/>
            <w:tcBorders>
              <w:bottom w:val="single" w:sz="4" w:space="0" w:color="FFFFFF"/>
            </w:tcBorders>
          </w:tcPr>
          <w:p w:rsidR="00905DAD" w:rsidRPr="00DF69D6" w:rsidRDefault="00905DAD" w:rsidP="00905DAD">
            <w:pPr>
              <w:rPr>
                <w:rFonts w:ascii="Arial Narrow" w:eastAsia="Cambria" w:hAnsi="Arial Narrow"/>
                <w:i/>
                <w:sz w:val="18"/>
                <w:szCs w:val="18"/>
              </w:rPr>
            </w:pPr>
            <w:r w:rsidRPr="00DF69D6">
              <w:rPr>
                <w:rFonts w:ascii="Arial Narrow" w:eastAsia="Cambria" w:hAnsi="Arial Narrow"/>
                <w:i/>
                <w:sz w:val="18"/>
                <w:szCs w:val="18"/>
              </w:rPr>
              <w:t>L’élève…</w:t>
            </w:r>
          </w:p>
          <w:p w:rsidR="00905DAD" w:rsidRPr="00DF69D6" w:rsidRDefault="00905DAD" w:rsidP="0010316B">
            <w:pPr>
              <w:numPr>
                <w:ilvl w:val="0"/>
                <w:numId w:val="8"/>
              </w:numPr>
              <w:ind w:left="227" w:hanging="227"/>
              <w:rPr>
                <w:rFonts w:ascii="Arial Narrow" w:eastAsia="Cambria" w:hAnsi="Arial Narrow"/>
                <w:sz w:val="18"/>
                <w:szCs w:val="18"/>
              </w:rPr>
            </w:pPr>
            <w:r>
              <w:rPr>
                <w:rFonts w:ascii="Arial Narrow" w:eastAsia="Cambria" w:hAnsi="Arial Narrow"/>
                <w:sz w:val="18"/>
                <w:szCs w:val="18"/>
              </w:rPr>
              <w:t>D</w:t>
            </w:r>
            <w:r w:rsidRPr="00DF69D6">
              <w:rPr>
                <w:rFonts w:ascii="Arial Narrow" w:eastAsia="Cambria" w:hAnsi="Arial Narrow"/>
                <w:sz w:val="18"/>
                <w:szCs w:val="18"/>
              </w:rPr>
              <w:t xml:space="preserve">égage </w:t>
            </w:r>
            <w:r>
              <w:rPr>
                <w:rFonts w:ascii="Arial Narrow" w:eastAsia="Cambria" w:hAnsi="Arial Narrow"/>
                <w:sz w:val="18"/>
                <w:szCs w:val="18"/>
              </w:rPr>
              <w:t xml:space="preserve">tous </w:t>
            </w:r>
            <w:r w:rsidRPr="00DF69D6">
              <w:rPr>
                <w:rFonts w:ascii="Arial Narrow" w:eastAsia="Cambria" w:hAnsi="Arial Narrow"/>
                <w:sz w:val="18"/>
                <w:szCs w:val="18"/>
              </w:rPr>
              <w:t>les éléments et les actions lui permettant de répondr</w:t>
            </w:r>
            <w:r>
              <w:rPr>
                <w:rFonts w:ascii="Arial Narrow" w:eastAsia="Cambria" w:hAnsi="Arial Narrow"/>
                <w:sz w:val="18"/>
                <w:szCs w:val="18"/>
              </w:rPr>
              <w:t>e aux exigences de la situation.</w:t>
            </w:r>
          </w:p>
        </w:tc>
        <w:tc>
          <w:tcPr>
            <w:tcW w:w="2628" w:type="dxa"/>
            <w:tcBorders>
              <w:bottom w:val="single" w:sz="4" w:space="0" w:color="FFFFFF"/>
            </w:tcBorders>
          </w:tcPr>
          <w:p w:rsidR="00905DAD" w:rsidRPr="00DF69D6" w:rsidRDefault="00905DAD" w:rsidP="00905DAD">
            <w:pPr>
              <w:rPr>
                <w:rFonts w:ascii="Arial Narrow" w:eastAsia="Cambria" w:hAnsi="Arial Narrow"/>
                <w:i/>
                <w:sz w:val="18"/>
                <w:szCs w:val="18"/>
              </w:rPr>
            </w:pPr>
            <w:r w:rsidRPr="00DF69D6">
              <w:rPr>
                <w:rFonts w:ascii="Arial Narrow" w:eastAsia="Cambria" w:hAnsi="Arial Narrow"/>
                <w:i/>
                <w:sz w:val="18"/>
                <w:szCs w:val="18"/>
              </w:rPr>
              <w:t>L’élève…</w:t>
            </w:r>
          </w:p>
          <w:p w:rsidR="00905DAD" w:rsidRPr="00DF69D6" w:rsidRDefault="00905DAD" w:rsidP="0010316B">
            <w:pPr>
              <w:numPr>
                <w:ilvl w:val="0"/>
                <w:numId w:val="8"/>
              </w:numPr>
              <w:rPr>
                <w:rFonts w:ascii="Arial Narrow" w:eastAsia="Cambria" w:hAnsi="Arial Narrow"/>
                <w:sz w:val="18"/>
                <w:szCs w:val="18"/>
              </w:rPr>
            </w:pPr>
            <w:r>
              <w:rPr>
                <w:rFonts w:ascii="Arial Narrow" w:eastAsia="Cambria" w:hAnsi="Arial Narrow"/>
                <w:sz w:val="18"/>
                <w:szCs w:val="18"/>
              </w:rPr>
              <w:t>Dégage la plupart des</w:t>
            </w:r>
            <w:r w:rsidRPr="00DF69D6">
              <w:rPr>
                <w:rFonts w:ascii="Arial Narrow" w:eastAsia="Cambria" w:hAnsi="Arial Narrow"/>
                <w:sz w:val="18"/>
                <w:szCs w:val="18"/>
              </w:rPr>
              <w:t xml:space="preserve"> éléments et </w:t>
            </w:r>
            <w:r>
              <w:rPr>
                <w:rFonts w:ascii="Arial Narrow" w:eastAsia="Cambria" w:hAnsi="Arial Narrow"/>
                <w:sz w:val="18"/>
                <w:szCs w:val="18"/>
              </w:rPr>
              <w:t xml:space="preserve">toutes </w:t>
            </w:r>
            <w:r w:rsidRPr="00DF69D6">
              <w:rPr>
                <w:rFonts w:ascii="Arial Narrow" w:eastAsia="Cambria" w:hAnsi="Arial Narrow"/>
                <w:sz w:val="18"/>
                <w:szCs w:val="18"/>
              </w:rPr>
              <w:t>les actions lui permettant de répondr</w:t>
            </w:r>
            <w:r>
              <w:rPr>
                <w:rFonts w:ascii="Arial Narrow" w:eastAsia="Cambria" w:hAnsi="Arial Narrow"/>
                <w:sz w:val="18"/>
                <w:szCs w:val="18"/>
              </w:rPr>
              <w:t>e aux exigences de la situation.</w:t>
            </w:r>
          </w:p>
        </w:tc>
        <w:tc>
          <w:tcPr>
            <w:tcW w:w="2491" w:type="dxa"/>
            <w:tcBorders>
              <w:bottom w:val="single" w:sz="4" w:space="0" w:color="FFFFFF"/>
            </w:tcBorders>
          </w:tcPr>
          <w:p w:rsidR="00905DAD" w:rsidRPr="00DF69D6" w:rsidRDefault="00905DAD" w:rsidP="00905DAD">
            <w:pPr>
              <w:rPr>
                <w:rFonts w:ascii="Arial Narrow" w:eastAsia="Cambria" w:hAnsi="Arial Narrow"/>
                <w:i/>
                <w:sz w:val="18"/>
                <w:szCs w:val="18"/>
              </w:rPr>
            </w:pPr>
            <w:r w:rsidRPr="00DF69D6">
              <w:rPr>
                <w:rFonts w:ascii="Arial Narrow" w:eastAsia="Cambria" w:hAnsi="Arial Narrow"/>
                <w:i/>
                <w:sz w:val="18"/>
                <w:szCs w:val="18"/>
              </w:rPr>
              <w:t>L’élève…</w:t>
            </w:r>
          </w:p>
          <w:p w:rsidR="00905DAD" w:rsidRPr="00DF69D6" w:rsidRDefault="00905DAD" w:rsidP="0010316B">
            <w:pPr>
              <w:numPr>
                <w:ilvl w:val="0"/>
                <w:numId w:val="8"/>
              </w:numPr>
              <w:rPr>
                <w:rFonts w:ascii="Arial Narrow" w:eastAsia="Cambria" w:hAnsi="Arial Narrow"/>
                <w:sz w:val="18"/>
                <w:szCs w:val="18"/>
              </w:rPr>
            </w:pPr>
            <w:r>
              <w:rPr>
                <w:rFonts w:ascii="Arial Narrow" w:eastAsia="Cambria" w:hAnsi="Arial Narrow"/>
                <w:sz w:val="18"/>
                <w:szCs w:val="18"/>
              </w:rPr>
              <w:t>D</w:t>
            </w:r>
            <w:r w:rsidRPr="00DF69D6">
              <w:rPr>
                <w:rFonts w:ascii="Arial Narrow" w:eastAsia="Cambria" w:hAnsi="Arial Narrow"/>
                <w:sz w:val="18"/>
                <w:szCs w:val="18"/>
              </w:rPr>
              <w:t>égage les éléments et les actions lui permettant de répondre aux princi</w:t>
            </w:r>
            <w:r>
              <w:rPr>
                <w:rFonts w:ascii="Arial Narrow" w:eastAsia="Cambria" w:hAnsi="Arial Narrow"/>
                <w:sz w:val="18"/>
                <w:szCs w:val="18"/>
              </w:rPr>
              <w:t>pales exigences de la situation.</w:t>
            </w:r>
          </w:p>
        </w:tc>
        <w:tc>
          <w:tcPr>
            <w:tcW w:w="2764" w:type="dxa"/>
            <w:tcBorders>
              <w:bottom w:val="single" w:sz="4" w:space="0" w:color="FFFFFF"/>
            </w:tcBorders>
          </w:tcPr>
          <w:p w:rsidR="00905DAD" w:rsidRPr="00DF69D6" w:rsidRDefault="00905DAD" w:rsidP="00905DAD">
            <w:pPr>
              <w:rPr>
                <w:rFonts w:ascii="Arial Narrow" w:eastAsia="Cambria" w:hAnsi="Arial Narrow"/>
                <w:i/>
                <w:sz w:val="18"/>
                <w:szCs w:val="18"/>
              </w:rPr>
            </w:pPr>
            <w:r w:rsidRPr="00DF69D6">
              <w:rPr>
                <w:rFonts w:ascii="Arial Narrow" w:eastAsia="Cambria" w:hAnsi="Arial Narrow"/>
                <w:i/>
                <w:sz w:val="18"/>
                <w:szCs w:val="18"/>
              </w:rPr>
              <w:t>L’élève…</w:t>
            </w:r>
          </w:p>
          <w:p w:rsidR="00905DAD" w:rsidRPr="00DF69D6" w:rsidRDefault="00905DAD" w:rsidP="0010316B">
            <w:pPr>
              <w:numPr>
                <w:ilvl w:val="0"/>
                <w:numId w:val="8"/>
              </w:numPr>
              <w:spacing w:after="40"/>
              <w:rPr>
                <w:rFonts w:ascii="Arial Narrow" w:eastAsia="Cambria" w:hAnsi="Arial Narrow"/>
                <w:sz w:val="18"/>
                <w:szCs w:val="18"/>
              </w:rPr>
            </w:pPr>
            <w:r>
              <w:rPr>
                <w:rFonts w:ascii="Arial Narrow" w:eastAsia="Cambria" w:hAnsi="Arial Narrow"/>
                <w:sz w:val="18"/>
                <w:szCs w:val="18"/>
              </w:rPr>
              <w:t>D</w:t>
            </w:r>
            <w:r w:rsidRPr="00DF69D6">
              <w:rPr>
                <w:rFonts w:ascii="Arial Narrow" w:eastAsia="Cambria" w:hAnsi="Arial Narrow"/>
                <w:sz w:val="18"/>
                <w:szCs w:val="18"/>
              </w:rPr>
              <w:t>égage des éléments et des actions lui permettant de répondre partiellement à cert</w:t>
            </w:r>
            <w:r>
              <w:rPr>
                <w:rFonts w:ascii="Arial Narrow" w:eastAsia="Cambria" w:hAnsi="Arial Narrow"/>
                <w:sz w:val="18"/>
                <w:szCs w:val="18"/>
              </w:rPr>
              <w:t>aines exigences de la situation.</w:t>
            </w:r>
          </w:p>
        </w:tc>
        <w:tc>
          <w:tcPr>
            <w:tcW w:w="2542" w:type="dxa"/>
            <w:tcBorders>
              <w:bottom w:val="single" w:sz="4" w:space="0" w:color="FFFFFF"/>
            </w:tcBorders>
          </w:tcPr>
          <w:p w:rsidR="00905DAD" w:rsidRPr="00DF69D6" w:rsidRDefault="00905DAD" w:rsidP="00905DAD">
            <w:pPr>
              <w:rPr>
                <w:rFonts w:ascii="Arial Narrow" w:eastAsia="Cambria" w:hAnsi="Arial Narrow"/>
                <w:i/>
                <w:sz w:val="18"/>
                <w:szCs w:val="18"/>
              </w:rPr>
            </w:pPr>
            <w:r w:rsidRPr="00DF69D6">
              <w:rPr>
                <w:rFonts w:ascii="Arial Narrow" w:eastAsia="Cambria" w:hAnsi="Arial Narrow"/>
                <w:i/>
                <w:sz w:val="18"/>
                <w:szCs w:val="18"/>
              </w:rPr>
              <w:t>L’élève…</w:t>
            </w:r>
          </w:p>
          <w:p w:rsidR="00905DAD" w:rsidRPr="00DF69D6" w:rsidRDefault="00905DAD" w:rsidP="0010316B">
            <w:pPr>
              <w:numPr>
                <w:ilvl w:val="0"/>
                <w:numId w:val="8"/>
              </w:numPr>
              <w:rPr>
                <w:rFonts w:ascii="Arial Narrow" w:eastAsia="Cambria" w:hAnsi="Arial Narrow"/>
                <w:sz w:val="18"/>
                <w:szCs w:val="18"/>
              </w:rPr>
            </w:pPr>
            <w:r>
              <w:rPr>
                <w:rFonts w:ascii="Arial Narrow" w:eastAsia="Cambria" w:hAnsi="Arial Narrow"/>
                <w:sz w:val="18"/>
                <w:szCs w:val="18"/>
              </w:rPr>
              <w:t>D</w:t>
            </w:r>
            <w:r w:rsidRPr="00DF69D6">
              <w:rPr>
                <w:rFonts w:ascii="Arial Narrow" w:eastAsia="Cambria" w:hAnsi="Arial Narrow"/>
                <w:sz w:val="18"/>
                <w:szCs w:val="18"/>
              </w:rPr>
              <w:t>égage des éléments et des actions ayant peu ou pas de lien avec les exige</w:t>
            </w:r>
            <w:r>
              <w:rPr>
                <w:rFonts w:ascii="Arial Narrow" w:eastAsia="Cambria" w:hAnsi="Arial Narrow"/>
                <w:sz w:val="18"/>
                <w:szCs w:val="18"/>
              </w:rPr>
              <w:t>nces de la situation.</w:t>
            </w:r>
          </w:p>
        </w:tc>
      </w:tr>
      <w:tr w:rsidR="00905DAD" w:rsidRPr="00017034" w:rsidTr="00793E21">
        <w:tblPrEx>
          <w:tblCellMar>
            <w:left w:w="108" w:type="dxa"/>
            <w:right w:w="108" w:type="dxa"/>
          </w:tblCellMar>
          <w:tblLook w:val="01E0" w:firstRow="1" w:lastRow="1" w:firstColumn="1" w:lastColumn="1" w:noHBand="0" w:noVBand="0"/>
        </w:tblPrEx>
        <w:trPr>
          <w:cantSplit/>
          <w:trHeight w:val="960"/>
        </w:trPr>
        <w:tc>
          <w:tcPr>
            <w:tcW w:w="459" w:type="dxa"/>
            <w:vMerge/>
            <w:shd w:val="clear" w:color="auto" w:fill="FABF8F"/>
          </w:tcPr>
          <w:p w:rsidR="00905DAD" w:rsidRPr="00017034" w:rsidRDefault="00905DAD" w:rsidP="00905DAD">
            <w:pPr>
              <w:rPr>
                <w:rFonts w:ascii="Arial Narrow" w:eastAsia="Cambria" w:hAnsi="Arial Narrow"/>
                <w:b/>
                <w:bCs/>
                <w:sz w:val="22"/>
                <w:szCs w:val="24"/>
              </w:rPr>
            </w:pPr>
          </w:p>
        </w:tc>
        <w:tc>
          <w:tcPr>
            <w:tcW w:w="1668" w:type="dxa"/>
            <w:vMerge/>
            <w:vAlign w:val="center"/>
          </w:tcPr>
          <w:p w:rsidR="00905DAD" w:rsidRPr="00017034" w:rsidRDefault="00905DAD" w:rsidP="00905DAD">
            <w:pPr>
              <w:rPr>
                <w:rFonts w:ascii="Arial Narrow" w:eastAsia="Cambria" w:hAnsi="Arial Narrow"/>
                <w:b/>
                <w:bCs/>
                <w:sz w:val="20"/>
                <w:szCs w:val="24"/>
              </w:rPr>
            </w:pPr>
          </w:p>
        </w:tc>
        <w:tc>
          <w:tcPr>
            <w:tcW w:w="2475" w:type="dxa"/>
            <w:tcBorders>
              <w:top w:val="single" w:sz="4" w:space="0" w:color="FFFFFF"/>
              <w:bottom w:val="single" w:sz="4" w:space="0" w:color="auto"/>
            </w:tcBorders>
          </w:tcPr>
          <w:p w:rsidR="00905DAD" w:rsidRPr="00DF69D6" w:rsidRDefault="00905DAD" w:rsidP="0010316B">
            <w:pPr>
              <w:numPr>
                <w:ilvl w:val="0"/>
                <w:numId w:val="8"/>
              </w:numPr>
              <w:rPr>
                <w:rFonts w:ascii="Arial Narrow" w:eastAsia="Cambria" w:hAnsi="Arial Narrow"/>
                <w:sz w:val="18"/>
                <w:szCs w:val="18"/>
              </w:rPr>
            </w:pPr>
            <w:r>
              <w:rPr>
                <w:rFonts w:ascii="Arial Narrow" w:eastAsia="Cambria" w:hAnsi="Arial Narrow"/>
                <w:sz w:val="18"/>
                <w:szCs w:val="18"/>
              </w:rPr>
              <w:t>C</w:t>
            </w:r>
            <w:r w:rsidRPr="00DF69D6">
              <w:rPr>
                <w:rFonts w:ascii="Arial Narrow" w:eastAsia="Cambria" w:hAnsi="Arial Narrow"/>
                <w:sz w:val="18"/>
                <w:szCs w:val="18"/>
              </w:rPr>
              <w:t>hoisit les concepts et les processus mathématiques lui permettant de répondre de façon efficient</w:t>
            </w:r>
            <w:r>
              <w:rPr>
                <w:rFonts w:ascii="Arial Narrow" w:eastAsia="Cambria" w:hAnsi="Arial Narrow"/>
                <w:sz w:val="18"/>
                <w:szCs w:val="18"/>
              </w:rPr>
              <w:t>e aux exigences de la situation.</w:t>
            </w:r>
          </w:p>
        </w:tc>
        <w:tc>
          <w:tcPr>
            <w:tcW w:w="2628" w:type="dxa"/>
            <w:tcBorders>
              <w:top w:val="single" w:sz="4" w:space="0" w:color="FFFFFF"/>
              <w:bottom w:val="single" w:sz="4" w:space="0" w:color="auto"/>
            </w:tcBorders>
          </w:tcPr>
          <w:p w:rsidR="00905DAD" w:rsidRPr="00DF69D6" w:rsidRDefault="00905DAD" w:rsidP="0010316B">
            <w:pPr>
              <w:numPr>
                <w:ilvl w:val="0"/>
                <w:numId w:val="8"/>
              </w:numPr>
              <w:rPr>
                <w:rFonts w:ascii="Arial Narrow" w:eastAsia="Cambria" w:hAnsi="Arial Narrow"/>
                <w:sz w:val="18"/>
                <w:szCs w:val="18"/>
              </w:rPr>
            </w:pPr>
            <w:r>
              <w:rPr>
                <w:rFonts w:ascii="Arial Narrow" w:eastAsia="Cambria" w:hAnsi="Arial Narrow"/>
                <w:sz w:val="18"/>
                <w:szCs w:val="18"/>
              </w:rPr>
              <w:t>C</w:t>
            </w:r>
            <w:r w:rsidRPr="00DF69D6">
              <w:rPr>
                <w:rFonts w:ascii="Arial Narrow" w:eastAsia="Cambria" w:hAnsi="Arial Narrow"/>
                <w:sz w:val="18"/>
                <w:szCs w:val="18"/>
              </w:rPr>
              <w:t>hoisit les concepts et les processus mathématiques lui permettant de répondre de façon appropriée au</w:t>
            </w:r>
            <w:r>
              <w:rPr>
                <w:rFonts w:ascii="Arial Narrow" w:eastAsia="Cambria" w:hAnsi="Arial Narrow"/>
                <w:sz w:val="18"/>
                <w:szCs w:val="18"/>
              </w:rPr>
              <w:t>x exigences de la situation.</w:t>
            </w:r>
          </w:p>
        </w:tc>
        <w:tc>
          <w:tcPr>
            <w:tcW w:w="2491" w:type="dxa"/>
            <w:tcBorders>
              <w:top w:val="single" w:sz="4" w:space="0" w:color="FFFFFF"/>
              <w:bottom w:val="single" w:sz="4" w:space="0" w:color="auto"/>
            </w:tcBorders>
          </w:tcPr>
          <w:p w:rsidR="00905DAD" w:rsidRPr="00DF69D6" w:rsidRDefault="00905DAD" w:rsidP="0010316B">
            <w:pPr>
              <w:numPr>
                <w:ilvl w:val="0"/>
                <w:numId w:val="8"/>
              </w:numPr>
              <w:rPr>
                <w:rFonts w:ascii="Arial Narrow" w:eastAsia="Cambria" w:hAnsi="Arial Narrow"/>
                <w:sz w:val="18"/>
                <w:szCs w:val="18"/>
              </w:rPr>
            </w:pPr>
            <w:r>
              <w:rPr>
                <w:rFonts w:ascii="Arial Narrow" w:eastAsia="Cambria" w:hAnsi="Arial Narrow"/>
                <w:sz w:val="18"/>
                <w:szCs w:val="18"/>
              </w:rPr>
              <w:t>C</w:t>
            </w:r>
            <w:r w:rsidRPr="00DF69D6">
              <w:rPr>
                <w:rFonts w:ascii="Arial Narrow" w:eastAsia="Cambria" w:hAnsi="Arial Narrow"/>
                <w:sz w:val="18"/>
                <w:szCs w:val="18"/>
              </w:rPr>
              <w:t>hoisit les concepts et les processus mathématiques lui permettant de répondre aux princi</w:t>
            </w:r>
            <w:r>
              <w:rPr>
                <w:rFonts w:ascii="Arial Narrow" w:eastAsia="Cambria" w:hAnsi="Arial Narrow"/>
                <w:sz w:val="18"/>
                <w:szCs w:val="18"/>
              </w:rPr>
              <w:t>pales exigences de la situation.</w:t>
            </w:r>
          </w:p>
        </w:tc>
        <w:tc>
          <w:tcPr>
            <w:tcW w:w="2764" w:type="dxa"/>
            <w:tcBorders>
              <w:top w:val="single" w:sz="4" w:space="0" w:color="FFFFFF"/>
              <w:bottom w:val="single" w:sz="4" w:space="0" w:color="auto"/>
            </w:tcBorders>
          </w:tcPr>
          <w:p w:rsidR="00905DAD" w:rsidRPr="00DF69D6" w:rsidRDefault="00905DAD" w:rsidP="0010316B">
            <w:pPr>
              <w:numPr>
                <w:ilvl w:val="0"/>
                <w:numId w:val="8"/>
              </w:numPr>
              <w:rPr>
                <w:rFonts w:ascii="Arial Narrow" w:eastAsia="Cambria" w:hAnsi="Arial Narrow"/>
                <w:sz w:val="18"/>
                <w:szCs w:val="18"/>
              </w:rPr>
            </w:pPr>
            <w:r>
              <w:rPr>
                <w:rFonts w:ascii="Arial Narrow" w:eastAsia="Cambria" w:hAnsi="Arial Narrow"/>
                <w:sz w:val="18"/>
                <w:szCs w:val="18"/>
              </w:rPr>
              <w:t>C</w:t>
            </w:r>
            <w:r w:rsidRPr="00DF69D6">
              <w:rPr>
                <w:rFonts w:ascii="Arial Narrow" w:eastAsia="Cambria" w:hAnsi="Arial Narrow"/>
                <w:sz w:val="18"/>
                <w:szCs w:val="18"/>
              </w:rPr>
              <w:t xml:space="preserve">hoisit des concepts et des processus mathématiques lui permettant de répondre partiellement à certaines </w:t>
            </w:r>
            <w:r>
              <w:rPr>
                <w:rFonts w:ascii="Arial Narrow" w:eastAsia="Cambria" w:hAnsi="Arial Narrow"/>
                <w:sz w:val="18"/>
                <w:szCs w:val="18"/>
              </w:rPr>
              <w:t>exigences de la situation.</w:t>
            </w:r>
          </w:p>
        </w:tc>
        <w:tc>
          <w:tcPr>
            <w:tcW w:w="2542" w:type="dxa"/>
            <w:tcBorders>
              <w:top w:val="single" w:sz="4" w:space="0" w:color="FFFFFF"/>
              <w:bottom w:val="single" w:sz="4" w:space="0" w:color="auto"/>
            </w:tcBorders>
          </w:tcPr>
          <w:p w:rsidR="00905DAD" w:rsidRPr="00DF69D6" w:rsidRDefault="00905DAD" w:rsidP="00986466">
            <w:pPr>
              <w:numPr>
                <w:ilvl w:val="0"/>
                <w:numId w:val="81"/>
              </w:numPr>
              <w:rPr>
                <w:rFonts w:ascii="Arial Narrow" w:eastAsia="Cambria" w:hAnsi="Arial Narrow"/>
                <w:sz w:val="18"/>
                <w:szCs w:val="18"/>
              </w:rPr>
            </w:pPr>
            <w:r>
              <w:rPr>
                <w:rFonts w:ascii="Arial Narrow" w:eastAsia="Cambria" w:hAnsi="Arial Narrow"/>
                <w:sz w:val="18"/>
                <w:szCs w:val="18"/>
              </w:rPr>
              <w:t>C</w:t>
            </w:r>
            <w:r w:rsidRPr="00DF69D6">
              <w:rPr>
                <w:rFonts w:ascii="Arial Narrow" w:eastAsia="Cambria" w:hAnsi="Arial Narrow"/>
                <w:sz w:val="18"/>
                <w:szCs w:val="18"/>
              </w:rPr>
              <w:t>hoisit des concepts et des processus mathématiques ayant peu ou pas de lien ave</w:t>
            </w:r>
            <w:r>
              <w:rPr>
                <w:rFonts w:ascii="Arial Narrow" w:eastAsia="Cambria" w:hAnsi="Arial Narrow"/>
                <w:sz w:val="18"/>
                <w:szCs w:val="18"/>
              </w:rPr>
              <w:t>c les exigences de la situation.</w:t>
            </w:r>
          </w:p>
        </w:tc>
      </w:tr>
      <w:tr w:rsidR="00905DAD" w:rsidRPr="00017034" w:rsidTr="00793E21">
        <w:tblPrEx>
          <w:tblCellMar>
            <w:left w:w="108" w:type="dxa"/>
            <w:right w:w="108" w:type="dxa"/>
          </w:tblCellMar>
          <w:tblLook w:val="01E0" w:firstRow="1" w:lastRow="1" w:firstColumn="1" w:lastColumn="1" w:noHBand="0" w:noVBand="0"/>
        </w:tblPrEx>
        <w:trPr>
          <w:cantSplit/>
          <w:trHeight w:val="233"/>
        </w:trPr>
        <w:tc>
          <w:tcPr>
            <w:tcW w:w="459" w:type="dxa"/>
            <w:vMerge/>
            <w:shd w:val="clear" w:color="auto" w:fill="FABF8F"/>
          </w:tcPr>
          <w:p w:rsidR="00905DAD" w:rsidRPr="00017034" w:rsidRDefault="00905DAD" w:rsidP="00905DAD">
            <w:pPr>
              <w:rPr>
                <w:rFonts w:ascii="Arial Narrow" w:eastAsia="Cambria" w:hAnsi="Arial Narrow"/>
                <w:b/>
                <w:bCs/>
                <w:sz w:val="22"/>
                <w:szCs w:val="24"/>
              </w:rPr>
            </w:pPr>
          </w:p>
        </w:tc>
        <w:tc>
          <w:tcPr>
            <w:tcW w:w="1668" w:type="dxa"/>
            <w:vMerge/>
            <w:vAlign w:val="center"/>
          </w:tcPr>
          <w:p w:rsidR="00905DAD" w:rsidRPr="00017034" w:rsidRDefault="00905DAD" w:rsidP="00905DAD">
            <w:pPr>
              <w:rPr>
                <w:rFonts w:ascii="Arial Narrow" w:eastAsia="Cambria" w:hAnsi="Arial Narrow"/>
                <w:b/>
                <w:bCs/>
                <w:sz w:val="20"/>
                <w:szCs w:val="24"/>
              </w:rPr>
            </w:pPr>
          </w:p>
        </w:tc>
        <w:tc>
          <w:tcPr>
            <w:tcW w:w="2475" w:type="dxa"/>
            <w:tcBorders>
              <w:top w:val="dotted" w:sz="4" w:space="0" w:color="auto"/>
            </w:tcBorders>
            <w:vAlign w:val="center"/>
          </w:tcPr>
          <w:p w:rsidR="00905DAD" w:rsidRPr="00DF69D6" w:rsidRDefault="00905DAD" w:rsidP="00905DAD">
            <w:pPr>
              <w:jc w:val="center"/>
              <w:rPr>
                <w:rFonts w:ascii="Arial Narrow" w:eastAsia="Cambria" w:hAnsi="Arial Narrow"/>
                <w:sz w:val="18"/>
                <w:szCs w:val="18"/>
              </w:rPr>
            </w:pPr>
            <w:r w:rsidRPr="00DF69D6">
              <w:rPr>
                <w:rFonts w:ascii="Arial Narrow" w:eastAsia="Cambria" w:hAnsi="Arial Narrow"/>
                <w:sz w:val="18"/>
                <w:szCs w:val="18"/>
              </w:rPr>
              <w:t>30</w:t>
            </w:r>
          </w:p>
        </w:tc>
        <w:tc>
          <w:tcPr>
            <w:tcW w:w="2628" w:type="dxa"/>
            <w:tcBorders>
              <w:top w:val="dotted" w:sz="4" w:space="0" w:color="auto"/>
            </w:tcBorders>
            <w:vAlign w:val="center"/>
          </w:tcPr>
          <w:p w:rsidR="00905DAD" w:rsidRPr="00DF69D6" w:rsidRDefault="00905DAD" w:rsidP="00905DAD">
            <w:pPr>
              <w:jc w:val="center"/>
              <w:rPr>
                <w:rFonts w:ascii="Arial Narrow" w:eastAsia="Cambria" w:hAnsi="Arial Narrow"/>
                <w:sz w:val="18"/>
                <w:szCs w:val="18"/>
              </w:rPr>
            </w:pPr>
            <w:r w:rsidRPr="00DF69D6">
              <w:rPr>
                <w:rFonts w:ascii="Arial Narrow" w:eastAsia="Cambria" w:hAnsi="Arial Narrow"/>
                <w:sz w:val="18"/>
                <w:szCs w:val="18"/>
              </w:rPr>
              <w:t>24</w:t>
            </w:r>
          </w:p>
        </w:tc>
        <w:tc>
          <w:tcPr>
            <w:tcW w:w="2491" w:type="dxa"/>
            <w:tcBorders>
              <w:top w:val="dotted" w:sz="4" w:space="0" w:color="auto"/>
            </w:tcBorders>
            <w:vAlign w:val="center"/>
          </w:tcPr>
          <w:p w:rsidR="00905DAD" w:rsidRPr="00DF69D6" w:rsidRDefault="00905DAD" w:rsidP="00905DAD">
            <w:pPr>
              <w:jc w:val="center"/>
              <w:rPr>
                <w:rFonts w:ascii="Arial Narrow" w:eastAsia="Cambria" w:hAnsi="Arial Narrow"/>
                <w:sz w:val="18"/>
                <w:szCs w:val="18"/>
              </w:rPr>
            </w:pPr>
            <w:r w:rsidRPr="00DF69D6">
              <w:rPr>
                <w:rFonts w:ascii="Arial Narrow" w:eastAsia="Cambria" w:hAnsi="Arial Narrow"/>
                <w:sz w:val="18"/>
                <w:szCs w:val="18"/>
              </w:rPr>
              <w:t>18</w:t>
            </w:r>
          </w:p>
        </w:tc>
        <w:tc>
          <w:tcPr>
            <w:tcW w:w="2764" w:type="dxa"/>
            <w:tcBorders>
              <w:top w:val="dotted" w:sz="4" w:space="0" w:color="auto"/>
            </w:tcBorders>
            <w:vAlign w:val="center"/>
          </w:tcPr>
          <w:p w:rsidR="00905DAD" w:rsidRPr="00DF69D6" w:rsidRDefault="00905DAD" w:rsidP="00905DAD">
            <w:pPr>
              <w:jc w:val="center"/>
              <w:rPr>
                <w:rFonts w:ascii="Arial Narrow" w:eastAsia="Cambria" w:hAnsi="Arial Narrow"/>
                <w:sz w:val="18"/>
                <w:szCs w:val="18"/>
              </w:rPr>
            </w:pPr>
            <w:r w:rsidRPr="00DF69D6">
              <w:rPr>
                <w:rFonts w:ascii="Arial Narrow" w:eastAsia="Cambria" w:hAnsi="Arial Narrow"/>
                <w:sz w:val="18"/>
                <w:szCs w:val="18"/>
              </w:rPr>
              <w:t>12</w:t>
            </w:r>
          </w:p>
        </w:tc>
        <w:tc>
          <w:tcPr>
            <w:tcW w:w="2542" w:type="dxa"/>
            <w:tcBorders>
              <w:top w:val="dotted" w:sz="4" w:space="0" w:color="auto"/>
            </w:tcBorders>
            <w:vAlign w:val="center"/>
          </w:tcPr>
          <w:p w:rsidR="00905DAD" w:rsidRPr="00DF69D6" w:rsidRDefault="00905DAD" w:rsidP="00905DAD">
            <w:pPr>
              <w:jc w:val="center"/>
              <w:rPr>
                <w:rFonts w:ascii="Arial Narrow" w:eastAsia="Cambria" w:hAnsi="Arial Narrow"/>
                <w:sz w:val="18"/>
                <w:szCs w:val="18"/>
              </w:rPr>
            </w:pPr>
            <w:r w:rsidRPr="00DF69D6">
              <w:rPr>
                <w:rFonts w:ascii="Arial Narrow" w:eastAsia="Cambria" w:hAnsi="Arial Narrow"/>
                <w:sz w:val="18"/>
                <w:szCs w:val="18"/>
              </w:rPr>
              <w:t>6</w:t>
            </w:r>
          </w:p>
        </w:tc>
      </w:tr>
      <w:tr w:rsidR="00905DAD" w:rsidRPr="00017034" w:rsidTr="00793E21">
        <w:tblPrEx>
          <w:tblCellMar>
            <w:left w:w="108" w:type="dxa"/>
            <w:right w:w="108" w:type="dxa"/>
          </w:tblCellMar>
          <w:tblLook w:val="01E0" w:firstRow="1" w:lastRow="1" w:firstColumn="1" w:lastColumn="1" w:noHBand="0" w:noVBand="0"/>
        </w:tblPrEx>
        <w:trPr>
          <w:cantSplit/>
          <w:trHeight w:val="1255"/>
        </w:trPr>
        <w:tc>
          <w:tcPr>
            <w:tcW w:w="459" w:type="dxa"/>
            <w:vMerge/>
            <w:shd w:val="clear" w:color="auto" w:fill="FABF8F"/>
          </w:tcPr>
          <w:p w:rsidR="00905DAD" w:rsidRPr="00017034" w:rsidRDefault="00905DAD" w:rsidP="00905DAD">
            <w:pPr>
              <w:rPr>
                <w:rFonts w:ascii="Arial Narrow" w:eastAsia="Cambria" w:hAnsi="Arial Narrow"/>
                <w:b/>
                <w:bCs/>
                <w:sz w:val="22"/>
                <w:szCs w:val="24"/>
              </w:rPr>
            </w:pPr>
          </w:p>
        </w:tc>
        <w:tc>
          <w:tcPr>
            <w:tcW w:w="1668" w:type="dxa"/>
            <w:vMerge w:val="restart"/>
            <w:tcBorders>
              <w:top w:val="single" w:sz="4" w:space="0" w:color="FFFFFF"/>
            </w:tcBorders>
            <w:vAlign w:val="center"/>
          </w:tcPr>
          <w:p w:rsidR="00905DAD" w:rsidRPr="00017034" w:rsidRDefault="00905DAD" w:rsidP="00905DAD">
            <w:pPr>
              <w:rPr>
                <w:rFonts w:ascii="Arial Narrow" w:eastAsia="Cambria" w:hAnsi="Arial Narrow"/>
                <w:b/>
                <w:bCs/>
                <w:sz w:val="20"/>
                <w:szCs w:val="24"/>
              </w:rPr>
            </w:pPr>
            <w:r w:rsidRPr="00017034">
              <w:rPr>
                <w:rFonts w:ascii="Arial Narrow" w:eastAsia="Cambria" w:hAnsi="Arial Narrow"/>
                <w:b/>
                <w:bCs/>
                <w:sz w:val="20"/>
                <w:szCs w:val="24"/>
              </w:rPr>
              <w:t>Application adéquate des processus requis</w:t>
            </w:r>
          </w:p>
        </w:tc>
        <w:tc>
          <w:tcPr>
            <w:tcW w:w="2475" w:type="dxa"/>
            <w:tcBorders>
              <w:top w:val="single" w:sz="4" w:space="0" w:color="FFFFFF"/>
              <w:bottom w:val="single" w:sz="4" w:space="0" w:color="auto"/>
            </w:tcBorders>
          </w:tcPr>
          <w:p w:rsidR="00905DAD" w:rsidRPr="00DF69D6" w:rsidRDefault="00905DAD" w:rsidP="0010316B">
            <w:pPr>
              <w:numPr>
                <w:ilvl w:val="0"/>
                <w:numId w:val="8"/>
              </w:numPr>
              <w:rPr>
                <w:rFonts w:ascii="Arial Narrow" w:eastAsia="Cambria" w:hAnsi="Arial Narrow"/>
                <w:sz w:val="18"/>
                <w:szCs w:val="18"/>
              </w:rPr>
            </w:pPr>
            <w:r>
              <w:rPr>
                <w:rFonts w:ascii="Arial Narrow" w:eastAsia="Cambria" w:hAnsi="Arial Narrow"/>
                <w:sz w:val="18"/>
                <w:szCs w:val="18"/>
              </w:rPr>
              <w:t>A</w:t>
            </w:r>
            <w:r w:rsidRPr="00DF69D6">
              <w:rPr>
                <w:rFonts w:ascii="Arial Narrow" w:eastAsia="Cambria" w:hAnsi="Arial Narrow"/>
                <w:sz w:val="18"/>
                <w:szCs w:val="18"/>
              </w:rPr>
              <w:t>pplique de façon appropriée et sans faire d’erreurs les concepts et processus requis pour rép</w:t>
            </w:r>
            <w:r>
              <w:rPr>
                <w:rFonts w:ascii="Arial Narrow" w:eastAsia="Cambria" w:hAnsi="Arial Narrow"/>
                <w:sz w:val="18"/>
                <w:szCs w:val="18"/>
              </w:rPr>
              <w:t>ondre aux exigences de la tâche.</w:t>
            </w:r>
          </w:p>
        </w:tc>
        <w:tc>
          <w:tcPr>
            <w:tcW w:w="2628" w:type="dxa"/>
            <w:tcBorders>
              <w:top w:val="single" w:sz="4" w:space="0" w:color="FFFFFF"/>
              <w:bottom w:val="single" w:sz="4" w:space="0" w:color="auto"/>
            </w:tcBorders>
          </w:tcPr>
          <w:p w:rsidR="00905DAD" w:rsidRPr="00DF69D6" w:rsidRDefault="00905DAD" w:rsidP="0010316B">
            <w:pPr>
              <w:numPr>
                <w:ilvl w:val="0"/>
                <w:numId w:val="8"/>
              </w:numPr>
              <w:rPr>
                <w:rFonts w:ascii="Arial Narrow" w:eastAsia="Cambria" w:hAnsi="Arial Narrow"/>
                <w:sz w:val="18"/>
                <w:szCs w:val="18"/>
              </w:rPr>
            </w:pPr>
            <w:r>
              <w:rPr>
                <w:rFonts w:ascii="Arial Narrow" w:eastAsia="Cambria" w:hAnsi="Arial Narrow"/>
                <w:sz w:val="18"/>
                <w:szCs w:val="18"/>
              </w:rPr>
              <w:t>A</w:t>
            </w:r>
            <w:r w:rsidRPr="00DF69D6">
              <w:rPr>
                <w:rFonts w:ascii="Arial Narrow" w:eastAsia="Cambria" w:hAnsi="Arial Narrow"/>
                <w:sz w:val="18"/>
                <w:szCs w:val="18"/>
              </w:rPr>
              <w:t>pplique de façon appropriée les concepts et processus requis pour répondre aux exigences de la tâche en co</w:t>
            </w:r>
            <w:r>
              <w:rPr>
                <w:rFonts w:ascii="Arial Narrow" w:eastAsia="Cambria" w:hAnsi="Arial Narrow"/>
                <w:sz w:val="18"/>
                <w:szCs w:val="18"/>
              </w:rPr>
              <w:t>mmettant peu d’erreurs mineures.</w:t>
            </w:r>
          </w:p>
        </w:tc>
        <w:tc>
          <w:tcPr>
            <w:tcW w:w="2491" w:type="dxa"/>
            <w:tcBorders>
              <w:top w:val="single" w:sz="4" w:space="0" w:color="FFFFFF"/>
              <w:bottom w:val="single" w:sz="4" w:space="0" w:color="auto"/>
            </w:tcBorders>
          </w:tcPr>
          <w:p w:rsidR="00905DAD" w:rsidRPr="00DF69D6" w:rsidRDefault="00905DAD" w:rsidP="0010316B">
            <w:pPr>
              <w:numPr>
                <w:ilvl w:val="0"/>
                <w:numId w:val="8"/>
              </w:numPr>
              <w:rPr>
                <w:rFonts w:ascii="Arial Narrow" w:eastAsia="Cambria" w:hAnsi="Arial Narrow"/>
                <w:sz w:val="18"/>
                <w:szCs w:val="18"/>
              </w:rPr>
            </w:pPr>
            <w:r>
              <w:rPr>
                <w:rFonts w:ascii="Arial Narrow" w:eastAsia="Cambria" w:hAnsi="Arial Narrow"/>
                <w:sz w:val="18"/>
                <w:szCs w:val="18"/>
              </w:rPr>
              <w:t>A</w:t>
            </w:r>
            <w:r w:rsidRPr="00DF69D6">
              <w:rPr>
                <w:rFonts w:ascii="Arial Narrow" w:eastAsia="Cambria" w:hAnsi="Arial Narrow"/>
                <w:sz w:val="18"/>
                <w:szCs w:val="18"/>
              </w:rPr>
              <w:t>pplique des concepts et des processus requis en commettant une erreur conceptuelle</w:t>
            </w:r>
            <w:r>
              <w:rPr>
                <w:rFonts w:ascii="Arial Narrow" w:eastAsia="Cambria" w:hAnsi="Arial Narrow"/>
                <w:sz w:val="18"/>
                <w:szCs w:val="18"/>
              </w:rPr>
              <w:t>*</w:t>
            </w:r>
            <w:r w:rsidRPr="00DF69D6">
              <w:rPr>
                <w:rFonts w:ascii="Arial Narrow" w:eastAsia="Cambria" w:hAnsi="Arial Narrow"/>
                <w:sz w:val="18"/>
                <w:szCs w:val="18"/>
              </w:rPr>
              <w:t xml:space="preserve"> ou procédurale ou</w:t>
            </w:r>
            <w:r>
              <w:rPr>
                <w:rFonts w:ascii="Arial Narrow" w:eastAsia="Cambria" w:hAnsi="Arial Narrow"/>
                <w:sz w:val="18"/>
                <w:szCs w:val="18"/>
              </w:rPr>
              <w:t>,</w:t>
            </w:r>
            <w:r w:rsidRPr="00DF69D6">
              <w:rPr>
                <w:rFonts w:ascii="Arial Narrow" w:eastAsia="Cambria" w:hAnsi="Arial Narrow"/>
                <w:sz w:val="18"/>
                <w:szCs w:val="18"/>
              </w:rPr>
              <w:t xml:space="preserve"> en commet</w:t>
            </w:r>
            <w:r>
              <w:rPr>
                <w:rFonts w:ascii="Arial Narrow" w:eastAsia="Cambria" w:hAnsi="Arial Narrow"/>
                <w:sz w:val="18"/>
                <w:szCs w:val="18"/>
              </w:rPr>
              <w:t>tant plusieurs erreurs mineures.</w:t>
            </w:r>
          </w:p>
        </w:tc>
        <w:tc>
          <w:tcPr>
            <w:tcW w:w="2764" w:type="dxa"/>
            <w:tcBorders>
              <w:top w:val="single" w:sz="4" w:space="0" w:color="FFFFFF"/>
              <w:bottom w:val="single" w:sz="4" w:space="0" w:color="auto"/>
            </w:tcBorders>
          </w:tcPr>
          <w:p w:rsidR="00905DAD" w:rsidRPr="00DF69D6" w:rsidRDefault="00905DAD" w:rsidP="0010316B">
            <w:pPr>
              <w:numPr>
                <w:ilvl w:val="0"/>
                <w:numId w:val="8"/>
              </w:numPr>
              <w:rPr>
                <w:rFonts w:ascii="Arial Narrow" w:eastAsia="Cambria" w:hAnsi="Arial Narrow"/>
                <w:sz w:val="18"/>
                <w:szCs w:val="18"/>
              </w:rPr>
            </w:pPr>
            <w:r>
              <w:rPr>
                <w:rFonts w:ascii="Arial Narrow" w:eastAsia="Cambria" w:hAnsi="Arial Narrow"/>
                <w:sz w:val="18"/>
                <w:szCs w:val="18"/>
              </w:rPr>
              <w:t>A</w:t>
            </w:r>
            <w:r w:rsidRPr="00DF69D6">
              <w:rPr>
                <w:rFonts w:ascii="Arial Narrow" w:eastAsia="Cambria" w:hAnsi="Arial Narrow"/>
                <w:sz w:val="18"/>
                <w:szCs w:val="18"/>
              </w:rPr>
              <w:t xml:space="preserve">pplique des concepts et des processus requis </w:t>
            </w:r>
            <w:r>
              <w:rPr>
                <w:rFonts w:ascii="Arial Narrow" w:eastAsia="Cambria" w:hAnsi="Arial Narrow"/>
                <w:sz w:val="18"/>
                <w:szCs w:val="18"/>
              </w:rPr>
              <w:t xml:space="preserve">en commettant deux erreurs conceptuelles* ou procédurales ou </w:t>
            </w:r>
            <w:r w:rsidRPr="00DF69D6">
              <w:rPr>
                <w:rFonts w:ascii="Arial Narrow" w:eastAsia="Cambria" w:hAnsi="Arial Narrow"/>
                <w:sz w:val="18"/>
                <w:szCs w:val="18"/>
              </w:rPr>
              <w:t>en commettant une erreur conceptuelle ou procédur</w:t>
            </w:r>
            <w:r>
              <w:rPr>
                <w:rFonts w:ascii="Arial Narrow" w:eastAsia="Cambria" w:hAnsi="Arial Narrow"/>
                <w:sz w:val="18"/>
                <w:szCs w:val="18"/>
              </w:rPr>
              <w:t>ale à un concept-clé de la tâche.</w:t>
            </w:r>
          </w:p>
        </w:tc>
        <w:tc>
          <w:tcPr>
            <w:tcW w:w="2542" w:type="dxa"/>
            <w:tcBorders>
              <w:top w:val="single" w:sz="4" w:space="0" w:color="FFFFFF"/>
              <w:bottom w:val="single" w:sz="4" w:space="0" w:color="auto"/>
            </w:tcBorders>
          </w:tcPr>
          <w:p w:rsidR="00905DAD" w:rsidRPr="00DF69D6" w:rsidRDefault="00905DAD" w:rsidP="0010316B">
            <w:pPr>
              <w:numPr>
                <w:ilvl w:val="0"/>
                <w:numId w:val="8"/>
              </w:numPr>
              <w:rPr>
                <w:rFonts w:ascii="Arial Narrow" w:eastAsia="Cambria" w:hAnsi="Arial Narrow"/>
                <w:sz w:val="18"/>
                <w:szCs w:val="18"/>
              </w:rPr>
            </w:pPr>
            <w:r>
              <w:rPr>
                <w:rFonts w:ascii="Arial Narrow" w:eastAsia="Cambria" w:hAnsi="Arial Narrow"/>
                <w:sz w:val="18"/>
                <w:szCs w:val="18"/>
              </w:rPr>
              <w:t>A</w:t>
            </w:r>
            <w:r w:rsidRPr="00DF69D6">
              <w:rPr>
                <w:rFonts w:ascii="Arial Narrow" w:eastAsia="Cambria" w:hAnsi="Arial Narrow"/>
                <w:sz w:val="18"/>
                <w:szCs w:val="18"/>
              </w:rPr>
              <w:t>pplique des concepts et</w:t>
            </w:r>
            <w:r>
              <w:rPr>
                <w:rFonts w:ascii="Arial Narrow" w:eastAsia="Cambria" w:hAnsi="Arial Narrow"/>
                <w:sz w:val="18"/>
                <w:szCs w:val="18"/>
              </w:rPr>
              <w:t xml:space="preserve"> des processus en commettant plusieurs</w:t>
            </w:r>
            <w:r w:rsidRPr="00DF69D6">
              <w:rPr>
                <w:rFonts w:ascii="Arial Narrow" w:eastAsia="Cambria" w:hAnsi="Arial Narrow"/>
                <w:sz w:val="18"/>
                <w:szCs w:val="18"/>
              </w:rPr>
              <w:t xml:space="preserve"> erreurs conceptuelles</w:t>
            </w:r>
            <w:r>
              <w:rPr>
                <w:rFonts w:ascii="Arial Narrow" w:eastAsia="Cambria" w:hAnsi="Arial Narrow"/>
                <w:sz w:val="18"/>
                <w:szCs w:val="18"/>
              </w:rPr>
              <w:t>*</w:t>
            </w:r>
            <w:r w:rsidRPr="00DF69D6">
              <w:rPr>
                <w:rFonts w:ascii="Arial Narrow" w:eastAsia="Cambria" w:hAnsi="Arial Narrow"/>
                <w:sz w:val="18"/>
                <w:szCs w:val="18"/>
              </w:rPr>
              <w:t xml:space="preserve"> ou procédurales ou applique des concepts et des processus i</w:t>
            </w:r>
            <w:r>
              <w:rPr>
                <w:rFonts w:ascii="Arial Narrow" w:eastAsia="Cambria" w:hAnsi="Arial Narrow"/>
                <w:sz w:val="18"/>
                <w:szCs w:val="18"/>
              </w:rPr>
              <w:t>nappropriés.</w:t>
            </w:r>
          </w:p>
        </w:tc>
      </w:tr>
      <w:tr w:rsidR="00905DAD" w:rsidRPr="00017034" w:rsidTr="00793E21">
        <w:tblPrEx>
          <w:tblCellMar>
            <w:left w:w="108" w:type="dxa"/>
            <w:right w:w="108" w:type="dxa"/>
          </w:tblCellMar>
          <w:tblLook w:val="01E0" w:firstRow="1" w:lastRow="1" w:firstColumn="1" w:lastColumn="1" w:noHBand="0" w:noVBand="0"/>
        </w:tblPrEx>
        <w:trPr>
          <w:cantSplit/>
          <w:trHeight w:val="114"/>
        </w:trPr>
        <w:tc>
          <w:tcPr>
            <w:tcW w:w="459" w:type="dxa"/>
            <w:vMerge/>
            <w:shd w:val="clear" w:color="auto" w:fill="FABF8F"/>
          </w:tcPr>
          <w:p w:rsidR="00905DAD" w:rsidRPr="00017034" w:rsidRDefault="00905DAD" w:rsidP="00905DAD">
            <w:pPr>
              <w:rPr>
                <w:rFonts w:ascii="Arial Narrow" w:eastAsia="Cambria" w:hAnsi="Arial Narrow"/>
                <w:b/>
                <w:bCs/>
                <w:sz w:val="22"/>
                <w:szCs w:val="24"/>
              </w:rPr>
            </w:pPr>
          </w:p>
        </w:tc>
        <w:tc>
          <w:tcPr>
            <w:tcW w:w="1668" w:type="dxa"/>
            <w:vMerge/>
            <w:tcBorders>
              <w:top w:val="single" w:sz="4" w:space="0" w:color="FFFFFF"/>
            </w:tcBorders>
            <w:vAlign w:val="center"/>
          </w:tcPr>
          <w:p w:rsidR="00905DAD" w:rsidRPr="00017034" w:rsidRDefault="00905DAD" w:rsidP="00905DAD">
            <w:pPr>
              <w:rPr>
                <w:rFonts w:ascii="Arial Narrow" w:eastAsia="Cambria" w:hAnsi="Arial Narrow"/>
                <w:b/>
                <w:bCs/>
                <w:sz w:val="20"/>
                <w:szCs w:val="24"/>
              </w:rPr>
            </w:pPr>
          </w:p>
        </w:tc>
        <w:tc>
          <w:tcPr>
            <w:tcW w:w="2475" w:type="dxa"/>
            <w:tcBorders>
              <w:top w:val="single" w:sz="4" w:space="0" w:color="auto"/>
              <w:bottom w:val="dotted" w:sz="4" w:space="0" w:color="auto"/>
            </w:tcBorders>
            <w:shd w:val="clear" w:color="auto" w:fill="auto"/>
            <w:vAlign w:val="center"/>
          </w:tcPr>
          <w:p w:rsidR="00905DAD" w:rsidRPr="001B6ACA" w:rsidRDefault="00905DAD" w:rsidP="00905DAD">
            <w:pPr>
              <w:jc w:val="center"/>
              <w:rPr>
                <w:rFonts w:ascii="Arial Narrow" w:eastAsia="Cambria" w:hAnsi="Arial Narrow"/>
                <w:sz w:val="18"/>
                <w:szCs w:val="18"/>
              </w:rPr>
            </w:pPr>
            <w:r w:rsidRPr="001B6ACA">
              <w:rPr>
                <w:rFonts w:ascii="Arial Narrow" w:eastAsia="Cambria" w:hAnsi="Arial Narrow"/>
                <w:sz w:val="18"/>
                <w:szCs w:val="18"/>
              </w:rPr>
              <w:t>50</w:t>
            </w:r>
          </w:p>
        </w:tc>
        <w:tc>
          <w:tcPr>
            <w:tcW w:w="2628" w:type="dxa"/>
            <w:tcBorders>
              <w:top w:val="single" w:sz="4" w:space="0" w:color="auto"/>
              <w:bottom w:val="dotted" w:sz="4" w:space="0" w:color="auto"/>
            </w:tcBorders>
            <w:shd w:val="clear" w:color="auto" w:fill="auto"/>
            <w:vAlign w:val="center"/>
          </w:tcPr>
          <w:p w:rsidR="00905DAD" w:rsidRPr="001B6ACA" w:rsidRDefault="00905DAD" w:rsidP="00905DAD">
            <w:pPr>
              <w:jc w:val="center"/>
              <w:rPr>
                <w:rFonts w:ascii="Arial Narrow" w:eastAsia="Cambria" w:hAnsi="Arial Narrow"/>
                <w:sz w:val="18"/>
                <w:szCs w:val="18"/>
              </w:rPr>
            </w:pPr>
            <w:r w:rsidRPr="001B6ACA">
              <w:rPr>
                <w:rFonts w:ascii="Arial Narrow" w:eastAsia="Cambria" w:hAnsi="Arial Narrow"/>
                <w:sz w:val="18"/>
                <w:szCs w:val="18"/>
              </w:rPr>
              <w:t>40</w:t>
            </w:r>
          </w:p>
        </w:tc>
        <w:tc>
          <w:tcPr>
            <w:tcW w:w="2491" w:type="dxa"/>
            <w:tcBorders>
              <w:top w:val="single" w:sz="4" w:space="0" w:color="auto"/>
              <w:bottom w:val="dotted" w:sz="4" w:space="0" w:color="auto"/>
            </w:tcBorders>
            <w:shd w:val="clear" w:color="auto" w:fill="auto"/>
            <w:vAlign w:val="center"/>
          </w:tcPr>
          <w:p w:rsidR="00905DAD" w:rsidRPr="001B6ACA" w:rsidRDefault="00905DAD" w:rsidP="00905DAD">
            <w:pPr>
              <w:jc w:val="center"/>
              <w:rPr>
                <w:rFonts w:ascii="Arial Narrow" w:eastAsia="Cambria" w:hAnsi="Arial Narrow"/>
                <w:sz w:val="18"/>
                <w:szCs w:val="18"/>
              </w:rPr>
            </w:pPr>
            <w:r w:rsidRPr="001B6ACA">
              <w:rPr>
                <w:rFonts w:ascii="Arial Narrow" w:eastAsia="Cambria" w:hAnsi="Arial Narrow"/>
                <w:sz w:val="18"/>
                <w:szCs w:val="18"/>
              </w:rPr>
              <w:t>30</w:t>
            </w:r>
          </w:p>
        </w:tc>
        <w:tc>
          <w:tcPr>
            <w:tcW w:w="2764" w:type="dxa"/>
            <w:tcBorders>
              <w:top w:val="single" w:sz="4" w:space="0" w:color="auto"/>
              <w:bottom w:val="dotted" w:sz="4" w:space="0" w:color="auto"/>
            </w:tcBorders>
            <w:shd w:val="clear" w:color="auto" w:fill="auto"/>
            <w:vAlign w:val="center"/>
          </w:tcPr>
          <w:p w:rsidR="00905DAD" w:rsidRPr="001B6ACA" w:rsidRDefault="00905DAD" w:rsidP="00905DAD">
            <w:pPr>
              <w:jc w:val="center"/>
              <w:rPr>
                <w:rFonts w:ascii="Arial Narrow" w:eastAsia="Cambria" w:hAnsi="Arial Narrow"/>
                <w:sz w:val="18"/>
                <w:szCs w:val="18"/>
              </w:rPr>
            </w:pPr>
            <w:r w:rsidRPr="001B6ACA">
              <w:rPr>
                <w:rFonts w:ascii="Arial Narrow" w:eastAsia="Cambria" w:hAnsi="Arial Narrow"/>
                <w:sz w:val="18"/>
                <w:szCs w:val="18"/>
              </w:rPr>
              <w:t>20</w:t>
            </w:r>
          </w:p>
        </w:tc>
        <w:tc>
          <w:tcPr>
            <w:tcW w:w="2542" w:type="dxa"/>
            <w:tcBorders>
              <w:top w:val="single" w:sz="4" w:space="0" w:color="auto"/>
              <w:bottom w:val="dotted" w:sz="4" w:space="0" w:color="auto"/>
            </w:tcBorders>
            <w:shd w:val="clear" w:color="auto" w:fill="auto"/>
            <w:vAlign w:val="center"/>
          </w:tcPr>
          <w:p w:rsidR="00905DAD" w:rsidRPr="001B6ACA" w:rsidRDefault="00905DAD" w:rsidP="00905DAD">
            <w:pPr>
              <w:jc w:val="center"/>
              <w:rPr>
                <w:rFonts w:ascii="Arial Narrow" w:eastAsia="Cambria" w:hAnsi="Arial Narrow"/>
                <w:sz w:val="18"/>
                <w:szCs w:val="18"/>
              </w:rPr>
            </w:pPr>
            <w:r w:rsidRPr="001B6ACA">
              <w:rPr>
                <w:rFonts w:ascii="Arial Narrow" w:eastAsia="Cambria" w:hAnsi="Arial Narrow"/>
                <w:sz w:val="18"/>
                <w:szCs w:val="18"/>
              </w:rPr>
              <w:t>10</w:t>
            </w:r>
          </w:p>
        </w:tc>
      </w:tr>
      <w:tr w:rsidR="00905DAD" w:rsidRPr="00017034" w:rsidTr="00793E21">
        <w:tblPrEx>
          <w:tblCellMar>
            <w:left w:w="108" w:type="dxa"/>
            <w:right w:w="108" w:type="dxa"/>
          </w:tblCellMar>
          <w:tblLook w:val="01E0" w:firstRow="1" w:lastRow="1" w:firstColumn="1" w:lastColumn="1" w:noHBand="0" w:noVBand="0"/>
        </w:tblPrEx>
        <w:trPr>
          <w:cantSplit/>
          <w:trHeight w:val="843"/>
        </w:trPr>
        <w:tc>
          <w:tcPr>
            <w:tcW w:w="459" w:type="dxa"/>
            <w:vMerge/>
            <w:shd w:val="clear" w:color="auto" w:fill="FABF8F"/>
          </w:tcPr>
          <w:p w:rsidR="00905DAD" w:rsidRPr="00017034" w:rsidRDefault="00905DAD" w:rsidP="00905DAD">
            <w:pPr>
              <w:rPr>
                <w:rFonts w:ascii="Arial Narrow" w:eastAsia="Cambria" w:hAnsi="Arial Narrow"/>
                <w:b/>
                <w:bCs/>
                <w:sz w:val="22"/>
                <w:szCs w:val="24"/>
              </w:rPr>
            </w:pPr>
          </w:p>
        </w:tc>
        <w:tc>
          <w:tcPr>
            <w:tcW w:w="1668" w:type="dxa"/>
            <w:vMerge w:val="restart"/>
            <w:vAlign w:val="center"/>
          </w:tcPr>
          <w:p w:rsidR="00905DAD" w:rsidRPr="00017034" w:rsidRDefault="00905DAD" w:rsidP="00905DAD">
            <w:pPr>
              <w:rPr>
                <w:rFonts w:ascii="Arial Narrow" w:eastAsia="Cambria" w:hAnsi="Arial Narrow"/>
                <w:b/>
                <w:bCs/>
                <w:sz w:val="20"/>
                <w:szCs w:val="24"/>
              </w:rPr>
            </w:pPr>
            <w:r w:rsidRPr="00017034">
              <w:rPr>
                <w:rFonts w:ascii="Arial Narrow" w:eastAsia="Cambria" w:hAnsi="Arial Narrow"/>
                <w:b/>
                <w:bCs/>
                <w:sz w:val="20"/>
                <w:szCs w:val="24"/>
              </w:rPr>
              <w:t>Justification correcte d’actions ou d’énoncés à l’aide de concepts et de processus mathématiques.</w:t>
            </w:r>
          </w:p>
        </w:tc>
        <w:tc>
          <w:tcPr>
            <w:tcW w:w="2475" w:type="dxa"/>
            <w:tcBorders>
              <w:bottom w:val="single" w:sz="4" w:space="0" w:color="FFFFFF"/>
            </w:tcBorders>
          </w:tcPr>
          <w:p w:rsidR="00905DAD" w:rsidRPr="00DF69D6" w:rsidRDefault="00905DAD" w:rsidP="00986466">
            <w:pPr>
              <w:numPr>
                <w:ilvl w:val="0"/>
                <w:numId w:val="80"/>
              </w:numPr>
              <w:rPr>
                <w:rFonts w:ascii="Arial Narrow" w:eastAsia="Cambria" w:hAnsi="Arial Narrow"/>
                <w:sz w:val="18"/>
                <w:szCs w:val="18"/>
              </w:rPr>
            </w:pPr>
            <w:r>
              <w:rPr>
                <w:rFonts w:ascii="Arial Narrow" w:eastAsia="Cambria" w:hAnsi="Arial Narrow"/>
                <w:sz w:val="18"/>
                <w:szCs w:val="18"/>
              </w:rPr>
              <w:t>Laisse des traces claires et complètes de son raisonnement.</w:t>
            </w:r>
          </w:p>
        </w:tc>
        <w:tc>
          <w:tcPr>
            <w:tcW w:w="2628" w:type="dxa"/>
            <w:tcBorders>
              <w:bottom w:val="single" w:sz="4" w:space="0" w:color="FFFFFF"/>
            </w:tcBorders>
          </w:tcPr>
          <w:p w:rsidR="00905DAD" w:rsidRPr="00DF69D6" w:rsidRDefault="00905DAD" w:rsidP="00986466">
            <w:pPr>
              <w:numPr>
                <w:ilvl w:val="0"/>
                <w:numId w:val="80"/>
              </w:numPr>
              <w:rPr>
                <w:rFonts w:ascii="Arial Narrow" w:eastAsia="Cambria" w:hAnsi="Arial Narrow"/>
                <w:sz w:val="18"/>
                <w:szCs w:val="18"/>
              </w:rPr>
            </w:pPr>
            <w:r>
              <w:rPr>
                <w:rFonts w:ascii="Arial Narrow" w:eastAsia="Cambria" w:hAnsi="Arial Narrow"/>
                <w:sz w:val="18"/>
                <w:szCs w:val="18"/>
              </w:rPr>
              <w:t>Laisse des traces claires qui rendent explicite son raisonnement bien que certains éléments soient implicites.</w:t>
            </w:r>
          </w:p>
        </w:tc>
        <w:tc>
          <w:tcPr>
            <w:tcW w:w="2491" w:type="dxa"/>
            <w:tcBorders>
              <w:bottom w:val="single" w:sz="4" w:space="0" w:color="FFFFFF"/>
            </w:tcBorders>
          </w:tcPr>
          <w:p w:rsidR="00905DAD" w:rsidRPr="00DF69D6" w:rsidRDefault="00905DAD" w:rsidP="0010316B">
            <w:pPr>
              <w:numPr>
                <w:ilvl w:val="0"/>
                <w:numId w:val="8"/>
              </w:numPr>
              <w:rPr>
                <w:rFonts w:ascii="Arial Narrow" w:eastAsia="Cambria" w:hAnsi="Arial Narrow"/>
                <w:sz w:val="18"/>
                <w:szCs w:val="18"/>
              </w:rPr>
            </w:pPr>
            <w:r>
              <w:rPr>
                <w:rFonts w:ascii="Arial Narrow" w:eastAsia="Cambria" w:hAnsi="Arial Narrow"/>
                <w:sz w:val="18"/>
                <w:szCs w:val="18"/>
              </w:rPr>
              <w:t>Laisse des traces qui manquent de clarté, rendant peu explicite son raisonnement.</w:t>
            </w:r>
          </w:p>
        </w:tc>
        <w:tc>
          <w:tcPr>
            <w:tcW w:w="2764" w:type="dxa"/>
            <w:tcBorders>
              <w:bottom w:val="single" w:sz="4" w:space="0" w:color="FFFFFF"/>
            </w:tcBorders>
          </w:tcPr>
          <w:p w:rsidR="00905DAD" w:rsidRPr="00DF69D6" w:rsidRDefault="00905DAD" w:rsidP="00986466">
            <w:pPr>
              <w:numPr>
                <w:ilvl w:val="0"/>
                <w:numId w:val="80"/>
              </w:numPr>
              <w:rPr>
                <w:rFonts w:ascii="Arial Narrow" w:eastAsia="Cambria" w:hAnsi="Arial Narrow"/>
                <w:sz w:val="18"/>
                <w:szCs w:val="18"/>
              </w:rPr>
            </w:pPr>
            <w:r>
              <w:rPr>
                <w:rFonts w:ascii="Arial Narrow" w:eastAsia="Cambria" w:hAnsi="Arial Narrow"/>
                <w:sz w:val="18"/>
                <w:szCs w:val="18"/>
              </w:rPr>
              <w:t>Laisse des éléments isolés et confus en guise de traces de son raisonnement.</w:t>
            </w:r>
          </w:p>
        </w:tc>
        <w:tc>
          <w:tcPr>
            <w:tcW w:w="2542" w:type="dxa"/>
            <w:tcBorders>
              <w:bottom w:val="single" w:sz="4" w:space="0" w:color="FFFFFF"/>
            </w:tcBorders>
          </w:tcPr>
          <w:p w:rsidR="00905DAD" w:rsidRPr="00DF69D6" w:rsidRDefault="00905DAD" w:rsidP="00986466">
            <w:pPr>
              <w:numPr>
                <w:ilvl w:val="0"/>
                <w:numId w:val="80"/>
              </w:numPr>
              <w:rPr>
                <w:rFonts w:ascii="Arial Narrow" w:eastAsia="Cambria" w:hAnsi="Arial Narrow"/>
                <w:sz w:val="18"/>
                <w:szCs w:val="18"/>
              </w:rPr>
            </w:pPr>
            <w:r>
              <w:rPr>
                <w:rFonts w:ascii="Arial Narrow" w:eastAsia="Cambria" w:hAnsi="Arial Narrow"/>
                <w:sz w:val="18"/>
                <w:szCs w:val="18"/>
              </w:rPr>
              <w:t>Laisse des traces d’un raisonnement ayant peu ou pas de liens avec la situation ou ne laisse aucune trace.</w:t>
            </w:r>
          </w:p>
        </w:tc>
      </w:tr>
      <w:tr w:rsidR="00905DAD" w:rsidRPr="00017034" w:rsidTr="00793E21">
        <w:tblPrEx>
          <w:tblCellMar>
            <w:left w:w="108" w:type="dxa"/>
            <w:right w:w="108" w:type="dxa"/>
          </w:tblCellMar>
          <w:tblLook w:val="01E0" w:firstRow="1" w:lastRow="1" w:firstColumn="1" w:lastColumn="1" w:noHBand="0" w:noVBand="0"/>
        </w:tblPrEx>
        <w:trPr>
          <w:cantSplit/>
          <w:trHeight w:val="1380"/>
        </w:trPr>
        <w:tc>
          <w:tcPr>
            <w:tcW w:w="459" w:type="dxa"/>
            <w:vMerge/>
            <w:shd w:val="clear" w:color="auto" w:fill="FABF8F"/>
          </w:tcPr>
          <w:p w:rsidR="00905DAD" w:rsidRPr="00017034" w:rsidRDefault="00905DAD" w:rsidP="00905DAD">
            <w:pPr>
              <w:rPr>
                <w:rFonts w:ascii="Arial Narrow" w:eastAsia="Cambria" w:hAnsi="Arial Narrow"/>
                <w:b/>
                <w:bCs/>
                <w:szCs w:val="24"/>
              </w:rPr>
            </w:pPr>
          </w:p>
        </w:tc>
        <w:tc>
          <w:tcPr>
            <w:tcW w:w="1668" w:type="dxa"/>
            <w:vMerge/>
            <w:vAlign w:val="center"/>
          </w:tcPr>
          <w:p w:rsidR="00905DAD" w:rsidRPr="00017034" w:rsidRDefault="00905DAD" w:rsidP="00905DAD">
            <w:pPr>
              <w:rPr>
                <w:rFonts w:ascii="Arial Narrow" w:eastAsia="Cambria" w:hAnsi="Arial Narrow"/>
                <w:b/>
                <w:bCs/>
                <w:sz w:val="20"/>
                <w:szCs w:val="24"/>
              </w:rPr>
            </w:pPr>
          </w:p>
        </w:tc>
        <w:tc>
          <w:tcPr>
            <w:tcW w:w="2475" w:type="dxa"/>
            <w:tcBorders>
              <w:top w:val="single" w:sz="4" w:space="0" w:color="FFFFFF"/>
              <w:bottom w:val="single" w:sz="4" w:space="0" w:color="auto"/>
            </w:tcBorders>
          </w:tcPr>
          <w:p w:rsidR="00905DAD" w:rsidRPr="00DF69D6" w:rsidRDefault="00905DAD" w:rsidP="00905DAD">
            <w:pPr>
              <w:tabs>
                <w:tab w:val="num" w:pos="256"/>
              </w:tabs>
              <w:ind w:left="256" w:hanging="256"/>
              <w:rPr>
                <w:rFonts w:ascii="Arial Narrow" w:eastAsia="Cambria" w:hAnsi="Arial Narrow"/>
                <w:sz w:val="4"/>
                <w:szCs w:val="4"/>
              </w:rPr>
            </w:pPr>
            <w:r w:rsidRPr="00DF69D6">
              <w:rPr>
                <w:rFonts w:ascii="Arial Narrow" w:eastAsia="Cambria" w:hAnsi="Arial Narrow"/>
                <w:sz w:val="18"/>
                <w:szCs w:val="18"/>
              </w:rPr>
              <w:t xml:space="preserve"> </w:t>
            </w:r>
          </w:p>
          <w:p w:rsidR="00905DAD" w:rsidRPr="00DF69D6" w:rsidRDefault="00905DAD" w:rsidP="00986466">
            <w:pPr>
              <w:numPr>
                <w:ilvl w:val="0"/>
                <w:numId w:val="80"/>
              </w:numPr>
              <w:rPr>
                <w:rFonts w:ascii="Arial Narrow" w:eastAsia="Cambria" w:hAnsi="Arial Narrow"/>
                <w:sz w:val="18"/>
                <w:szCs w:val="18"/>
              </w:rPr>
            </w:pPr>
            <w:r>
              <w:rPr>
                <w:rFonts w:ascii="Arial Narrow" w:eastAsia="Cambria" w:hAnsi="Arial Narrow"/>
                <w:sz w:val="18"/>
                <w:szCs w:val="18"/>
              </w:rPr>
              <w:t>Explique, au besoin, dans ses propres mots, ses actions, ses conclusions ou ses résultats en utilisant des arguments mathématiques rigoureux.</w:t>
            </w:r>
          </w:p>
        </w:tc>
        <w:tc>
          <w:tcPr>
            <w:tcW w:w="2628" w:type="dxa"/>
            <w:tcBorders>
              <w:top w:val="single" w:sz="4" w:space="0" w:color="FFFFFF"/>
              <w:bottom w:val="single" w:sz="4" w:space="0" w:color="auto"/>
            </w:tcBorders>
          </w:tcPr>
          <w:p w:rsidR="00905DAD" w:rsidRPr="00DF69D6" w:rsidRDefault="00905DAD" w:rsidP="00905DAD">
            <w:pPr>
              <w:tabs>
                <w:tab w:val="num" w:pos="256"/>
              </w:tabs>
              <w:ind w:left="256" w:hanging="256"/>
              <w:rPr>
                <w:rFonts w:ascii="Arial Narrow" w:eastAsia="Cambria" w:hAnsi="Arial Narrow"/>
                <w:sz w:val="4"/>
                <w:szCs w:val="4"/>
              </w:rPr>
            </w:pPr>
          </w:p>
          <w:p w:rsidR="00905DAD" w:rsidRPr="00DF69D6" w:rsidRDefault="00905DAD" w:rsidP="00986466">
            <w:pPr>
              <w:numPr>
                <w:ilvl w:val="0"/>
                <w:numId w:val="80"/>
              </w:numPr>
              <w:rPr>
                <w:rFonts w:ascii="Arial Narrow" w:eastAsia="Cambria" w:hAnsi="Arial Narrow"/>
                <w:sz w:val="18"/>
                <w:szCs w:val="18"/>
              </w:rPr>
            </w:pPr>
            <w:r>
              <w:rPr>
                <w:rFonts w:ascii="Arial Narrow" w:eastAsia="Cambria" w:hAnsi="Arial Narrow"/>
                <w:sz w:val="18"/>
                <w:szCs w:val="18"/>
              </w:rPr>
              <w:t>Explique, au besoin, dans ses propres mots, ses actions, ses conclusions ou ses résultats en utilisant des arguments mathématiques appropriés.</w:t>
            </w:r>
          </w:p>
        </w:tc>
        <w:tc>
          <w:tcPr>
            <w:tcW w:w="2491" w:type="dxa"/>
            <w:tcBorders>
              <w:top w:val="single" w:sz="4" w:space="0" w:color="FFFFFF"/>
              <w:bottom w:val="single" w:sz="4" w:space="0" w:color="auto"/>
            </w:tcBorders>
          </w:tcPr>
          <w:p w:rsidR="00905DAD" w:rsidRPr="00DF69D6" w:rsidRDefault="00905DAD" w:rsidP="00905DAD">
            <w:pPr>
              <w:tabs>
                <w:tab w:val="num" w:pos="256"/>
              </w:tabs>
              <w:ind w:left="256" w:hanging="256"/>
              <w:rPr>
                <w:rFonts w:ascii="Arial Narrow" w:eastAsia="Cambria" w:hAnsi="Arial Narrow"/>
                <w:sz w:val="4"/>
                <w:szCs w:val="4"/>
              </w:rPr>
            </w:pPr>
            <w:r w:rsidRPr="00DF69D6">
              <w:rPr>
                <w:rFonts w:ascii="Arial Narrow" w:eastAsia="Cambria" w:hAnsi="Arial Narrow"/>
                <w:sz w:val="18"/>
                <w:szCs w:val="18"/>
              </w:rPr>
              <w:t xml:space="preserve"> </w:t>
            </w:r>
          </w:p>
          <w:p w:rsidR="00905DAD" w:rsidRPr="00DF69D6" w:rsidRDefault="00905DAD" w:rsidP="0010316B">
            <w:pPr>
              <w:numPr>
                <w:ilvl w:val="0"/>
                <w:numId w:val="8"/>
              </w:numPr>
              <w:rPr>
                <w:rFonts w:ascii="Arial Narrow" w:eastAsia="Cambria" w:hAnsi="Arial Narrow"/>
                <w:sz w:val="18"/>
                <w:szCs w:val="18"/>
              </w:rPr>
            </w:pPr>
            <w:r>
              <w:rPr>
                <w:rFonts w:ascii="Arial Narrow" w:eastAsia="Cambria" w:hAnsi="Arial Narrow"/>
                <w:sz w:val="18"/>
                <w:szCs w:val="18"/>
              </w:rPr>
              <w:t>Explique, au besoin, dans ses propres mots, ses actions, ses conclusions ou ses résultats en utilisant des arguments mathématiques peu élaborés.</w:t>
            </w:r>
          </w:p>
        </w:tc>
        <w:tc>
          <w:tcPr>
            <w:tcW w:w="2764" w:type="dxa"/>
            <w:tcBorders>
              <w:top w:val="single" w:sz="4" w:space="0" w:color="FFFFFF"/>
              <w:bottom w:val="single" w:sz="4" w:space="0" w:color="auto"/>
            </w:tcBorders>
          </w:tcPr>
          <w:p w:rsidR="00905DAD" w:rsidRPr="00DF69D6" w:rsidRDefault="00905DAD" w:rsidP="00905DAD">
            <w:pPr>
              <w:tabs>
                <w:tab w:val="num" w:pos="256"/>
              </w:tabs>
              <w:ind w:left="256" w:hanging="256"/>
              <w:rPr>
                <w:rFonts w:ascii="Arial Narrow" w:eastAsia="Cambria" w:hAnsi="Arial Narrow"/>
                <w:sz w:val="4"/>
                <w:szCs w:val="4"/>
              </w:rPr>
            </w:pPr>
            <w:r w:rsidRPr="00DF69D6">
              <w:rPr>
                <w:rFonts w:ascii="Arial Narrow" w:eastAsia="Cambria" w:hAnsi="Arial Narrow"/>
                <w:sz w:val="18"/>
                <w:szCs w:val="18"/>
              </w:rPr>
              <w:t xml:space="preserve"> </w:t>
            </w:r>
          </w:p>
          <w:p w:rsidR="00905DAD" w:rsidRPr="00DF69D6" w:rsidRDefault="00905DAD" w:rsidP="0010316B">
            <w:pPr>
              <w:numPr>
                <w:ilvl w:val="0"/>
                <w:numId w:val="8"/>
              </w:numPr>
              <w:rPr>
                <w:rFonts w:ascii="Arial Narrow" w:eastAsia="Cambria" w:hAnsi="Arial Narrow"/>
                <w:sz w:val="18"/>
                <w:szCs w:val="18"/>
              </w:rPr>
            </w:pPr>
            <w:r>
              <w:rPr>
                <w:rFonts w:ascii="Arial Narrow" w:eastAsia="Cambria" w:hAnsi="Arial Narrow"/>
                <w:sz w:val="18"/>
                <w:szCs w:val="18"/>
              </w:rPr>
              <w:t>Explique, au besoin, dans ses propres mots, ses actions, ses conclusions ou ses résultats en utilisant des arguments mathématiques peu appropriés.</w:t>
            </w:r>
          </w:p>
        </w:tc>
        <w:tc>
          <w:tcPr>
            <w:tcW w:w="2542" w:type="dxa"/>
            <w:tcBorders>
              <w:top w:val="single" w:sz="4" w:space="0" w:color="FFFFFF"/>
              <w:bottom w:val="single" w:sz="4" w:space="0" w:color="auto"/>
            </w:tcBorders>
          </w:tcPr>
          <w:p w:rsidR="00905DAD" w:rsidRPr="00DF69D6" w:rsidRDefault="00905DAD" w:rsidP="00905DAD">
            <w:pPr>
              <w:tabs>
                <w:tab w:val="num" w:pos="256"/>
              </w:tabs>
              <w:ind w:left="256" w:hanging="256"/>
              <w:rPr>
                <w:rFonts w:ascii="Arial Narrow" w:eastAsia="Cambria" w:hAnsi="Arial Narrow"/>
                <w:sz w:val="4"/>
                <w:szCs w:val="4"/>
              </w:rPr>
            </w:pPr>
          </w:p>
          <w:p w:rsidR="00905DAD" w:rsidRPr="00DF69D6" w:rsidRDefault="00905DAD" w:rsidP="00986466">
            <w:pPr>
              <w:numPr>
                <w:ilvl w:val="0"/>
                <w:numId w:val="80"/>
              </w:numPr>
              <w:rPr>
                <w:rFonts w:ascii="Arial Narrow" w:eastAsia="Cambria" w:hAnsi="Arial Narrow"/>
                <w:sz w:val="18"/>
                <w:szCs w:val="18"/>
              </w:rPr>
            </w:pPr>
            <w:r>
              <w:rPr>
                <w:rFonts w:ascii="Arial Narrow" w:eastAsia="Cambria" w:hAnsi="Arial Narrow"/>
                <w:sz w:val="18"/>
                <w:szCs w:val="18"/>
              </w:rPr>
              <w:t>Explique, au besoin, dans ses propres mots, ses actions, ses conclusions ou ses résultats en utilisant des arguments erronés ou sans liens avec les exigences de la situation.</w:t>
            </w:r>
          </w:p>
        </w:tc>
      </w:tr>
      <w:tr w:rsidR="00017034" w:rsidRPr="00017034" w:rsidTr="00793E21">
        <w:tblPrEx>
          <w:tblCellMar>
            <w:left w:w="108" w:type="dxa"/>
            <w:right w:w="108" w:type="dxa"/>
          </w:tblCellMar>
          <w:tblLook w:val="01E0" w:firstRow="1" w:lastRow="1" w:firstColumn="1" w:lastColumn="1" w:noHBand="0" w:noVBand="0"/>
        </w:tblPrEx>
        <w:trPr>
          <w:cantSplit/>
          <w:trHeight w:val="231"/>
        </w:trPr>
        <w:tc>
          <w:tcPr>
            <w:tcW w:w="459" w:type="dxa"/>
            <w:vMerge/>
            <w:shd w:val="clear" w:color="auto" w:fill="FABF8F"/>
          </w:tcPr>
          <w:p w:rsidR="00017034" w:rsidRPr="00017034" w:rsidRDefault="00017034" w:rsidP="00017034">
            <w:pPr>
              <w:rPr>
                <w:rFonts w:ascii="Arial Narrow" w:eastAsia="Cambria" w:hAnsi="Arial Narrow"/>
                <w:b/>
                <w:bCs/>
                <w:szCs w:val="24"/>
              </w:rPr>
            </w:pPr>
          </w:p>
        </w:tc>
        <w:tc>
          <w:tcPr>
            <w:tcW w:w="1668" w:type="dxa"/>
            <w:vMerge/>
            <w:vAlign w:val="center"/>
          </w:tcPr>
          <w:p w:rsidR="00017034" w:rsidRPr="00017034" w:rsidRDefault="00017034" w:rsidP="00017034">
            <w:pPr>
              <w:rPr>
                <w:rFonts w:ascii="Arial Narrow" w:eastAsia="Cambria" w:hAnsi="Arial Narrow"/>
                <w:b/>
                <w:bCs/>
                <w:sz w:val="20"/>
                <w:szCs w:val="24"/>
              </w:rPr>
            </w:pPr>
          </w:p>
        </w:tc>
        <w:tc>
          <w:tcPr>
            <w:tcW w:w="2475" w:type="dxa"/>
            <w:tcBorders>
              <w:top w:val="dotted" w:sz="4" w:space="0" w:color="auto"/>
            </w:tcBorders>
            <w:vAlign w:val="center"/>
          </w:tcPr>
          <w:p w:rsidR="00017034" w:rsidRPr="00017034" w:rsidRDefault="00017034" w:rsidP="00017034">
            <w:pPr>
              <w:jc w:val="center"/>
              <w:rPr>
                <w:rFonts w:ascii="Arial Narrow" w:eastAsia="Cambria" w:hAnsi="Arial Narrow"/>
                <w:sz w:val="18"/>
                <w:szCs w:val="18"/>
              </w:rPr>
            </w:pPr>
            <w:r w:rsidRPr="00017034">
              <w:rPr>
                <w:rFonts w:ascii="Arial Narrow" w:eastAsia="Cambria" w:hAnsi="Arial Narrow"/>
                <w:sz w:val="18"/>
                <w:szCs w:val="18"/>
              </w:rPr>
              <w:t>20</w:t>
            </w:r>
          </w:p>
        </w:tc>
        <w:tc>
          <w:tcPr>
            <w:tcW w:w="2628" w:type="dxa"/>
            <w:tcBorders>
              <w:top w:val="dotted" w:sz="4" w:space="0" w:color="auto"/>
            </w:tcBorders>
            <w:vAlign w:val="center"/>
          </w:tcPr>
          <w:p w:rsidR="00017034" w:rsidRPr="00017034" w:rsidRDefault="00017034" w:rsidP="00017034">
            <w:pPr>
              <w:jc w:val="center"/>
              <w:rPr>
                <w:rFonts w:ascii="Arial Narrow" w:eastAsia="Cambria" w:hAnsi="Arial Narrow"/>
                <w:sz w:val="18"/>
                <w:szCs w:val="18"/>
              </w:rPr>
            </w:pPr>
            <w:r w:rsidRPr="00017034">
              <w:rPr>
                <w:rFonts w:ascii="Arial Narrow" w:eastAsia="Cambria" w:hAnsi="Arial Narrow"/>
                <w:sz w:val="18"/>
                <w:szCs w:val="18"/>
              </w:rPr>
              <w:t>16</w:t>
            </w:r>
          </w:p>
        </w:tc>
        <w:tc>
          <w:tcPr>
            <w:tcW w:w="2491" w:type="dxa"/>
            <w:tcBorders>
              <w:top w:val="dotted" w:sz="4" w:space="0" w:color="auto"/>
            </w:tcBorders>
            <w:vAlign w:val="center"/>
          </w:tcPr>
          <w:p w:rsidR="00017034" w:rsidRPr="00017034" w:rsidRDefault="00017034" w:rsidP="00017034">
            <w:pPr>
              <w:jc w:val="center"/>
              <w:rPr>
                <w:rFonts w:ascii="Arial Narrow" w:eastAsia="Cambria" w:hAnsi="Arial Narrow"/>
                <w:sz w:val="18"/>
                <w:szCs w:val="18"/>
              </w:rPr>
            </w:pPr>
            <w:r w:rsidRPr="00017034">
              <w:rPr>
                <w:rFonts w:ascii="Arial Narrow" w:eastAsia="Cambria" w:hAnsi="Arial Narrow"/>
                <w:sz w:val="18"/>
                <w:szCs w:val="18"/>
              </w:rPr>
              <w:t>12</w:t>
            </w:r>
          </w:p>
        </w:tc>
        <w:tc>
          <w:tcPr>
            <w:tcW w:w="2764" w:type="dxa"/>
            <w:tcBorders>
              <w:top w:val="dotted" w:sz="4" w:space="0" w:color="auto"/>
            </w:tcBorders>
            <w:vAlign w:val="center"/>
          </w:tcPr>
          <w:p w:rsidR="00017034" w:rsidRPr="00017034" w:rsidRDefault="00017034" w:rsidP="00017034">
            <w:pPr>
              <w:jc w:val="center"/>
              <w:rPr>
                <w:rFonts w:ascii="Arial Narrow" w:eastAsia="Cambria" w:hAnsi="Arial Narrow"/>
                <w:sz w:val="18"/>
                <w:szCs w:val="18"/>
              </w:rPr>
            </w:pPr>
            <w:r w:rsidRPr="00017034">
              <w:rPr>
                <w:rFonts w:ascii="Arial Narrow" w:eastAsia="Cambria" w:hAnsi="Arial Narrow"/>
                <w:sz w:val="18"/>
                <w:szCs w:val="18"/>
              </w:rPr>
              <w:t>8</w:t>
            </w:r>
          </w:p>
        </w:tc>
        <w:tc>
          <w:tcPr>
            <w:tcW w:w="2542" w:type="dxa"/>
            <w:tcBorders>
              <w:top w:val="dotted" w:sz="4" w:space="0" w:color="auto"/>
            </w:tcBorders>
            <w:vAlign w:val="center"/>
          </w:tcPr>
          <w:p w:rsidR="00017034" w:rsidRPr="00017034" w:rsidRDefault="00017034" w:rsidP="00017034">
            <w:pPr>
              <w:jc w:val="center"/>
              <w:rPr>
                <w:rFonts w:ascii="Arial Narrow" w:eastAsia="Cambria" w:hAnsi="Arial Narrow"/>
                <w:sz w:val="18"/>
                <w:szCs w:val="18"/>
              </w:rPr>
            </w:pPr>
            <w:r w:rsidRPr="00017034">
              <w:rPr>
                <w:rFonts w:ascii="Arial Narrow" w:eastAsia="Cambria" w:hAnsi="Arial Narrow"/>
                <w:sz w:val="18"/>
                <w:szCs w:val="18"/>
              </w:rPr>
              <w:t>4</w:t>
            </w:r>
          </w:p>
        </w:tc>
      </w:tr>
    </w:tbl>
    <w:p w:rsidR="00017034" w:rsidRPr="00017034" w:rsidRDefault="00017034" w:rsidP="00017034">
      <w:pPr>
        <w:spacing w:before="120"/>
        <w:ind w:left="426"/>
        <w:rPr>
          <w:rFonts w:ascii="Arial" w:eastAsia="Cambria" w:hAnsi="Arial"/>
          <w:i/>
          <w:sz w:val="16"/>
          <w:szCs w:val="24"/>
        </w:rPr>
      </w:pPr>
      <w:r w:rsidRPr="00017034">
        <w:rPr>
          <w:rFonts w:ascii="Arial" w:eastAsia="Cambria" w:hAnsi="Arial"/>
          <w:i/>
          <w:sz w:val="16"/>
          <w:szCs w:val="24"/>
        </w:rPr>
        <w:t>* L’omission d’un concept ou d’un processus doit être traitée comme une erreur conceptuelle ou procédurale.</w:t>
      </w:r>
    </w:p>
    <w:p w:rsidR="00017034" w:rsidRPr="00017034" w:rsidRDefault="00017034" w:rsidP="00986466">
      <w:pPr>
        <w:numPr>
          <w:ilvl w:val="0"/>
          <w:numId w:val="82"/>
        </w:numPr>
        <w:ind w:left="709" w:hanging="218"/>
        <w:jc w:val="both"/>
        <w:rPr>
          <w:rFonts w:ascii="Arial" w:eastAsia="Times New Roman" w:hAnsi="Arial" w:cs="Arial"/>
          <w:i/>
          <w:color w:val="000000"/>
          <w:sz w:val="16"/>
          <w:lang w:eastAsia="fr-FR"/>
        </w:rPr>
      </w:pPr>
      <w:r w:rsidRPr="00017034">
        <w:rPr>
          <w:rFonts w:ascii="Arial" w:eastAsia="Times New Roman" w:hAnsi="Arial" w:cs="Arial"/>
          <w:i/>
          <w:color w:val="000000"/>
          <w:sz w:val="16"/>
          <w:lang w:eastAsia="fr-FR"/>
        </w:rPr>
        <w:t>Si l’élève commet plus d’une fois la même erreur conceptuelle ou procédurale dans une situation d’application, on doit considérer celle-ci comme une seule erreur conceptuelle ou procédurale.</w:t>
      </w:r>
    </w:p>
    <w:p w:rsidR="00017034" w:rsidRPr="00017034" w:rsidRDefault="00017034" w:rsidP="00986466">
      <w:pPr>
        <w:numPr>
          <w:ilvl w:val="0"/>
          <w:numId w:val="82"/>
        </w:numPr>
        <w:ind w:left="709" w:hanging="218"/>
        <w:jc w:val="both"/>
        <w:rPr>
          <w:rFonts w:ascii="Arial" w:eastAsia="Times New Roman" w:hAnsi="Arial" w:cs="Arial"/>
          <w:i/>
          <w:color w:val="000000"/>
          <w:sz w:val="16"/>
          <w:lang w:eastAsia="fr-FR"/>
        </w:rPr>
      </w:pPr>
      <w:r w:rsidRPr="00017034">
        <w:rPr>
          <w:rFonts w:ascii="Arial" w:eastAsia="Times New Roman" w:hAnsi="Arial" w:cs="Arial"/>
          <w:i/>
          <w:color w:val="000000"/>
          <w:sz w:val="16"/>
          <w:lang w:eastAsia="fr-FR"/>
        </w:rPr>
        <w:t>Si l’élève fait une seule erreur conceptuelle ou procédurale dans l’application d’un concept ou d’un processus mathématique</w:t>
      </w:r>
      <w:r w:rsidR="00DA0A8C">
        <w:rPr>
          <w:rFonts w:ascii="Arial" w:eastAsia="Times New Roman" w:hAnsi="Arial" w:cs="Arial"/>
          <w:i/>
          <w:color w:val="000000"/>
          <w:sz w:val="16"/>
          <w:lang w:eastAsia="fr-FR"/>
        </w:rPr>
        <w:t>,</w:t>
      </w:r>
      <w:r w:rsidRPr="00017034">
        <w:rPr>
          <w:rFonts w:ascii="Arial" w:eastAsia="Times New Roman" w:hAnsi="Arial" w:cs="Arial"/>
          <w:i/>
          <w:color w:val="000000"/>
          <w:sz w:val="16"/>
          <w:lang w:eastAsia="fr-FR"/>
        </w:rPr>
        <w:t xml:space="preserve"> mais applique correctement ce concept ou ce processus dans le reste de la situation d’application, on doit considérer celle-ci comme une erreur mineure. </w:t>
      </w:r>
    </w:p>
    <w:p w:rsidR="00017034" w:rsidRPr="00017034" w:rsidRDefault="00017034" w:rsidP="00017034">
      <w:pPr>
        <w:spacing w:after="120"/>
        <w:ind w:left="142"/>
        <w:rPr>
          <w:b/>
          <w:color w:val="595959"/>
          <w:sz w:val="32"/>
          <w:szCs w:val="24"/>
        </w:rPr>
      </w:pPr>
      <w:r w:rsidRPr="00017034">
        <w:rPr>
          <w:rFonts w:ascii="Calibri" w:hAnsi="Calibri"/>
          <w:sz w:val="20"/>
        </w:rPr>
        <w:br w:type="page"/>
      </w:r>
      <w:r w:rsidR="001F0A08" w:rsidRPr="001F0A08">
        <w:rPr>
          <w:b/>
          <w:color w:val="595959"/>
          <w:sz w:val="28"/>
          <w:szCs w:val="24"/>
        </w:rPr>
        <w:lastRenderedPageBreak/>
        <w:t xml:space="preserve">GRILLES D’ÉVALUATION </w:t>
      </w:r>
      <w:r w:rsidR="001F0A08" w:rsidRPr="001F0A08">
        <w:rPr>
          <w:b/>
          <w:i/>
          <w:color w:val="595959"/>
          <w:sz w:val="28"/>
          <w:szCs w:val="24"/>
        </w:rPr>
        <w:t>RAISONNER À L’AIDE DE CONCEPTS ET DE PROCESSUS MATHÉMATIQUES</w:t>
      </w:r>
    </w:p>
    <w:tbl>
      <w:tblPr>
        <w:tblW w:w="1476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
        <w:gridCol w:w="1667"/>
        <w:gridCol w:w="2475"/>
        <w:gridCol w:w="2476"/>
        <w:gridCol w:w="2491"/>
        <w:gridCol w:w="2723"/>
        <w:gridCol w:w="2476"/>
      </w:tblGrid>
      <w:tr w:rsidR="00017034" w:rsidRPr="00017034" w:rsidTr="00793E21">
        <w:trPr>
          <w:gridBefore w:val="2"/>
          <w:wBefore w:w="2126" w:type="dxa"/>
          <w:trHeight w:val="1069"/>
        </w:trPr>
        <w:tc>
          <w:tcPr>
            <w:tcW w:w="12641" w:type="dxa"/>
            <w:gridSpan w:val="5"/>
            <w:tcBorders>
              <w:top w:val="single" w:sz="4" w:space="0" w:color="FFFFFF"/>
              <w:left w:val="single" w:sz="4" w:space="0" w:color="FFFFFF"/>
              <w:right w:val="single" w:sz="4" w:space="0" w:color="FFFFFF"/>
            </w:tcBorders>
            <w:vAlign w:val="center"/>
          </w:tcPr>
          <w:p w:rsidR="00017034" w:rsidRPr="00017034" w:rsidRDefault="00487152" w:rsidP="00017034">
            <w:pPr>
              <w:spacing w:after="80"/>
              <w:jc w:val="center"/>
              <w:rPr>
                <w:rFonts w:ascii="Arial Narrow" w:eastAsia="Cambria" w:hAnsi="Arial Narrow"/>
                <w:b/>
                <w:bCs/>
                <w:caps/>
                <w:noProof/>
                <w:sz w:val="32"/>
                <w:szCs w:val="24"/>
              </w:rPr>
            </w:pPr>
            <w:r w:rsidRPr="00017034">
              <w:rPr>
                <w:b/>
                <w:noProof/>
                <w:color w:val="595959"/>
                <w:sz w:val="32"/>
                <w:szCs w:val="24"/>
              </w:rPr>
              <w:drawing>
                <wp:anchor distT="0" distB="0" distL="114300" distR="114300" simplePos="0" relativeHeight="251501056" behindDoc="0" locked="0" layoutInCell="1" allowOverlap="1">
                  <wp:simplePos x="0" y="0"/>
                  <wp:positionH relativeFrom="column">
                    <wp:posOffset>6885940</wp:posOffset>
                  </wp:positionH>
                  <wp:positionV relativeFrom="paragraph">
                    <wp:posOffset>-90805</wp:posOffset>
                  </wp:positionV>
                  <wp:extent cx="825500" cy="482600"/>
                  <wp:effectExtent l="0" t="0" r="0" b="0"/>
                  <wp:wrapNone/>
                  <wp:docPr id="2516" name="Imag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2"/>
                          <pic:cNvPicPr>
                            <a:picLocks noChangeAspect="1" noChangeArrowheads="1"/>
                          </pic:cNvPicPr>
                        </pic:nvPicPr>
                        <pic:blipFill>
                          <a:blip r:embed="rId24" cstate="print">
                            <a:extLst>
                              <a:ext uri="{28A0092B-C50C-407E-A947-70E740481C1C}">
                                <a14:useLocalDpi xmlns:a14="http://schemas.microsoft.com/office/drawing/2010/main" val="0"/>
                              </a:ext>
                            </a:extLst>
                          </a:blip>
                          <a:srcRect b="7965"/>
                          <a:stretch>
                            <a:fillRect/>
                          </a:stretch>
                        </pic:blipFill>
                        <pic:spPr bwMode="auto">
                          <a:xfrm>
                            <a:off x="0" y="0"/>
                            <a:ext cx="8255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7034" w:rsidRPr="00017034">
              <w:rPr>
                <w:rFonts w:ascii="Arial Narrow" w:eastAsia="Cambria" w:hAnsi="Arial Narrow"/>
                <w:b/>
                <w:bCs/>
                <w:caps/>
                <w:noProof/>
                <w:sz w:val="32"/>
                <w:szCs w:val="24"/>
              </w:rPr>
              <w:t>situation de validation</w:t>
            </w:r>
          </w:p>
          <w:p w:rsidR="00017034" w:rsidRPr="00017034" w:rsidRDefault="00017034" w:rsidP="00017034">
            <w:pPr>
              <w:spacing w:before="120"/>
              <w:jc w:val="center"/>
              <w:rPr>
                <w:rFonts w:ascii="Arial" w:hAnsi="Arial" w:cs="Arial"/>
                <w:i/>
                <w:sz w:val="16"/>
                <w:szCs w:val="16"/>
              </w:rPr>
            </w:pPr>
            <w:r w:rsidRPr="00017034">
              <w:rPr>
                <w:rFonts w:ascii="Arial" w:hAnsi="Arial" w:cs="Arial"/>
                <w:i/>
                <w:sz w:val="16"/>
                <w:szCs w:val="16"/>
              </w:rPr>
              <w:t xml:space="preserve">L’application de cette grille doit respecter la </w:t>
            </w:r>
            <w:r w:rsidRPr="00017034">
              <w:rPr>
                <w:rFonts w:ascii="Arial" w:hAnsi="Arial" w:cs="Arial"/>
                <w:i/>
                <w:sz w:val="16"/>
                <w:szCs w:val="16"/>
                <w:u w:val="single"/>
              </w:rPr>
              <w:t>balise de correction</w:t>
            </w:r>
            <w:r w:rsidRPr="00017034">
              <w:rPr>
                <w:rFonts w:ascii="Arial" w:hAnsi="Arial" w:cs="Arial"/>
                <w:i/>
                <w:sz w:val="16"/>
                <w:szCs w:val="16"/>
              </w:rPr>
              <w:t xml:space="preserve"> suivante : généralement, on ne peut avoir une note plus élevée à un critère que celle obtenue au 1</w:t>
            </w:r>
            <w:r w:rsidRPr="00017034">
              <w:rPr>
                <w:rFonts w:ascii="Arial" w:hAnsi="Arial" w:cs="Arial"/>
                <w:i/>
                <w:sz w:val="16"/>
                <w:szCs w:val="16"/>
                <w:vertAlign w:val="superscript"/>
              </w:rPr>
              <w:t>er</w:t>
            </w:r>
            <w:r w:rsidRPr="00017034">
              <w:rPr>
                <w:rFonts w:ascii="Arial" w:hAnsi="Arial" w:cs="Arial"/>
                <w:i/>
                <w:sz w:val="16"/>
                <w:szCs w:val="16"/>
              </w:rPr>
              <w:t xml:space="preserve"> critère </w:t>
            </w:r>
          </w:p>
          <w:p w:rsidR="00017034" w:rsidRPr="00017034" w:rsidRDefault="00017034" w:rsidP="00017034">
            <w:pPr>
              <w:jc w:val="center"/>
              <w:rPr>
                <w:rFonts w:ascii="Arial Narrow" w:eastAsia="Cambria" w:hAnsi="Arial Narrow"/>
                <w:b/>
                <w:bCs/>
                <w:caps/>
                <w:noProof/>
                <w:sz w:val="28"/>
                <w:szCs w:val="24"/>
              </w:rPr>
            </w:pPr>
            <w:r w:rsidRPr="00017034">
              <w:rPr>
                <w:rFonts w:ascii="Arial" w:hAnsi="Arial" w:cs="Arial"/>
                <w:i/>
                <w:sz w:val="16"/>
                <w:szCs w:val="16"/>
              </w:rPr>
              <w:t>(Analyse adéquate de la situation d’application).</w:t>
            </w:r>
          </w:p>
        </w:tc>
      </w:tr>
      <w:tr w:rsidR="00017034" w:rsidRPr="00017034" w:rsidTr="00793E21">
        <w:tblPrEx>
          <w:tblCellMar>
            <w:left w:w="108" w:type="dxa"/>
            <w:right w:w="108" w:type="dxa"/>
          </w:tblCellMar>
          <w:tblLook w:val="01E0" w:firstRow="1" w:lastRow="1" w:firstColumn="1" w:lastColumn="1" w:noHBand="0" w:noVBand="0"/>
        </w:tblPrEx>
        <w:trPr>
          <w:cantSplit/>
          <w:trHeight w:val="320"/>
        </w:trPr>
        <w:tc>
          <w:tcPr>
            <w:tcW w:w="2126" w:type="dxa"/>
            <w:gridSpan w:val="2"/>
            <w:vMerge w:val="restart"/>
            <w:tcBorders>
              <w:top w:val="nil"/>
              <w:left w:val="nil"/>
            </w:tcBorders>
          </w:tcPr>
          <w:p w:rsidR="00017034" w:rsidRPr="00017034" w:rsidRDefault="00017034" w:rsidP="00017034">
            <w:pPr>
              <w:jc w:val="center"/>
              <w:rPr>
                <w:rFonts w:ascii="Arial Narrow" w:eastAsia="Cambria" w:hAnsi="Arial Narrow"/>
                <w:szCs w:val="24"/>
              </w:rPr>
            </w:pPr>
            <w:r w:rsidRPr="00017034">
              <w:rPr>
                <w:rFonts w:ascii="Arial Narrow" w:hAnsi="Arial Narrow"/>
                <w:b/>
                <w:bCs/>
                <w:caps/>
                <w:noProof/>
                <w:sz w:val="28"/>
              </w:rPr>
              <w:t>1</w:t>
            </w:r>
            <w:r w:rsidRPr="00017034">
              <w:rPr>
                <w:rFonts w:ascii="Arial Narrow" w:hAnsi="Arial Narrow"/>
                <w:b/>
                <w:bCs/>
                <w:caps/>
                <w:noProof/>
                <w:sz w:val="28"/>
                <w:vertAlign w:val="superscript"/>
              </w:rPr>
              <w:t>er</w:t>
            </w:r>
            <w:r w:rsidRPr="00017034">
              <w:rPr>
                <w:rFonts w:ascii="Arial Narrow" w:hAnsi="Arial Narrow"/>
                <w:b/>
                <w:bCs/>
                <w:noProof/>
                <w:sz w:val="28"/>
              </w:rPr>
              <w:t xml:space="preserve"> </w:t>
            </w:r>
            <w:r w:rsidRPr="00017034">
              <w:rPr>
                <w:rFonts w:ascii="Arial Narrow" w:hAnsi="Arial Narrow"/>
                <w:b/>
                <w:bCs/>
                <w:caps/>
                <w:noProof/>
                <w:sz w:val="28"/>
              </w:rPr>
              <w:t>cycle du primaire</w:t>
            </w:r>
          </w:p>
        </w:tc>
        <w:tc>
          <w:tcPr>
            <w:tcW w:w="12641" w:type="dxa"/>
            <w:gridSpan w:val="5"/>
            <w:vAlign w:val="center"/>
          </w:tcPr>
          <w:p w:rsidR="00017034" w:rsidRPr="00017034" w:rsidRDefault="00017034" w:rsidP="00017034">
            <w:pPr>
              <w:jc w:val="center"/>
              <w:rPr>
                <w:rFonts w:ascii="Arial Narrow" w:eastAsia="Cambria" w:hAnsi="Arial Narrow"/>
                <w:szCs w:val="24"/>
              </w:rPr>
            </w:pPr>
            <w:r w:rsidRPr="00017034">
              <w:rPr>
                <w:rFonts w:ascii="Arial Narrow" w:eastAsia="Cambria" w:hAnsi="Arial Narrow"/>
                <w:b/>
                <w:caps/>
                <w:sz w:val="22"/>
                <w:szCs w:val="24"/>
              </w:rPr>
              <w:t>Manifestations observables</w:t>
            </w:r>
          </w:p>
        </w:tc>
      </w:tr>
      <w:tr w:rsidR="00017034" w:rsidRPr="00017034" w:rsidTr="00793E21">
        <w:tblPrEx>
          <w:tblCellMar>
            <w:left w:w="108" w:type="dxa"/>
            <w:right w:w="108" w:type="dxa"/>
          </w:tblCellMar>
          <w:tblLook w:val="01E0" w:firstRow="1" w:lastRow="1" w:firstColumn="1" w:lastColumn="1" w:noHBand="0" w:noVBand="0"/>
        </w:tblPrEx>
        <w:trPr>
          <w:cantSplit/>
          <w:trHeight w:val="266"/>
        </w:trPr>
        <w:tc>
          <w:tcPr>
            <w:tcW w:w="2126" w:type="dxa"/>
            <w:gridSpan w:val="2"/>
            <w:vMerge/>
            <w:tcBorders>
              <w:left w:val="nil"/>
            </w:tcBorders>
          </w:tcPr>
          <w:p w:rsidR="00017034" w:rsidRPr="00017034" w:rsidRDefault="00017034" w:rsidP="00017034">
            <w:pPr>
              <w:rPr>
                <w:rFonts w:ascii="Arial Narrow" w:eastAsia="Cambria" w:hAnsi="Arial Narrow"/>
                <w:szCs w:val="24"/>
              </w:rPr>
            </w:pPr>
          </w:p>
        </w:tc>
        <w:tc>
          <w:tcPr>
            <w:tcW w:w="2475" w:type="dxa"/>
            <w:vAlign w:val="center"/>
          </w:tcPr>
          <w:p w:rsidR="00017034" w:rsidRPr="00017034" w:rsidRDefault="00017034" w:rsidP="00017034">
            <w:pPr>
              <w:jc w:val="center"/>
              <w:rPr>
                <w:rFonts w:ascii="Arial Narrow" w:eastAsia="Cambria" w:hAnsi="Arial Narrow"/>
                <w:b/>
                <w:caps/>
                <w:sz w:val="22"/>
                <w:szCs w:val="24"/>
              </w:rPr>
            </w:pPr>
            <w:r w:rsidRPr="00017034">
              <w:rPr>
                <w:rFonts w:ascii="Arial Narrow" w:eastAsia="Cambria" w:hAnsi="Arial Narrow"/>
                <w:b/>
                <w:caps/>
                <w:sz w:val="22"/>
                <w:szCs w:val="24"/>
              </w:rPr>
              <w:t>Niveau A</w:t>
            </w:r>
          </w:p>
        </w:tc>
        <w:tc>
          <w:tcPr>
            <w:tcW w:w="2476" w:type="dxa"/>
            <w:vAlign w:val="center"/>
          </w:tcPr>
          <w:p w:rsidR="00017034" w:rsidRPr="00017034" w:rsidRDefault="00017034" w:rsidP="00017034">
            <w:pPr>
              <w:jc w:val="center"/>
              <w:rPr>
                <w:rFonts w:ascii="Arial Narrow" w:eastAsia="Cambria" w:hAnsi="Arial Narrow"/>
                <w:b/>
                <w:caps/>
                <w:sz w:val="22"/>
                <w:szCs w:val="24"/>
              </w:rPr>
            </w:pPr>
            <w:r w:rsidRPr="00017034">
              <w:rPr>
                <w:rFonts w:ascii="Arial Narrow" w:eastAsia="Cambria" w:hAnsi="Arial Narrow"/>
                <w:b/>
                <w:caps/>
                <w:sz w:val="22"/>
                <w:szCs w:val="24"/>
              </w:rPr>
              <w:t>Niveau B</w:t>
            </w:r>
          </w:p>
        </w:tc>
        <w:tc>
          <w:tcPr>
            <w:tcW w:w="2491" w:type="dxa"/>
            <w:vAlign w:val="center"/>
          </w:tcPr>
          <w:p w:rsidR="00017034" w:rsidRPr="00017034" w:rsidRDefault="00017034" w:rsidP="00017034">
            <w:pPr>
              <w:jc w:val="center"/>
              <w:rPr>
                <w:rFonts w:ascii="Arial Narrow" w:eastAsia="Cambria" w:hAnsi="Arial Narrow"/>
                <w:b/>
                <w:caps/>
                <w:sz w:val="22"/>
                <w:szCs w:val="24"/>
              </w:rPr>
            </w:pPr>
            <w:r w:rsidRPr="00017034">
              <w:rPr>
                <w:rFonts w:ascii="Arial Narrow" w:eastAsia="Cambria" w:hAnsi="Arial Narrow"/>
                <w:b/>
                <w:caps/>
                <w:sz w:val="22"/>
                <w:szCs w:val="24"/>
              </w:rPr>
              <w:t>Niveau C</w:t>
            </w:r>
          </w:p>
        </w:tc>
        <w:tc>
          <w:tcPr>
            <w:tcW w:w="2723" w:type="dxa"/>
            <w:vAlign w:val="center"/>
          </w:tcPr>
          <w:p w:rsidR="00017034" w:rsidRPr="00017034" w:rsidRDefault="00017034" w:rsidP="00017034">
            <w:pPr>
              <w:jc w:val="center"/>
              <w:rPr>
                <w:rFonts w:ascii="Arial Narrow" w:eastAsia="Cambria" w:hAnsi="Arial Narrow"/>
                <w:b/>
                <w:caps/>
                <w:sz w:val="22"/>
                <w:szCs w:val="24"/>
              </w:rPr>
            </w:pPr>
            <w:r w:rsidRPr="00017034">
              <w:rPr>
                <w:rFonts w:ascii="Arial Narrow" w:eastAsia="Cambria" w:hAnsi="Arial Narrow"/>
                <w:b/>
                <w:caps/>
                <w:sz w:val="22"/>
                <w:szCs w:val="24"/>
              </w:rPr>
              <w:t>Niveau D</w:t>
            </w:r>
          </w:p>
        </w:tc>
        <w:tc>
          <w:tcPr>
            <w:tcW w:w="2476" w:type="dxa"/>
            <w:vAlign w:val="center"/>
          </w:tcPr>
          <w:p w:rsidR="00017034" w:rsidRPr="00017034" w:rsidRDefault="00017034" w:rsidP="00017034">
            <w:pPr>
              <w:jc w:val="center"/>
              <w:rPr>
                <w:rFonts w:ascii="Arial Narrow" w:eastAsia="Cambria" w:hAnsi="Arial Narrow"/>
                <w:b/>
                <w:caps/>
                <w:sz w:val="22"/>
                <w:szCs w:val="24"/>
              </w:rPr>
            </w:pPr>
            <w:r w:rsidRPr="00017034">
              <w:rPr>
                <w:rFonts w:ascii="Arial Narrow" w:eastAsia="Cambria" w:hAnsi="Arial Narrow"/>
                <w:b/>
                <w:caps/>
                <w:sz w:val="22"/>
                <w:szCs w:val="24"/>
              </w:rPr>
              <w:t>niveau e</w:t>
            </w:r>
          </w:p>
        </w:tc>
      </w:tr>
      <w:tr w:rsidR="00905DAD" w:rsidRPr="00017034" w:rsidTr="00793E21">
        <w:tblPrEx>
          <w:tblCellMar>
            <w:left w:w="108" w:type="dxa"/>
            <w:right w:w="108" w:type="dxa"/>
          </w:tblCellMar>
          <w:tblLook w:val="01E0" w:firstRow="1" w:lastRow="1" w:firstColumn="1" w:lastColumn="1" w:noHBand="0" w:noVBand="0"/>
        </w:tblPrEx>
        <w:trPr>
          <w:cantSplit/>
          <w:trHeight w:val="1207"/>
        </w:trPr>
        <w:tc>
          <w:tcPr>
            <w:tcW w:w="459" w:type="dxa"/>
            <w:vMerge w:val="restart"/>
            <w:shd w:val="clear" w:color="auto" w:fill="FABF8F"/>
            <w:textDirection w:val="btLr"/>
            <w:vAlign w:val="center"/>
          </w:tcPr>
          <w:p w:rsidR="00905DAD" w:rsidRPr="00017034" w:rsidRDefault="00905DAD" w:rsidP="00905DAD">
            <w:pPr>
              <w:ind w:left="28" w:right="113" w:firstLine="85"/>
              <w:jc w:val="center"/>
              <w:rPr>
                <w:rFonts w:ascii="Arial Narrow" w:eastAsia="Cambria" w:hAnsi="Arial Narrow"/>
                <w:b/>
                <w:bCs/>
                <w:caps/>
                <w:sz w:val="20"/>
                <w:szCs w:val="24"/>
              </w:rPr>
            </w:pPr>
            <w:r w:rsidRPr="00017034">
              <w:rPr>
                <w:rFonts w:ascii="Arial Narrow" w:eastAsia="Cambria" w:hAnsi="Arial Narrow"/>
                <w:b/>
                <w:bCs/>
                <w:caps/>
                <w:sz w:val="20"/>
                <w:szCs w:val="24"/>
              </w:rPr>
              <w:t>Critères d’évaluation</w:t>
            </w:r>
          </w:p>
        </w:tc>
        <w:tc>
          <w:tcPr>
            <w:tcW w:w="1667" w:type="dxa"/>
            <w:vMerge w:val="restart"/>
            <w:vAlign w:val="center"/>
          </w:tcPr>
          <w:p w:rsidR="00905DAD" w:rsidRPr="00017034" w:rsidRDefault="00905DAD" w:rsidP="00905DAD">
            <w:pPr>
              <w:rPr>
                <w:rFonts w:ascii="Arial Narrow" w:eastAsia="Cambria" w:hAnsi="Arial Narrow"/>
                <w:b/>
                <w:bCs/>
                <w:sz w:val="20"/>
                <w:szCs w:val="24"/>
              </w:rPr>
            </w:pPr>
            <w:r w:rsidRPr="00017034">
              <w:rPr>
                <w:rFonts w:ascii="Arial Narrow" w:eastAsia="Cambria" w:hAnsi="Arial Narrow"/>
                <w:b/>
                <w:bCs/>
                <w:sz w:val="20"/>
                <w:szCs w:val="24"/>
              </w:rPr>
              <w:t>Analyse adéquate de la situation d’application</w:t>
            </w:r>
          </w:p>
        </w:tc>
        <w:tc>
          <w:tcPr>
            <w:tcW w:w="2475" w:type="dxa"/>
            <w:tcBorders>
              <w:bottom w:val="single" w:sz="4" w:space="0" w:color="FFFFFF"/>
            </w:tcBorders>
          </w:tcPr>
          <w:p w:rsidR="00905DAD" w:rsidRPr="00DF69D6" w:rsidRDefault="00905DAD" w:rsidP="00905DAD">
            <w:pPr>
              <w:rPr>
                <w:rFonts w:ascii="Arial Narrow" w:eastAsia="Cambria" w:hAnsi="Arial Narrow"/>
                <w:i/>
                <w:sz w:val="18"/>
                <w:szCs w:val="18"/>
              </w:rPr>
            </w:pPr>
            <w:r w:rsidRPr="00DF69D6">
              <w:rPr>
                <w:rFonts w:ascii="Arial Narrow" w:eastAsia="Cambria" w:hAnsi="Arial Narrow"/>
                <w:i/>
                <w:sz w:val="18"/>
                <w:szCs w:val="18"/>
              </w:rPr>
              <w:t>L’élève…</w:t>
            </w:r>
          </w:p>
          <w:p w:rsidR="00905DAD" w:rsidRPr="00DF69D6" w:rsidRDefault="00905DAD" w:rsidP="0010316B">
            <w:pPr>
              <w:numPr>
                <w:ilvl w:val="0"/>
                <w:numId w:val="8"/>
              </w:numPr>
              <w:ind w:left="227" w:hanging="227"/>
              <w:rPr>
                <w:rFonts w:ascii="Arial Narrow" w:eastAsia="Cambria" w:hAnsi="Arial Narrow"/>
                <w:sz w:val="18"/>
                <w:szCs w:val="18"/>
              </w:rPr>
            </w:pPr>
            <w:r>
              <w:rPr>
                <w:rFonts w:ascii="Arial Narrow" w:eastAsia="Cambria" w:hAnsi="Arial Narrow"/>
                <w:sz w:val="18"/>
                <w:szCs w:val="18"/>
              </w:rPr>
              <w:t>D</w:t>
            </w:r>
            <w:r w:rsidRPr="00DF69D6">
              <w:rPr>
                <w:rFonts w:ascii="Arial Narrow" w:eastAsia="Cambria" w:hAnsi="Arial Narrow"/>
                <w:sz w:val="18"/>
                <w:szCs w:val="18"/>
              </w:rPr>
              <w:t>égage</w:t>
            </w:r>
            <w:r>
              <w:rPr>
                <w:rFonts w:ascii="Arial Narrow" w:eastAsia="Cambria" w:hAnsi="Arial Narrow"/>
                <w:sz w:val="18"/>
                <w:szCs w:val="18"/>
              </w:rPr>
              <w:t xml:space="preserve"> tous</w:t>
            </w:r>
            <w:r w:rsidRPr="00DF69D6">
              <w:rPr>
                <w:rFonts w:ascii="Arial Narrow" w:eastAsia="Cambria" w:hAnsi="Arial Narrow"/>
                <w:sz w:val="18"/>
                <w:szCs w:val="18"/>
              </w:rPr>
              <w:t xml:space="preserve"> les éléments et les actions lui permettant de répondr</w:t>
            </w:r>
            <w:r>
              <w:rPr>
                <w:rFonts w:ascii="Arial Narrow" w:eastAsia="Cambria" w:hAnsi="Arial Narrow"/>
                <w:sz w:val="18"/>
                <w:szCs w:val="18"/>
              </w:rPr>
              <w:t>e aux exigences de la situation.</w:t>
            </w:r>
          </w:p>
        </w:tc>
        <w:tc>
          <w:tcPr>
            <w:tcW w:w="2476" w:type="dxa"/>
            <w:tcBorders>
              <w:bottom w:val="single" w:sz="4" w:space="0" w:color="FFFFFF"/>
            </w:tcBorders>
          </w:tcPr>
          <w:p w:rsidR="00905DAD" w:rsidRPr="00DF69D6" w:rsidRDefault="00905DAD" w:rsidP="00905DAD">
            <w:pPr>
              <w:rPr>
                <w:rFonts w:ascii="Arial Narrow" w:eastAsia="Cambria" w:hAnsi="Arial Narrow"/>
                <w:i/>
                <w:sz w:val="18"/>
                <w:szCs w:val="18"/>
              </w:rPr>
            </w:pPr>
            <w:r w:rsidRPr="00DF69D6">
              <w:rPr>
                <w:rFonts w:ascii="Arial Narrow" w:eastAsia="Cambria" w:hAnsi="Arial Narrow"/>
                <w:i/>
                <w:sz w:val="18"/>
                <w:szCs w:val="18"/>
              </w:rPr>
              <w:t>L’élève…</w:t>
            </w:r>
          </w:p>
          <w:p w:rsidR="00905DAD" w:rsidRPr="00DF69D6" w:rsidRDefault="00905DAD" w:rsidP="0010316B">
            <w:pPr>
              <w:numPr>
                <w:ilvl w:val="0"/>
                <w:numId w:val="8"/>
              </w:numPr>
              <w:ind w:left="227" w:hanging="227"/>
              <w:rPr>
                <w:rFonts w:ascii="Arial Narrow" w:eastAsia="Cambria" w:hAnsi="Arial Narrow"/>
                <w:sz w:val="18"/>
                <w:szCs w:val="18"/>
              </w:rPr>
            </w:pPr>
            <w:r>
              <w:rPr>
                <w:rFonts w:ascii="Arial Narrow" w:eastAsia="Cambria" w:hAnsi="Arial Narrow"/>
                <w:sz w:val="18"/>
                <w:szCs w:val="18"/>
              </w:rPr>
              <w:t>Dégage la plupart des</w:t>
            </w:r>
            <w:r w:rsidRPr="00DF69D6">
              <w:rPr>
                <w:rFonts w:ascii="Arial Narrow" w:eastAsia="Cambria" w:hAnsi="Arial Narrow"/>
                <w:sz w:val="18"/>
                <w:szCs w:val="18"/>
              </w:rPr>
              <w:t xml:space="preserve"> éléments et </w:t>
            </w:r>
            <w:r>
              <w:rPr>
                <w:rFonts w:ascii="Arial Narrow" w:eastAsia="Cambria" w:hAnsi="Arial Narrow"/>
                <w:sz w:val="18"/>
                <w:szCs w:val="18"/>
              </w:rPr>
              <w:t xml:space="preserve">toutes </w:t>
            </w:r>
            <w:r w:rsidRPr="00DF69D6">
              <w:rPr>
                <w:rFonts w:ascii="Arial Narrow" w:eastAsia="Cambria" w:hAnsi="Arial Narrow"/>
                <w:sz w:val="18"/>
                <w:szCs w:val="18"/>
              </w:rPr>
              <w:t>les actions lui permettant de répondr</w:t>
            </w:r>
            <w:r>
              <w:rPr>
                <w:rFonts w:ascii="Arial Narrow" w:eastAsia="Cambria" w:hAnsi="Arial Narrow"/>
                <w:sz w:val="18"/>
                <w:szCs w:val="18"/>
              </w:rPr>
              <w:t>e aux exigences de la situation.</w:t>
            </w:r>
          </w:p>
        </w:tc>
        <w:tc>
          <w:tcPr>
            <w:tcW w:w="2491" w:type="dxa"/>
            <w:tcBorders>
              <w:bottom w:val="single" w:sz="4" w:space="0" w:color="FFFFFF"/>
            </w:tcBorders>
          </w:tcPr>
          <w:p w:rsidR="00905DAD" w:rsidRPr="00DF69D6" w:rsidRDefault="00905DAD" w:rsidP="00905DAD">
            <w:pPr>
              <w:rPr>
                <w:rFonts w:ascii="Arial Narrow" w:eastAsia="Cambria" w:hAnsi="Arial Narrow"/>
                <w:i/>
                <w:sz w:val="18"/>
                <w:szCs w:val="18"/>
              </w:rPr>
            </w:pPr>
            <w:r w:rsidRPr="00DF69D6">
              <w:rPr>
                <w:rFonts w:ascii="Arial Narrow" w:eastAsia="Cambria" w:hAnsi="Arial Narrow"/>
                <w:i/>
                <w:sz w:val="18"/>
                <w:szCs w:val="18"/>
              </w:rPr>
              <w:t>L’élève…</w:t>
            </w:r>
          </w:p>
          <w:p w:rsidR="00905DAD" w:rsidRPr="00DF69D6" w:rsidRDefault="00905DAD" w:rsidP="0010316B">
            <w:pPr>
              <w:numPr>
                <w:ilvl w:val="0"/>
                <w:numId w:val="8"/>
              </w:numPr>
              <w:ind w:left="227" w:hanging="227"/>
              <w:rPr>
                <w:rFonts w:ascii="Arial Narrow" w:eastAsia="Cambria" w:hAnsi="Arial Narrow"/>
                <w:sz w:val="18"/>
                <w:szCs w:val="18"/>
              </w:rPr>
            </w:pPr>
            <w:r>
              <w:rPr>
                <w:rFonts w:ascii="Arial Narrow" w:eastAsia="Cambria" w:hAnsi="Arial Narrow"/>
                <w:sz w:val="18"/>
                <w:szCs w:val="18"/>
              </w:rPr>
              <w:t>D</w:t>
            </w:r>
            <w:r w:rsidRPr="00DF69D6">
              <w:rPr>
                <w:rFonts w:ascii="Arial Narrow" w:eastAsia="Cambria" w:hAnsi="Arial Narrow"/>
                <w:sz w:val="18"/>
                <w:szCs w:val="18"/>
              </w:rPr>
              <w:t>égage les éléments et les actions lui permettant de répondre aux principales</w:t>
            </w:r>
            <w:r>
              <w:rPr>
                <w:rFonts w:ascii="Arial Narrow" w:eastAsia="Cambria" w:hAnsi="Arial Narrow"/>
                <w:sz w:val="18"/>
                <w:szCs w:val="18"/>
              </w:rPr>
              <w:t xml:space="preserve"> exigences de la situation.</w:t>
            </w:r>
          </w:p>
        </w:tc>
        <w:tc>
          <w:tcPr>
            <w:tcW w:w="2723" w:type="dxa"/>
            <w:tcBorders>
              <w:bottom w:val="single" w:sz="4" w:space="0" w:color="FFFFFF"/>
            </w:tcBorders>
          </w:tcPr>
          <w:p w:rsidR="00905DAD" w:rsidRPr="00DF69D6" w:rsidRDefault="00905DAD" w:rsidP="00905DAD">
            <w:pPr>
              <w:rPr>
                <w:rFonts w:ascii="Arial Narrow" w:eastAsia="Cambria" w:hAnsi="Arial Narrow"/>
                <w:i/>
                <w:sz w:val="18"/>
                <w:szCs w:val="18"/>
              </w:rPr>
            </w:pPr>
            <w:r w:rsidRPr="00DF69D6">
              <w:rPr>
                <w:rFonts w:ascii="Arial Narrow" w:eastAsia="Cambria" w:hAnsi="Arial Narrow"/>
                <w:i/>
                <w:sz w:val="18"/>
                <w:szCs w:val="18"/>
              </w:rPr>
              <w:t>L’élève…</w:t>
            </w:r>
          </w:p>
          <w:p w:rsidR="00905DAD" w:rsidRPr="00DF69D6" w:rsidRDefault="00905DAD" w:rsidP="0010316B">
            <w:pPr>
              <w:numPr>
                <w:ilvl w:val="0"/>
                <w:numId w:val="8"/>
              </w:numPr>
              <w:spacing w:after="40"/>
              <w:ind w:left="227" w:hanging="227"/>
              <w:rPr>
                <w:rFonts w:ascii="Arial Narrow" w:eastAsia="Cambria" w:hAnsi="Arial Narrow"/>
                <w:sz w:val="18"/>
                <w:szCs w:val="18"/>
              </w:rPr>
            </w:pPr>
            <w:r>
              <w:rPr>
                <w:rFonts w:ascii="Arial Narrow" w:eastAsia="Cambria" w:hAnsi="Arial Narrow"/>
                <w:sz w:val="18"/>
                <w:szCs w:val="18"/>
              </w:rPr>
              <w:t>D</w:t>
            </w:r>
            <w:r w:rsidRPr="00DF69D6">
              <w:rPr>
                <w:rFonts w:ascii="Arial Narrow" w:eastAsia="Cambria" w:hAnsi="Arial Narrow"/>
                <w:sz w:val="18"/>
                <w:szCs w:val="18"/>
              </w:rPr>
              <w:t>égage des éléments et des actions lui permettant de répondre partiellement à cert</w:t>
            </w:r>
            <w:r>
              <w:rPr>
                <w:rFonts w:ascii="Arial Narrow" w:eastAsia="Cambria" w:hAnsi="Arial Narrow"/>
                <w:sz w:val="18"/>
                <w:szCs w:val="18"/>
              </w:rPr>
              <w:t>aines exigences de la situation.</w:t>
            </w:r>
          </w:p>
        </w:tc>
        <w:tc>
          <w:tcPr>
            <w:tcW w:w="2476" w:type="dxa"/>
            <w:tcBorders>
              <w:bottom w:val="single" w:sz="4" w:space="0" w:color="FFFFFF"/>
            </w:tcBorders>
          </w:tcPr>
          <w:p w:rsidR="00905DAD" w:rsidRPr="00DF69D6" w:rsidRDefault="00905DAD" w:rsidP="00905DAD">
            <w:pPr>
              <w:rPr>
                <w:rFonts w:ascii="Arial Narrow" w:eastAsia="Cambria" w:hAnsi="Arial Narrow"/>
                <w:i/>
                <w:sz w:val="18"/>
                <w:szCs w:val="18"/>
              </w:rPr>
            </w:pPr>
            <w:r w:rsidRPr="00DF69D6">
              <w:rPr>
                <w:rFonts w:ascii="Arial Narrow" w:eastAsia="Cambria" w:hAnsi="Arial Narrow"/>
                <w:i/>
                <w:sz w:val="18"/>
                <w:szCs w:val="18"/>
              </w:rPr>
              <w:t>L’élève…</w:t>
            </w:r>
          </w:p>
          <w:p w:rsidR="00905DAD" w:rsidRPr="00DF69D6" w:rsidRDefault="00905DAD" w:rsidP="0010316B">
            <w:pPr>
              <w:numPr>
                <w:ilvl w:val="0"/>
                <w:numId w:val="8"/>
              </w:numPr>
              <w:ind w:left="227" w:hanging="227"/>
              <w:rPr>
                <w:rFonts w:ascii="Arial Narrow" w:eastAsia="Cambria" w:hAnsi="Arial Narrow"/>
                <w:sz w:val="18"/>
                <w:szCs w:val="18"/>
              </w:rPr>
            </w:pPr>
            <w:r>
              <w:rPr>
                <w:rFonts w:ascii="Arial Narrow" w:eastAsia="Cambria" w:hAnsi="Arial Narrow"/>
                <w:sz w:val="18"/>
                <w:szCs w:val="18"/>
              </w:rPr>
              <w:t>D</w:t>
            </w:r>
            <w:r w:rsidRPr="00DF69D6">
              <w:rPr>
                <w:rFonts w:ascii="Arial Narrow" w:eastAsia="Cambria" w:hAnsi="Arial Narrow"/>
                <w:sz w:val="18"/>
                <w:szCs w:val="18"/>
              </w:rPr>
              <w:t>égage des éléments et des actions ayant peu ou pas de lien ave</w:t>
            </w:r>
            <w:r>
              <w:rPr>
                <w:rFonts w:ascii="Arial Narrow" w:eastAsia="Cambria" w:hAnsi="Arial Narrow"/>
                <w:sz w:val="18"/>
                <w:szCs w:val="18"/>
              </w:rPr>
              <w:t>c les exigences de la situation.</w:t>
            </w:r>
          </w:p>
        </w:tc>
      </w:tr>
      <w:tr w:rsidR="00905DAD" w:rsidRPr="00017034" w:rsidTr="00793E21">
        <w:tblPrEx>
          <w:tblCellMar>
            <w:left w:w="108" w:type="dxa"/>
            <w:right w:w="108" w:type="dxa"/>
          </w:tblCellMar>
          <w:tblLook w:val="01E0" w:firstRow="1" w:lastRow="1" w:firstColumn="1" w:lastColumn="1" w:noHBand="0" w:noVBand="0"/>
        </w:tblPrEx>
        <w:trPr>
          <w:cantSplit/>
          <w:trHeight w:val="960"/>
        </w:trPr>
        <w:tc>
          <w:tcPr>
            <w:tcW w:w="459" w:type="dxa"/>
            <w:vMerge/>
            <w:shd w:val="clear" w:color="auto" w:fill="FABF8F"/>
          </w:tcPr>
          <w:p w:rsidR="00905DAD" w:rsidRPr="00017034" w:rsidRDefault="00905DAD" w:rsidP="00905DAD">
            <w:pPr>
              <w:rPr>
                <w:rFonts w:ascii="Arial Narrow" w:eastAsia="Cambria" w:hAnsi="Arial Narrow"/>
                <w:b/>
                <w:bCs/>
                <w:sz w:val="22"/>
                <w:szCs w:val="24"/>
              </w:rPr>
            </w:pPr>
          </w:p>
        </w:tc>
        <w:tc>
          <w:tcPr>
            <w:tcW w:w="1667" w:type="dxa"/>
            <w:vMerge/>
            <w:vAlign w:val="center"/>
          </w:tcPr>
          <w:p w:rsidR="00905DAD" w:rsidRPr="00017034" w:rsidRDefault="00905DAD" w:rsidP="00905DAD">
            <w:pPr>
              <w:rPr>
                <w:rFonts w:ascii="Arial Narrow" w:eastAsia="Cambria" w:hAnsi="Arial Narrow"/>
                <w:b/>
                <w:bCs/>
                <w:sz w:val="20"/>
                <w:szCs w:val="24"/>
              </w:rPr>
            </w:pPr>
          </w:p>
        </w:tc>
        <w:tc>
          <w:tcPr>
            <w:tcW w:w="2475" w:type="dxa"/>
            <w:tcBorders>
              <w:top w:val="single" w:sz="4" w:space="0" w:color="FFFFFF"/>
              <w:bottom w:val="single" w:sz="4" w:space="0" w:color="auto"/>
            </w:tcBorders>
          </w:tcPr>
          <w:p w:rsidR="00905DAD" w:rsidRPr="00DF69D6" w:rsidRDefault="00905DAD" w:rsidP="0010316B">
            <w:pPr>
              <w:numPr>
                <w:ilvl w:val="0"/>
                <w:numId w:val="8"/>
              </w:numPr>
              <w:ind w:left="227" w:hanging="227"/>
              <w:rPr>
                <w:rFonts w:ascii="Arial Narrow" w:eastAsia="Cambria" w:hAnsi="Arial Narrow"/>
                <w:sz w:val="18"/>
                <w:szCs w:val="18"/>
              </w:rPr>
            </w:pPr>
            <w:r>
              <w:rPr>
                <w:rFonts w:ascii="Arial Narrow" w:eastAsia="Cambria" w:hAnsi="Arial Narrow"/>
                <w:sz w:val="18"/>
                <w:szCs w:val="18"/>
              </w:rPr>
              <w:t>C</w:t>
            </w:r>
            <w:r w:rsidRPr="00DF69D6">
              <w:rPr>
                <w:rFonts w:ascii="Arial Narrow" w:eastAsia="Cambria" w:hAnsi="Arial Narrow"/>
                <w:sz w:val="18"/>
                <w:szCs w:val="18"/>
              </w:rPr>
              <w:t>hoisit les concepts et les processus mathématiques lui permettant de répondre de façon efficient</w:t>
            </w:r>
            <w:r>
              <w:rPr>
                <w:rFonts w:ascii="Arial Narrow" w:eastAsia="Cambria" w:hAnsi="Arial Narrow"/>
                <w:sz w:val="18"/>
                <w:szCs w:val="18"/>
              </w:rPr>
              <w:t>e aux exigences de la situation.</w:t>
            </w:r>
          </w:p>
        </w:tc>
        <w:tc>
          <w:tcPr>
            <w:tcW w:w="2476" w:type="dxa"/>
            <w:tcBorders>
              <w:top w:val="single" w:sz="4" w:space="0" w:color="FFFFFF"/>
              <w:bottom w:val="single" w:sz="4" w:space="0" w:color="auto"/>
            </w:tcBorders>
          </w:tcPr>
          <w:p w:rsidR="00905DAD" w:rsidRPr="00DF69D6" w:rsidRDefault="00905DAD" w:rsidP="0010316B">
            <w:pPr>
              <w:numPr>
                <w:ilvl w:val="0"/>
                <w:numId w:val="8"/>
              </w:numPr>
              <w:ind w:left="227" w:hanging="227"/>
              <w:rPr>
                <w:rFonts w:ascii="Arial Narrow" w:eastAsia="Cambria" w:hAnsi="Arial Narrow"/>
                <w:sz w:val="18"/>
                <w:szCs w:val="18"/>
              </w:rPr>
            </w:pPr>
            <w:r>
              <w:rPr>
                <w:rFonts w:ascii="Arial Narrow" w:eastAsia="Cambria" w:hAnsi="Arial Narrow"/>
                <w:sz w:val="18"/>
                <w:szCs w:val="18"/>
              </w:rPr>
              <w:t>C</w:t>
            </w:r>
            <w:r w:rsidRPr="00DF69D6">
              <w:rPr>
                <w:rFonts w:ascii="Arial Narrow" w:eastAsia="Cambria" w:hAnsi="Arial Narrow"/>
                <w:sz w:val="18"/>
                <w:szCs w:val="18"/>
              </w:rPr>
              <w:t>hoisit les concepts et les processus mathématiques lui permettant de répondre de façon appropriée aux exigences de la sit</w:t>
            </w:r>
            <w:r>
              <w:rPr>
                <w:rFonts w:ascii="Arial Narrow" w:eastAsia="Cambria" w:hAnsi="Arial Narrow"/>
                <w:sz w:val="18"/>
                <w:szCs w:val="18"/>
              </w:rPr>
              <w:t>uation.</w:t>
            </w:r>
          </w:p>
        </w:tc>
        <w:tc>
          <w:tcPr>
            <w:tcW w:w="2491" w:type="dxa"/>
            <w:tcBorders>
              <w:top w:val="single" w:sz="4" w:space="0" w:color="FFFFFF"/>
              <w:bottom w:val="single" w:sz="4" w:space="0" w:color="auto"/>
            </w:tcBorders>
          </w:tcPr>
          <w:p w:rsidR="00905DAD" w:rsidRPr="00DF69D6" w:rsidRDefault="00905DAD" w:rsidP="0010316B">
            <w:pPr>
              <w:numPr>
                <w:ilvl w:val="0"/>
                <w:numId w:val="8"/>
              </w:numPr>
              <w:ind w:left="227" w:hanging="227"/>
              <w:rPr>
                <w:rFonts w:ascii="Arial Narrow" w:eastAsia="Cambria" w:hAnsi="Arial Narrow"/>
                <w:sz w:val="18"/>
                <w:szCs w:val="18"/>
              </w:rPr>
            </w:pPr>
            <w:r>
              <w:rPr>
                <w:rFonts w:ascii="Arial Narrow" w:eastAsia="Cambria" w:hAnsi="Arial Narrow"/>
                <w:sz w:val="18"/>
                <w:szCs w:val="18"/>
              </w:rPr>
              <w:t>C</w:t>
            </w:r>
            <w:r w:rsidRPr="00DF69D6">
              <w:rPr>
                <w:rFonts w:ascii="Arial Narrow" w:eastAsia="Cambria" w:hAnsi="Arial Narrow"/>
                <w:sz w:val="18"/>
                <w:szCs w:val="18"/>
              </w:rPr>
              <w:t>hoisit les concepts et les processus mathématiques lui permettant de répondre aux princi</w:t>
            </w:r>
            <w:r>
              <w:rPr>
                <w:rFonts w:ascii="Arial Narrow" w:eastAsia="Cambria" w:hAnsi="Arial Narrow"/>
                <w:sz w:val="18"/>
                <w:szCs w:val="18"/>
              </w:rPr>
              <w:t>pales exigences de la situation.</w:t>
            </w:r>
          </w:p>
        </w:tc>
        <w:tc>
          <w:tcPr>
            <w:tcW w:w="2723" w:type="dxa"/>
            <w:tcBorders>
              <w:top w:val="single" w:sz="4" w:space="0" w:color="FFFFFF"/>
              <w:bottom w:val="single" w:sz="4" w:space="0" w:color="auto"/>
            </w:tcBorders>
          </w:tcPr>
          <w:p w:rsidR="00905DAD" w:rsidRPr="00DF69D6" w:rsidRDefault="00905DAD" w:rsidP="0010316B">
            <w:pPr>
              <w:numPr>
                <w:ilvl w:val="0"/>
                <w:numId w:val="8"/>
              </w:numPr>
              <w:ind w:left="227" w:hanging="227"/>
              <w:rPr>
                <w:rFonts w:ascii="Arial Narrow" w:eastAsia="Cambria" w:hAnsi="Arial Narrow"/>
                <w:sz w:val="18"/>
                <w:szCs w:val="18"/>
              </w:rPr>
            </w:pPr>
            <w:r>
              <w:rPr>
                <w:rFonts w:ascii="Arial Narrow" w:eastAsia="Cambria" w:hAnsi="Arial Narrow"/>
                <w:sz w:val="18"/>
                <w:szCs w:val="18"/>
              </w:rPr>
              <w:t>C</w:t>
            </w:r>
            <w:r w:rsidRPr="00DF69D6">
              <w:rPr>
                <w:rFonts w:ascii="Arial Narrow" w:eastAsia="Cambria" w:hAnsi="Arial Narrow"/>
                <w:sz w:val="18"/>
                <w:szCs w:val="18"/>
              </w:rPr>
              <w:t>hoisit des concepts et des processus mathématiques lui permettant de répondre partiellement à certaines exigences de la situa</w:t>
            </w:r>
            <w:r>
              <w:rPr>
                <w:rFonts w:ascii="Arial Narrow" w:eastAsia="Cambria" w:hAnsi="Arial Narrow"/>
                <w:sz w:val="18"/>
                <w:szCs w:val="18"/>
              </w:rPr>
              <w:t>tion.</w:t>
            </w:r>
          </w:p>
        </w:tc>
        <w:tc>
          <w:tcPr>
            <w:tcW w:w="2476" w:type="dxa"/>
            <w:tcBorders>
              <w:top w:val="single" w:sz="4" w:space="0" w:color="FFFFFF"/>
              <w:bottom w:val="single" w:sz="4" w:space="0" w:color="auto"/>
            </w:tcBorders>
          </w:tcPr>
          <w:p w:rsidR="00905DAD" w:rsidRPr="00DF69D6" w:rsidRDefault="00905DAD" w:rsidP="00986466">
            <w:pPr>
              <w:numPr>
                <w:ilvl w:val="0"/>
                <w:numId w:val="81"/>
              </w:numPr>
              <w:ind w:left="227" w:hanging="227"/>
              <w:rPr>
                <w:rFonts w:ascii="Arial Narrow" w:eastAsia="Cambria" w:hAnsi="Arial Narrow"/>
                <w:sz w:val="18"/>
                <w:szCs w:val="18"/>
              </w:rPr>
            </w:pPr>
            <w:r>
              <w:rPr>
                <w:rFonts w:ascii="Arial Narrow" w:eastAsia="Cambria" w:hAnsi="Arial Narrow"/>
                <w:sz w:val="18"/>
                <w:szCs w:val="18"/>
              </w:rPr>
              <w:t>C</w:t>
            </w:r>
            <w:r w:rsidRPr="00DF69D6">
              <w:rPr>
                <w:rFonts w:ascii="Arial Narrow" w:eastAsia="Cambria" w:hAnsi="Arial Narrow"/>
                <w:sz w:val="18"/>
                <w:szCs w:val="18"/>
              </w:rPr>
              <w:t>hoisit des concepts et des processus mathématiques ayant peu ou pas de lien ave</w:t>
            </w:r>
            <w:r>
              <w:rPr>
                <w:rFonts w:ascii="Arial Narrow" w:eastAsia="Cambria" w:hAnsi="Arial Narrow"/>
                <w:sz w:val="18"/>
                <w:szCs w:val="18"/>
              </w:rPr>
              <w:t>c les exigences de la situation.</w:t>
            </w:r>
          </w:p>
        </w:tc>
      </w:tr>
      <w:tr w:rsidR="00905DAD" w:rsidRPr="00017034" w:rsidTr="00793E21">
        <w:tblPrEx>
          <w:tblCellMar>
            <w:left w:w="108" w:type="dxa"/>
            <w:right w:w="108" w:type="dxa"/>
          </w:tblCellMar>
          <w:tblLook w:val="01E0" w:firstRow="1" w:lastRow="1" w:firstColumn="1" w:lastColumn="1" w:noHBand="0" w:noVBand="0"/>
        </w:tblPrEx>
        <w:trPr>
          <w:cantSplit/>
          <w:trHeight w:val="227"/>
        </w:trPr>
        <w:tc>
          <w:tcPr>
            <w:tcW w:w="459" w:type="dxa"/>
            <w:vMerge/>
            <w:shd w:val="clear" w:color="auto" w:fill="FABF8F"/>
          </w:tcPr>
          <w:p w:rsidR="00905DAD" w:rsidRPr="00017034" w:rsidRDefault="00905DAD" w:rsidP="00905DAD">
            <w:pPr>
              <w:rPr>
                <w:rFonts w:ascii="Arial Narrow" w:eastAsia="Cambria" w:hAnsi="Arial Narrow"/>
                <w:b/>
                <w:bCs/>
                <w:sz w:val="22"/>
                <w:szCs w:val="24"/>
              </w:rPr>
            </w:pPr>
          </w:p>
        </w:tc>
        <w:tc>
          <w:tcPr>
            <w:tcW w:w="1667" w:type="dxa"/>
            <w:vMerge/>
            <w:vAlign w:val="center"/>
          </w:tcPr>
          <w:p w:rsidR="00905DAD" w:rsidRPr="00017034" w:rsidRDefault="00905DAD" w:rsidP="00905DAD">
            <w:pPr>
              <w:rPr>
                <w:rFonts w:ascii="Arial Narrow" w:eastAsia="Cambria" w:hAnsi="Arial Narrow"/>
                <w:b/>
                <w:bCs/>
                <w:sz w:val="20"/>
                <w:szCs w:val="24"/>
              </w:rPr>
            </w:pPr>
          </w:p>
        </w:tc>
        <w:tc>
          <w:tcPr>
            <w:tcW w:w="2475" w:type="dxa"/>
            <w:tcBorders>
              <w:top w:val="dotted" w:sz="4" w:space="0" w:color="auto"/>
            </w:tcBorders>
            <w:vAlign w:val="center"/>
          </w:tcPr>
          <w:p w:rsidR="00905DAD" w:rsidRPr="00DF69D6" w:rsidRDefault="00905DAD" w:rsidP="00905DAD">
            <w:pPr>
              <w:jc w:val="center"/>
              <w:rPr>
                <w:rFonts w:ascii="Arial Narrow" w:eastAsia="Cambria" w:hAnsi="Arial Narrow"/>
                <w:sz w:val="18"/>
                <w:szCs w:val="18"/>
              </w:rPr>
            </w:pPr>
            <w:r w:rsidRPr="00DF69D6">
              <w:rPr>
                <w:rFonts w:ascii="Arial Narrow" w:eastAsia="Cambria" w:hAnsi="Arial Narrow"/>
                <w:sz w:val="18"/>
                <w:szCs w:val="18"/>
              </w:rPr>
              <w:t>30</w:t>
            </w:r>
          </w:p>
        </w:tc>
        <w:tc>
          <w:tcPr>
            <w:tcW w:w="2476" w:type="dxa"/>
            <w:tcBorders>
              <w:top w:val="dotted" w:sz="4" w:space="0" w:color="auto"/>
            </w:tcBorders>
            <w:vAlign w:val="center"/>
          </w:tcPr>
          <w:p w:rsidR="00905DAD" w:rsidRPr="00DF69D6" w:rsidRDefault="00905DAD" w:rsidP="00905DAD">
            <w:pPr>
              <w:jc w:val="center"/>
              <w:rPr>
                <w:rFonts w:ascii="Arial Narrow" w:eastAsia="Cambria" w:hAnsi="Arial Narrow"/>
                <w:sz w:val="18"/>
                <w:szCs w:val="18"/>
              </w:rPr>
            </w:pPr>
            <w:r w:rsidRPr="00DF69D6">
              <w:rPr>
                <w:rFonts w:ascii="Arial Narrow" w:eastAsia="Cambria" w:hAnsi="Arial Narrow"/>
                <w:sz w:val="18"/>
                <w:szCs w:val="18"/>
              </w:rPr>
              <w:t>24</w:t>
            </w:r>
          </w:p>
        </w:tc>
        <w:tc>
          <w:tcPr>
            <w:tcW w:w="2491" w:type="dxa"/>
            <w:tcBorders>
              <w:top w:val="dotted" w:sz="4" w:space="0" w:color="auto"/>
            </w:tcBorders>
            <w:vAlign w:val="center"/>
          </w:tcPr>
          <w:p w:rsidR="00905DAD" w:rsidRPr="00DF69D6" w:rsidRDefault="00905DAD" w:rsidP="00905DAD">
            <w:pPr>
              <w:jc w:val="center"/>
              <w:rPr>
                <w:rFonts w:ascii="Arial Narrow" w:eastAsia="Cambria" w:hAnsi="Arial Narrow"/>
                <w:sz w:val="18"/>
                <w:szCs w:val="18"/>
              </w:rPr>
            </w:pPr>
            <w:r w:rsidRPr="00DF69D6">
              <w:rPr>
                <w:rFonts w:ascii="Arial Narrow" w:eastAsia="Cambria" w:hAnsi="Arial Narrow"/>
                <w:sz w:val="18"/>
                <w:szCs w:val="18"/>
              </w:rPr>
              <w:t>18</w:t>
            </w:r>
          </w:p>
        </w:tc>
        <w:tc>
          <w:tcPr>
            <w:tcW w:w="2723" w:type="dxa"/>
            <w:tcBorders>
              <w:top w:val="dotted" w:sz="4" w:space="0" w:color="auto"/>
            </w:tcBorders>
            <w:vAlign w:val="center"/>
          </w:tcPr>
          <w:p w:rsidR="00905DAD" w:rsidRPr="00DF69D6" w:rsidRDefault="00905DAD" w:rsidP="00905DAD">
            <w:pPr>
              <w:jc w:val="center"/>
              <w:rPr>
                <w:rFonts w:ascii="Arial Narrow" w:eastAsia="Cambria" w:hAnsi="Arial Narrow"/>
                <w:sz w:val="18"/>
                <w:szCs w:val="18"/>
              </w:rPr>
            </w:pPr>
            <w:r w:rsidRPr="00DF69D6">
              <w:rPr>
                <w:rFonts w:ascii="Arial Narrow" w:eastAsia="Cambria" w:hAnsi="Arial Narrow"/>
                <w:sz w:val="18"/>
                <w:szCs w:val="18"/>
              </w:rPr>
              <w:t>12</w:t>
            </w:r>
          </w:p>
        </w:tc>
        <w:tc>
          <w:tcPr>
            <w:tcW w:w="2476" w:type="dxa"/>
            <w:tcBorders>
              <w:top w:val="dotted" w:sz="4" w:space="0" w:color="auto"/>
            </w:tcBorders>
            <w:vAlign w:val="center"/>
          </w:tcPr>
          <w:p w:rsidR="00905DAD" w:rsidRPr="00DF69D6" w:rsidRDefault="00905DAD" w:rsidP="00905DAD">
            <w:pPr>
              <w:jc w:val="center"/>
              <w:rPr>
                <w:rFonts w:ascii="Arial Narrow" w:eastAsia="Cambria" w:hAnsi="Arial Narrow"/>
                <w:sz w:val="18"/>
                <w:szCs w:val="18"/>
              </w:rPr>
            </w:pPr>
            <w:r w:rsidRPr="00DF69D6">
              <w:rPr>
                <w:rFonts w:ascii="Arial Narrow" w:eastAsia="Cambria" w:hAnsi="Arial Narrow"/>
                <w:sz w:val="18"/>
                <w:szCs w:val="18"/>
              </w:rPr>
              <w:t>6</w:t>
            </w:r>
          </w:p>
        </w:tc>
      </w:tr>
      <w:tr w:rsidR="00905DAD" w:rsidRPr="00017034" w:rsidTr="00793E21">
        <w:tblPrEx>
          <w:tblCellMar>
            <w:left w:w="108" w:type="dxa"/>
            <w:right w:w="108" w:type="dxa"/>
          </w:tblCellMar>
          <w:tblLook w:val="01E0" w:firstRow="1" w:lastRow="1" w:firstColumn="1" w:lastColumn="1" w:noHBand="0" w:noVBand="0"/>
        </w:tblPrEx>
        <w:trPr>
          <w:cantSplit/>
          <w:trHeight w:val="1169"/>
        </w:trPr>
        <w:tc>
          <w:tcPr>
            <w:tcW w:w="459" w:type="dxa"/>
            <w:vMerge/>
            <w:shd w:val="clear" w:color="auto" w:fill="FABF8F"/>
          </w:tcPr>
          <w:p w:rsidR="00905DAD" w:rsidRPr="00017034" w:rsidRDefault="00905DAD" w:rsidP="00905DAD">
            <w:pPr>
              <w:rPr>
                <w:rFonts w:ascii="Arial Narrow" w:eastAsia="Cambria" w:hAnsi="Arial Narrow"/>
                <w:b/>
                <w:bCs/>
                <w:sz w:val="22"/>
                <w:szCs w:val="24"/>
              </w:rPr>
            </w:pPr>
          </w:p>
        </w:tc>
        <w:tc>
          <w:tcPr>
            <w:tcW w:w="1667" w:type="dxa"/>
            <w:vMerge w:val="restart"/>
            <w:tcBorders>
              <w:top w:val="single" w:sz="4" w:space="0" w:color="FFFFFF"/>
            </w:tcBorders>
            <w:vAlign w:val="center"/>
          </w:tcPr>
          <w:p w:rsidR="00905DAD" w:rsidRPr="00017034" w:rsidRDefault="00905DAD" w:rsidP="00905DAD">
            <w:pPr>
              <w:rPr>
                <w:rFonts w:ascii="Arial Narrow" w:eastAsia="Cambria" w:hAnsi="Arial Narrow"/>
                <w:b/>
                <w:bCs/>
                <w:sz w:val="20"/>
                <w:szCs w:val="24"/>
              </w:rPr>
            </w:pPr>
            <w:r w:rsidRPr="00017034">
              <w:rPr>
                <w:rFonts w:ascii="Arial Narrow" w:eastAsia="Cambria" w:hAnsi="Arial Narrow"/>
                <w:b/>
                <w:bCs/>
                <w:sz w:val="20"/>
                <w:szCs w:val="24"/>
              </w:rPr>
              <w:t>Application adéquate des processus requis</w:t>
            </w:r>
          </w:p>
        </w:tc>
        <w:tc>
          <w:tcPr>
            <w:tcW w:w="2475" w:type="dxa"/>
            <w:tcBorders>
              <w:top w:val="single" w:sz="4" w:space="0" w:color="FFFFFF"/>
              <w:bottom w:val="single" w:sz="4" w:space="0" w:color="auto"/>
            </w:tcBorders>
          </w:tcPr>
          <w:p w:rsidR="00905DAD" w:rsidRPr="00DF69D6" w:rsidRDefault="00905DAD" w:rsidP="0010316B">
            <w:pPr>
              <w:numPr>
                <w:ilvl w:val="0"/>
                <w:numId w:val="8"/>
              </w:numPr>
              <w:ind w:left="227" w:hanging="227"/>
              <w:rPr>
                <w:rFonts w:ascii="Arial Narrow" w:eastAsia="Cambria" w:hAnsi="Arial Narrow"/>
                <w:sz w:val="18"/>
                <w:szCs w:val="18"/>
              </w:rPr>
            </w:pPr>
            <w:r>
              <w:rPr>
                <w:rFonts w:ascii="Arial Narrow" w:eastAsia="Cambria" w:hAnsi="Arial Narrow"/>
                <w:sz w:val="18"/>
                <w:szCs w:val="18"/>
              </w:rPr>
              <w:t>A</w:t>
            </w:r>
            <w:r w:rsidRPr="00DF69D6">
              <w:rPr>
                <w:rFonts w:ascii="Arial Narrow" w:eastAsia="Cambria" w:hAnsi="Arial Narrow"/>
                <w:sz w:val="18"/>
                <w:szCs w:val="18"/>
              </w:rPr>
              <w:t>pplique de façon appropriée et sans faire d’erreurs les concepts et processus requis pour rép</w:t>
            </w:r>
            <w:r>
              <w:rPr>
                <w:rFonts w:ascii="Arial Narrow" w:eastAsia="Cambria" w:hAnsi="Arial Narrow"/>
                <w:sz w:val="18"/>
                <w:szCs w:val="18"/>
              </w:rPr>
              <w:t>ondre aux exigences de la tâche.</w:t>
            </w:r>
          </w:p>
        </w:tc>
        <w:tc>
          <w:tcPr>
            <w:tcW w:w="2476" w:type="dxa"/>
            <w:tcBorders>
              <w:top w:val="single" w:sz="4" w:space="0" w:color="FFFFFF"/>
              <w:bottom w:val="single" w:sz="4" w:space="0" w:color="auto"/>
            </w:tcBorders>
          </w:tcPr>
          <w:p w:rsidR="00905DAD" w:rsidRPr="00DF69D6" w:rsidRDefault="00905DAD" w:rsidP="0010316B">
            <w:pPr>
              <w:numPr>
                <w:ilvl w:val="0"/>
                <w:numId w:val="8"/>
              </w:numPr>
              <w:ind w:left="227" w:hanging="227"/>
              <w:rPr>
                <w:rFonts w:ascii="Arial Narrow" w:eastAsia="Cambria" w:hAnsi="Arial Narrow"/>
                <w:sz w:val="18"/>
                <w:szCs w:val="18"/>
              </w:rPr>
            </w:pPr>
            <w:r>
              <w:rPr>
                <w:rFonts w:ascii="Arial Narrow" w:eastAsia="Cambria" w:hAnsi="Arial Narrow"/>
                <w:sz w:val="18"/>
                <w:szCs w:val="18"/>
              </w:rPr>
              <w:t>A</w:t>
            </w:r>
            <w:r w:rsidRPr="00DF69D6">
              <w:rPr>
                <w:rFonts w:ascii="Arial Narrow" w:eastAsia="Cambria" w:hAnsi="Arial Narrow"/>
                <w:sz w:val="18"/>
                <w:szCs w:val="18"/>
              </w:rPr>
              <w:t>pplique de façon appropriée les concepts et processus requis pour répondre aux exigences de la tâche en com</w:t>
            </w:r>
            <w:r>
              <w:rPr>
                <w:rFonts w:ascii="Arial Narrow" w:eastAsia="Cambria" w:hAnsi="Arial Narrow"/>
                <w:sz w:val="18"/>
                <w:szCs w:val="18"/>
              </w:rPr>
              <w:t>mettant peu d’erreurs mineures.</w:t>
            </w:r>
          </w:p>
        </w:tc>
        <w:tc>
          <w:tcPr>
            <w:tcW w:w="2491" w:type="dxa"/>
            <w:tcBorders>
              <w:top w:val="single" w:sz="4" w:space="0" w:color="FFFFFF"/>
              <w:bottom w:val="single" w:sz="4" w:space="0" w:color="auto"/>
            </w:tcBorders>
          </w:tcPr>
          <w:p w:rsidR="00905DAD" w:rsidRPr="00DF69D6" w:rsidRDefault="00905DAD" w:rsidP="0010316B">
            <w:pPr>
              <w:numPr>
                <w:ilvl w:val="0"/>
                <w:numId w:val="8"/>
              </w:numPr>
              <w:ind w:left="227" w:hanging="227"/>
              <w:rPr>
                <w:rFonts w:ascii="Arial Narrow" w:eastAsia="Cambria" w:hAnsi="Arial Narrow"/>
                <w:sz w:val="18"/>
                <w:szCs w:val="18"/>
              </w:rPr>
            </w:pPr>
            <w:r>
              <w:rPr>
                <w:rFonts w:ascii="Arial Narrow" w:eastAsia="Cambria" w:hAnsi="Arial Narrow"/>
                <w:sz w:val="18"/>
                <w:szCs w:val="18"/>
              </w:rPr>
              <w:t>A</w:t>
            </w:r>
            <w:r w:rsidRPr="00DF69D6">
              <w:rPr>
                <w:rFonts w:ascii="Arial Narrow" w:eastAsia="Cambria" w:hAnsi="Arial Narrow"/>
                <w:sz w:val="18"/>
                <w:szCs w:val="18"/>
              </w:rPr>
              <w:t>pplique des concepts et des processus requis en commettant une erreur conceptuelle</w:t>
            </w:r>
            <w:r>
              <w:rPr>
                <w:rFonts w:ascii="Arial Narrow" w:eastAsia="Cambria" w:hAnsi="Arial Narrow"/>
                <w:sz w:val="18"/>
                <w:szCs w:val="18"/>
              </w:rPr>
              <w:t>*</w:t>
            </w:r>
            <w:r w:rsidRPr="00DF69D6">
              <w:rPr>
                <w:rFonts w:ascii="Arial Narrow" w:eastAsia="Cambria" w:hAnsi="Arial Narrow"/>
                <w:sz w:val="18"/>
                <w:szCs w:val="18"/>
              </w:rPr>
              <w:t xml:space="preserve"> ou procédurale mineure dans le contexte de la tâche, ou en commet</w:t>
            </w:r>
            <w:r>
              <w:rPr>
                <w:rFonts w:ascii="Arial Narrow" w:eastAsia="Cambria" w:hAnsi="Arial Narrow"/>
                <w:sz w:val="18"/>
                <w:szCs w:val="18"/>
              </w:rPr>
              <w:t>tant plusieurs erreurs mineures.</w:t>
            </w:r>
          </w:p>
        </w:tc>
        <w:tc>
          <w:tcPr>
            <w:tcW w:w="2723" w:type="dxa"/>
            <w:tcBorders>
              <w:top w:val="single" w:sz="4" w:space="0" w:color="FFFFFF"/>
              <w:bottom w:val="single" w:sz="4" w:space="0" w:color="auto"/>
            </w:tcBorders>
          </w:tcPr>
          <w:p w:rsidR="00905DAD" w:rsidRPr="00DF69D6" w:rsidRDefault="00905DAD" w:rsidP="0010316B">
            <w:pPr>
              <w:numPr>
                <w:ilvl w:val="0"/>
                <w:numId w:val="8"/>
              </w:numPr>
              <w:ind w:left="227" w:hanging="227"/>
              <w:rPr>
                <w:rFonts w:ascii="Arial Narrow" w:eastAsia="Cambria" w:hAnsi="Arial Narrow"/>
                <w:sz w:val="18"/>
                <w:szCs w:val="18"/>
              </w:rPr>
            </w:pPr>
            <w:r>
              <w:rPr>
                <w:rFonts w:ascii="Arial Narrow" w:eastAsia="Cambria" w:hAnsi="Arial Narrow"/>
                <w:sz w:val="18"/>
                <w:szCs w:val="18"/>
              </w:rPr>
              <w:t>A</w:t>
            </w:r>
            <w:r w:rsidRPr="00DF69D6">
              <w:rPr>
                <w:rFonts w:ascii="Arial Narrow" w:eastAsia="Cambria" w:hAnsi="Arial Narrow"/>
                <w:sz w:val="18"/>
                <w:szCs w:val="18"/>
              </w:rPr>
              <w:t xml:space="preserve">pplique des concepts et des processus requis </w:t>
            </w:r>
            <w:r>
              <w:rPr>
                <w:rFonts w:ascii="Arial Narrow" w:eastAsia="Cambria" w:hAnsi="Arial Narrow"/>
                <w:sz w:val="18"/>
                <w:szCs w:val="18"/>
              </w:rPr>
              <w:t xml:space="preserve">en commettant deux erreurs conceptuelles* ou procédurales ou </w:t>
            </w:r>
            <w:r w:rsidRPr="00DF69D6">
              <w:rPr>
                <w:rFonts w:ascii="Arial Narrow" w:eastAsia="Cambria" w:hAnsi="Arial Narrow"/>
                <w:sz w:val="18"/>
                <w:szCs w:val="18"/>
              </w:rPr>
              <w:t>en commettant une erreur conceptuelle ou procédur</w:t>
            </w:r>
            <w:r>
              <w:rPr>
                <w:rFonts w:ascii="Arial Narrow" w:eastAsia="Cambria" w:hAnsi="Arial Narrow"/>
                <w:sz w:val="18"/>
                <w:szCs w:val="18"/>
              </w:rPr>
              <w:t>ale à un concept-clé de la tâche.</w:t>
            </w:r>
          </w:p>
        </w:tc>
        <w:tc>
          <w:tcPr>
            <w:tcW w:w="2476" w:type="dxa"/>
            <w:tcBorders>
              <w:top w:val="single" w:sz="4" w:space="0" w:color="FFFFFF"/>
              <w:bottom w:val="single" w:sz="4" w:space="0" w:color="auto"/>
            </w:tcBorders>
          </w:tcPr>
          <w:p w:rsidR="00905DAD" w:rsidRPr="00DF69D6" w:rsidRDefault="00905DAD" w:rsidP="0010316B">
            <w:pPr>
              <w:numPr>
                <w:ilvl w:val="0"/>
                <w:numId w:val="8"/>
              </w:numPr>
              <w:ind w:left="227" w:hanging="227"/>
              <w:rPr>
                <w:rFonts w:ascii="Arial Narrow" w:eastAsia="Cambria" w:hAnsi="Arial Narrow"/>
                <w:sz w:val="18"/>
                <w:szCs w:val="18"/>
              </w:rPr>
            </w:pPr>
            <w:r>
              <w:rPr>
                <w:rFonts w:ascii="Arial Narrow" w:eastAsia="Cambria" w:hAnsi="Arial Narrow"/>
                <w:sz w:val="18"/>
                <w:szCs w:val="18"/>
              </w:rPr>
              <w:t>A</w:t>
            </w:r>
            <w:r w:rsidRPr="00DF69D6">
              <w:rPr>
                <w:rFonts w:ascii="Arial Narrow" w:eastAsia="Cambria" w:hAnsi="Arial Narrow"/>
                <w:sz w:val="18"/>
                <w:szCs w:val="18"/>
              </w:rPr>
              <w:t>pplique des concepts et des processus en commettant des erreurs conceptuelles</w:t>
            </w:r>
            <w:r>
              <w:rPr>
                <w:rFonts w:ascii="Arial Narrow" w:eastAsia="Cambria" w:hAnsi="Arial Narrow"/>
                <w:sz w:val="18"/>
                <w:szCs w:val="18"/>
              </w:rPr>
              <w:t>*</w:t>
            </w:r>
            <w:r w:rsidRPr="00DF69D6">
              <w:rPr>
                <w:rFonts w:ascii="Arial Narrow" w:eastAsia="Cambria" w:hAnsi="Arial Narrow"/>
                <w:sz w:val="18"/>
                <w:szCs w:val="18"/>
              </w:rPr>
              <w:t xml:space="preserve"> ou procédurales majeures ou applique des concepts</w:t>
            </w:r>
            <w:r>
              <w:rPr>
                <w:rFonts w:ascii="Arial Narrow" w:eastAsia="Cambria" w:hAnsi="Arial Narrow"/>
                <w:sz w:val="18"/>
                <w:szCs w:val="18"/>
              </w:rPr>
              <w:t xml:space="preserve"> et des processus inappropriés.</w:t>
            </w:r>
          </w:p>
        </w:tc>
      </w:tr>
      <w:tr w:rsidR="00905DAD" w:rsidRPr="00017034" w:rsidTr="00793E21">
        <w:tblPrEx>
          <w:tblCellMar>
            <w:left w:w="108" w:type="dxa"/>
            <w:right w:w="108" w:type="dxa"/>
          </w:tblCellMar>
          <w:tblLook w:val="01E0" w:firstRow="1" w:lastRow="1" w:firstColumn="1" w:lastColumn="1" w:noHBand="0" w:noVBand="0"/>
        </w:tblPrEx>
        <w:trPr>
          <w:cantSplit/>
          <w:trHeight w:val="99"/>
        </w:trPr>
        <w:tc>
          <w:tcPr>
            <w:tcW w:w="459" w:type="dxa"/>
            <w:vMerge/>
            <w:shd w:val="clear" w:color="auto" w:fill="FABF8F"/>
          </w:tcPr>
          <w:p w:rsidR="00905DAD" w:rsidRPr="00017034" w:rsidRDefault="00905DAD" w:rsidP="00905DAD">
            <w:pPr>
              <w:rPr>
                <w:rFonts w:ascii="Arial Narrow" w:eastAsia="Cambria" w:hAnsi="Arial Narrow"/>
                <w:b/>
                <w:bCs/>
                <w:sz w:val="22"/>
                <w:szCs w:val="24"/>
              </w:rPr>
            </w:pPr>
          </w:p>
        </w:tc>
        <w:tc>
          <w:tcPr>
            <w:tcW w:w="1667" w:type="dxa"/>
            <w:vMerge/>
            <w:tcBorders>
              <w:top w:val="single" w:sz="4" w:space="0" w:color="FFFFFF"/>
            </w:tcBorders>
            <w:vAlign w:val="center"/>
          </w:tcPr>
          <w:p w:rsidR="00905DAD" w:rsidRPr="00017034" w:rsidRDefault="00905DAD" w:rsidP="00905DAD">
            <w:pPr>
              <w:rPr>
                <w:rFonts w:ascii="Arial Narrow" w:eastAsia="Cambria" w:hAnsi="Arial Narrow"/>
                <w:b/>
                <w:bCs/>
                <w:sz w:val="20"/>
                <w:szCs w:val="24"/>
              </w:rPr>
            </w:pPr>
          </w:p>
        </w:tc>
        <w:tc>
          <w:tcPr>
            <w:tcW w:w="2475" w:type="dxa"/>
            <w:tcBorders>
              <w:top w:val="single" w:sz="4" w:space="0" w:color="auto"/>
              <w:bottom w:val="dotted" w:sz="4" w:space="0" w:color="auto"/>
            </w:tcBorders>
            <w:shd w:val="clear" w:color="auto" w:fill="auto"/>
            <w:vAlign w:val="bottom"/>
          </w:tcPr>
          <w:p w:rsidR="00905DAD" w:rsidRPr="001B6ACA" w:rsidRDefault="00905DAD" w:rsidP="00905DAD">
            <w:pPr>
              <w:jc w:val="center"/>
              <w:rPr>
                <w:rFonts w:ascii="Arial Narrow" w:eastAsia="Cambria" w:hAnsi="Arial Narrow"/>
                <w:sz w:val="18"/>
                <w:szCs w:val="18"/>
              </w:rPr>
            </w:pPr>
            <w:r w:rsidRPr="001B6ACA">
              <w:rPr>
                <w:rFonts w:ascii="Arial Narrow" w:eastAsia="Cambria" w:hAnsi="Arial Narrow"/>
                <w:sz w:val="18"/>
                <w:szCs w:val="18"/>
              </w:rPr>
              <w:t>40</w:t>
            </w:r>
          </w:p>
        </w:tc>
        <w:tc>
          <w:tcPr>
            <w:tcW w:w="2476" w:type="dxa"/>
            <w:tcBorders>
              <w:top w:val="single" w:sz="4" w:space="0" w:color="auto"/>
              <w:bottom w:val="dotted" w:sz="4" w:space="0" w:color="auto"/>
            </w:tcBorders>
            <w:shd w:val="clear" w:color="auto" w:fill="auto"/>
            <w:vAlign w:val="bottom"/>
          </w:tcPr>
          <w:p w:rsidR="00905DAD" w:rsidRPr="001B6ACA" w:rsidRDefault="00905DAD" w:rsidP="00905DAD">
            <w:pPr>
              <w:jc w:val="center"/>
              <w:rPr>
                <w:rFonts w:ascii="Arial Narrow" w:eastAsia="Cambria" w:hAnsi="Arial Narrow"/>
                <w:sz w:val="18"/>
                <w:szCs w:val="18"/>
              </w:rPr>
            </w:pPr>
            <w:r w:rsidRPr="001B6ACA">
              <w:rPr>
                <w:rFonts w:ascii="Arial Narrow" w:eastAsia="Cambria" w:hAnsi="Arial Narrow"/>
                <w:sz w:val="18"/>
                <w:szCs w:val="18"/>
              </w:rPr>
              <w:t>32</w:t>
            </w:r>
          </w:p>
        </w:tc>
        <w:tc>
          <w:tcPr>
            <w:tcW w:w="2491" w:type="dxa"/>
            <w:tcBorders>
              <w:top w:val="single" w:sz="4" w:space="0" w:color="auto"/>
              <w:bottom w:val="dotted" w:sz="4" w:space="0" w:color="auto"/>
            </w:tcBorders>
            <w:shd w:val="clear" w:color="auto" w:fill="auto"/>
            <w:vAlign w:val="bottom"/>
          </w:tcPr>
          <w:p w:rsidR="00905DAD" w:rsidRPr="001B6ACA" w:rsidRDefault="00905DAD" w:rsidP="00905DAD">
            <w:pPr>
              <w:jc w:val="center"/>
              <w:rPr>
                <w:rFonts w:ascii="Arial Narrow" w:eastAsia="Cambria" w:hAnsi="Arial Narrow"/>
                <w:sz w:val="18"/>
                <w:szCs w:val="18"/>
              </w:rPr>
            </w:pPr>
            <w:r w:rsidRPr="001B6ACA">
              <w:rPr>
                <w:rFonts w:ascii="Arial Narrow" w:eastAsia="Cambria" w:hAnsi="Arial Narrow"/>
                <w:sz w:val="18"/>
                <w:szCs w:val="18"/>
              </w:rPr>
              <w:t>24</w:t>
            </w:r>
          </w:p>
        </w:tc>
        <w:tc>
          <w:tcPr>
            <w:tcW w:w="2723" w:type="dxa"/>
            <w:tcBorders>
              <w:top w:val="single" w:sz="4" w:space="0" w:color="auto"/>
              <w:bottom w:val="dotted" w:sz="4" w:space="0" w:color="auto"/>
            </w:tcBorders>
            <w:shd w:val="clear" w:color="auto" w:fill="auto"/>
            <w:vAlign w:val="bottom"/>
          </w:tcPr>
          <w:p w:rsidR="00905DAD" w:rsidRPr="001B6ACA" w:rsidRDefault="00905DAD" w:rsidP="00905DAD">
            <w:pPr>
              <w:jc w:val="center"/>
              <w:rPr>
                <w:rFonts w:ascii="Arial Narrow" w:eastAsia="Cambria" w:hAnsi="Arial Narrow"/>
                <w:sz w:val="18"/>
                <w:szCs w:val="18"/>
              </w:rPr>
            </w:pPr>
            <w:r w:rsidRPr="001B6ACA">
              <w:rPr>
                <w:rFonts w:ascii="Arial Narrow" w:eastAsia="Cambria" w:hAnsi="Arial Narrow"/>
                <w:sz w:val="18"/>
                <w:szCs w:val="18"/>
              </w:rPr>
              <w:t>16</w:t>
            </w:r>
          </w:p>
        </w:tc>
        <w:tc>
          <w:tcPr>
            <w:tcW w:w="2476" w:type="dxa"/>
            <w:tcBorders>
              <w:top w:val="single" w:sz="4" w:space="0" w:color="auto"/>
              <w:bottom w:val="dotted" w:sz="4" w:space="0" w:color="auto"/>
            </w:tcBorders>
            <w:shd w:val="clear" w:color="auto" w:fill="auto"/>
            <w:vAlign w:val="bottom"/>
          </w:tcPr>
          <w:p w:rsidR="00905DAD" w:rsidRPr="001B6ACA" w:rsidRDefault="00905DAD" w:rsidP="00905DAD">
            <w:pPr>
              <w:jc w:val="center"/>
              <w:rPr>
                <w:rFonts w:ascii="Arial Narrow" w:eastAsia="Cambria" w:hAnsi="Arial Narrow"/>
                <w:sz w:val="18"/>
                <w:szCs w:val="18"/>
              </w:rPr>
            </w:pPr>
            <w:r w:rsidRPr="001B6ACA">
              <w:rPr>
                <w:rFonts w:ascii="Arial Narrow" w:eastAsia="Cambria" w:hAnsi="Arial Narrow"/>
                <w:sz w:val="18"/>
                <w:szCs w:val="18"/>
              </w:rPr>
              <w:t>8</w:t>
            </w:r>
          </w:p>
        </w:tc>
      </w:tr>
      <w:tr w:rsidR="00905DAD" w:rsidRPr="00017034" w:rsidTr="00793E21">
        <w:tblPrEx>
          <w:tblCellMar>
            <w:left w:w="108" w:type="dxa"/>
            <w:right w:w="108" w:type="dxa"/>
          </w:tblCellMar>
          <w:tblLook w:val="01E0" w:firstRow="1" w:lastRow="1" w:firstColumn="1" w:lastColumn="1" w:noHBand="0" w:noVBand="0"/>
        </w:tblPrEx>
        <w:trPr>
          <w:cantSplit/>
          <w:trHeight w:val="828"/>
        </w:trPr>
        <w:tc>
          <w:tcPr>
            <w:tcW w:w="459" w:type="dxa"/>
            <w:vMerge/>
            <w:shd w:val="clear" w:color="auto" w:fill="FABF8F"/>
          </w:tcPr>
          <w:p w:rsidR="00905DAD" w:rsidRPr="00017034" w:rsidRDefault="00905DAD" w:rsidP="00905DAD">
            <w:pPr>
              <w:rPr>
                <w:rFonts w:ascii="Arial Narrow" w:eastAsia="Cambria" w:hAnsi="Arial Narrow"/>
                <w:b/>
                <w:bCs/>
                <w:sz w:val="22"/>
                <w:szCs w:val="24"/>
              </w:rPr>
            </w:pPr>
          </w:p>
        </w:tc>
        <w:tc>
          <w:tcPr>
            <w:tcW w:w="1667" w:type="dxa"/>
            <w:vMerge w:val="restart"/>
            <w:vAlign w:val="center"/>
          </w:tcPr>
          <w:p w:rsidR="00905DAD" w:rsidRPr="00017034" w:rsidRDefault="00905DAD" w:rsidP="00905DAD">
            <w:pPr>
              <w:rPr>
                <w:rFonts w:ascii="Arial Narrow" w:eastAsia="Cambria" w:hAnsi="Arial Narrow"/>
                <w:b/>
                <w:bCs/>
                <w:sz w:val="20"/>
                <w:szCs w:val="24"/>
              </w:rPr>
            </w:pPr>
            <w:r w:rsidRPr="00017034">
              <w:rPr>
                <w:rFonts w:ascii="Arial Narrow" w:eastAsia="Cambria" w:hAnsi="Arial Narrow"/>
                <w:b/>
                <w:bCs/>
                <w:sz w:val="20"/>
                <w:szCs w:val="24"/>
              </w:rPr>
              <w:t xml:space="preserve">Justification correcte d’actions ou d’énoncés à l’aide de concepts et de processus mathématiques </w:t>
            </w:r>
          </w:p>
        </w:tc>
        <w:tc>
          <w:tcPr>
            <w:tcW w:w="2475" w:type="dxa"/>
            <w:tcBorders>
              <w:bottom w:val="single" w:sz="4" w:space="0" w:color="FFFFFF"/>
            </w:tcBorders>
          </w:tcPr>
          <w:p w:rsidR="00905DAD" w:rsidRPr="00DF69D6" w:rsidRDefault="00905DAD" w:rsidP="00986466">
            <w:pPr>
              <w:numPr>
                <w:ilvl w:val="0"/>
                <w:numId w:val="80"/>
              </w:numPr>
              <w:tabs>
                <w:tab w:val="num" w:pos="256"/>
              </w:tabs>
              <w:ind w:left="256" w:hanging="256"/>
              <w:rPr>
                <w:rFonts w:ascii="Arial Narrow" w:eastAsia="Cambria" w:hAnsi="Arial Narrow"/>
                <w:sz w:val="18"/>
                <w:szCs w:val="18"/>
              </w:rPr>
            </w:pPr>
            <w:r>
              <w:rPr>
                <w:rFonts w:ascii="Arial Narrow" w:eastAsia="Cambria" w:hAnsi="Arial Narrow"/>
                <w:sz w:val="18"/>
                <w:szCs w:val="18"/>
              </w:rPr>
              <w:t>Laisse des traces claires et complètes de son raisonnement.</w:t>
            </w:r>
          </w:p>
        </w:tc>
        <w:tc>
          <w:tcPr>
            <w:tcW w:w="2476" w:type="dxa"/>
            <w:tcBorders>
              <w:bottom w:val="single" w:sz="4" w:space="0" w:color="FFFFFF"/>
            </w:tcBorders>
          </w:tcPr>
          <w:p w:rsidR="00905DAD" w:rsidRPr="00DF69D6" w:rsidRDefault="00905DAD" w:rsidP="00986466">
            <w:pPr>
              <w:numPr>
                <w:ilvl w:val="0"/>
                <w:numId w:val="80"/>
              </w:numPr>
              <w:tabs>
                <w:tab w:val="num" w:pos="256"/>
              </w:tabs>
              <w:ind w:left="256" w:hanging="256"/>
              <w:rPr>
                <w:rFonts w:ascii="Arial Narrow" w:eastAsia="Cambria" w:hAnsi="Arial Narrow"/>
                <w:sz w:val="18"/>
                <w:szCs w:val="18"/>
              </w:rPr>
            </w:pPr>
            <w:r>
              <w:rPr>
                <w:rFonts w:ascii="Arial Narrow" w:eastAsia="Cambria" w:hAnsi="Arial Narrow"/>
                <w:sz w:val="18"/>
                <w:szCs w:val="18"/>
              </w:rPr>
              <w:t>Laisse des traces claires qui rendent explicite son raisonnement bien que certains éléments soient implicites.</w:t>
            </w:r>
          </w:p>
        </w:tc>
        <w:tc>
          <w:tcPr>
            <w:tcW w:w="2491" w:type="dxa"/>
            <w:tcBorders>
              <w:bottom w:val="single" w:sz="4" w:space="0" w:color="FFFFFF"/>
            </w:tcBorders>
          </w:tcPr>
          <w:p w:rsidR="00905DAD" w:rsidRPr="00DF69D6" w:rsidRDefault="00905DAD" w:rsidP="0010316B">
            <w:pPr>
              <w:numPr>
                <w:ilvl w:val="0"/>
                <w:numId w:val="8"/>
              </w:numPr>
              <w:tabs>
                <w:tab w:val="num" w:pos="256"/>
              </w:tabs>
              <w:ind w:left="256" w:hanging="256"/>
              <w:rPr>
                <w:rFonts w:ascii="Arial Narrow" w:eastAsia="Cambria" w:hAnsi="Arial Narrow"/>
                <w:sz w:val="18"/>
                <w:szCs w:val="18"/>
              </w:rPr>
            </w:pPr>
            <w:r>
              <w:rPr>
                <w:rFonts w:ascii="Arial Narrow" w:eastAsia="Cambria" w:hAnsi="Arial Narrow"/>
                <w:sz w:val="18"/>
                <w:szCs w:val="18"/>
              </w:rPr>
              <w:t>Laisse des traces qui manquent de clarté, rendant peu explicite son raisonnement.</w:t>
            </w:r>
          </w:p>
        </w:tc>
        <w:tc>
          <w:tcPr>
            <w:tcW w:w="2723" w:type="dxa"/>
            <w:tcBorders>
              <w:bottom w:val="single" w:sz="4" w:space="0" w:color="FFFFFF"/>
            </w:tcBorders>
          </w:tcPr>
          <w:p w:rsidR="00905DAD" w:rsidRPr="00DF69D6" w:rsidRDefault="00905DAD" w:rsidP="00986466">
            <w:pPr>
              <w:numPr>
                <w:ilvl w:val="0"/>
                <w:numId w:val="80"/>
              </w:numPr>
              <w:ind w:left="272" w:hanging="272"/>
              <w:rPr>
                <w:rFonts w:ascii="Arial Narrow" w:eastAsia="Cambria" w:hAnsi="Arial Narrow"/>
                <w:sz w:val="18"/>
                <w:szCs w:val="18"/>
              </w:rPr>
            </w:pPr>
            <w:r>
              <w:rPr>
                <w:rFonts w:ascii="Arial Narrow" w:eastAsia="Cambria" w:hAnsi="Arial Narrow"/>
                <w:sz w:val="18"/>
                <w:szCs w:val="18"/>
              </w:rPr>
              <w:t>Laisse des éléments isolés et confus en guise de traces de son raisonnement.</w:t>
            </w:r>
          </w:p>
        </w:tc>
        <w:tc>
          <w:tcPr>
            <w:tcW w:w="2476" w:type="dxa"/>
            <w:tcBorders>
              <w:bottom w:val="single" w:sz="4" w:space="0" w:color="FFFFFF"/>
            </w:tcBorders>
          </w:tcPr>
          <w:p w:rsidR="00905DAD" w:rsidRPr="00DF69D6" w:rsidRDefault="00905DAD" w:rsidP="00986466">
            <w:pPr>
              <w:numPr>
                <w:ilvl w:val="0"/>
                <w:numId w:val="80"/>
              </w:numPr>
              <w:tabs>
                <w:tab w:val="num" w:pos="256"/>
              </w:tabs>
              <w:ind w:left="256" w:hanging="256"/>
              <w:rPr>
                <w:rFonts w:ascii="Arial Narrow" w:eastAsia="Cambria" w:hAnsi="Arial Narrow"/>
                <w:sz w:val="18"/>
                <w:szCs w:val="18"/>
              </w:rPr>
            </w:pPr>
            <w:r>
              <w:rPr>
                <w:rFonts w:ascii="Arial Narrow" w:eastAsia="Cambria" w:hAnsi="Arial Narrow"/>
                <w:sz w:val="18"/>
                <w:szCs w:val="18"/>
              </w:rPr>
              <w:t>Laisse des traces d’un raisonnement ayant peu ou pas de liens avec la situation ou ne laisse aucune trace.</w:t>
            </w:r>
          </w:p>
        </w:tc>
      </w:tr>
      <w:tr w:rsidR="00905DAD" w:rsidRPr="00017034" w:rsidTr="00793E21">
        <w:tblPrEx>
          <w:tblCellMar>
            <w:left w:w="108" w:type="dxa"/>
            <w:right w:w="108" w:type="dxa"/>
          </w:tblCellMar>
          <w:tblLook w:val="01E0" w:firstRow="1" w:lastRow="1" w:firstColumn="1" w:lastColumn="1" w:noHBand="0" w:noVBand="0"/>
        </w:tblPrEx>
        <w:trPr>
          <w:cantSplit/>
          <w:trHeight w:val="1009"/>
        </w:trPr>
        <w:tc>
          <w:tcPr>
            <w:tcW w:w="459" w:type="dxa"/>
            <w:vMerge/>
            <w:shd w:val="clear" w:color="auto" w:fill="FABF8F"/>
          </w:tcPr>
          <w:p w:rsidR="00905DAD" w:rsidRPr="00017034" w:rsidRDefault="00905DAD" w:rsidP="00905DAD">
            <w:pPr>
              <w:rPr>
                <w:rFonts w:ascii="Arial Narrow" w:eastAsia="Cambria" w:hAnsi="Arial Narrow"/>
                <w:b/>
                <w:bCs/>
                <w:szCs w:val="24"/>
              </w:rPr>
            </w:pPr>
          </w:p>
        </w:tc>
        <w:tc>
          <w:tcPr>
            <w:tcW w:w="1667" w:type="dxa"/>
            <w:vMerge/>
            <w:vAlign w:val="center"/>
          </w:tcPr>
          <w:p w:rsidR="00905DAD" w:rsidRPr="00017034" w:rsidRDefault="00905DAD" w:rsidP="00905DAD">
            <w:pPr>
              <w:rPr>
                <w:rFonts w:ascii="Arial Narrow" w:eastAsia="Cambria" w:hAnsi="Arial Narrow"/>
                <w:b/>
                <w:bCs/>
                <w:sz w:val="20"/>
                <w:szCs w:val="24"/>
              </w:rPr>
            </w:pPr>
          </w:p>
        </w:tc>
        <w:tc>
          <w:tcPr>
            <w:tcW w:w="2475" w:type="dxa"/>
            <w:tcBorders>
              <w:top w:val="single" w:sz="4" w:space="0" w:color="FFFFFF"/>
              <w:bottom w:val="single" w:sz="4" w:space="0" w:color="auto"/>
            </w:tcBorders>
          </w:tcPr>
          <w:p w:rsidR="00905DAD" w:rsidRPr="00DF69D6" w:rsidRDefault="00905DAD" w:rsidP="00905DAD">
            <w:pPr>
              <w:tabs>
                <w:tab w:val="num" w:pos="256"/>
              </w:tabs>
              <w:ind w:left="256" w:hanging="256"/>
              <w:rPr>
                <w:rFonts w:ascii="Arial Narrow" w:eastAsia="Cambria" w:hAnsi="Arial Narrow"/>
                <w:sz w:val="4"/>
                <w:szCs w:val="4"/>
              </w:rPr>
            </w:pPr>
            <w:r w:rsidRPr="00DF69D6">
              <w:rPr>
                <w:rFonts w:ascii="Arial Narrow" w:eastAsia="Cambria" w:hAnsi="Arial Narrow"/>
                <w:sz w:val="18"/>
                <w:szCs w:val="18"/>
              </w:rPr>
              <w:t xml:space="preserve"> </w:t>
            </w:r>
          </w:p>
          <w:p w:rsidR="00905DAD" w:rsidRPr="00DF69D6" w:rsidRDefault="00905DAD" w:rsidP="00986466">
            <w:pPr>
              <w:numPr>
                <w:ilvl w:val="0"/>
                <w:numId w:val="80"/>
              </w:numPr>
              <w:tabs>
                <w:tab w:val="num" w:pos="256"/>
              </w:tabs>
              <w:ind w:left="256" w:hanging="256"/>
              <w:rPr>
                <w:rFonts w:ascii="Arial Narrow" w:eastAsia="Cambria" w:hAnsi="Arial Narrow"/>
                <w:sz w:val="18"/>
                <w:szCs w:val="18"/>
              </w:rPr>
            </w:pPr>
            <w:r>
              <w:rPr>
                <w:rFonts w:ascii="Arial Narrow" w:eastAsia="Cambria" w:hAnsi="Arial Narrow"/>
                <w:sz w:val="18"/>
                <w:szCs w:val="18"/>
              </w:rPr>
              <w:t>Explique, au besoin, dans ses propres mots, ses actions, ses conclusions ou ses résultats en utilisant des arguments mathématiques rigoureux.</w:t>
            </w:r>
          </w:p>
        </w:tc>
        <w:tc>
          <w:tcPr>
            <w:tcW w:w="2476" w:type="dxa"/>
            <w:tcBorders>
              <w:top w:val="single" w:sz="4" w:space="0" w:color="FFFFFF"/>
              <w:bottom w:val="single" w:sz="4" w:space="0" w:color="auto"/>
            </w:tcBorders>
          </w:tcPr>
          <w:p w:rsidR="00905DAD" w:rsidRPr="00DF69D6" w:rsidRDefault="00905DAD" w:rsidP="00905DAD">
            <w:pPr>
              <w:tabs>
                <w:tab w:val="num" w:pos="256"/>
              </w:tabs>
              <w:ind w:left="256" w:hanging="256"/>
              <w:rPr>
                <w:rFonts w:ascii="Arial Narrow" w:eastAsia="Cambria" w:hAnsi="Arial Narrow"/>
                <w:sz w:val="4"/>
                <w:szCs w:val="4"/>
              </w:rPr>
            </w:pPr>
          </w:p>
          <w:p w:rsidR="00905DAD" w:rsidRPr="00DF69D6" w:rsidRDefault="00905DAD" w:rsidP="00986466">
            <w:pPr>
              <w:numPr>
                <w:ilvl w:val="0"/>
                <w:numId w:val="80"/>
              </w:numPr>
              <w:tabs>
                <w:tab w:val="num" w:pos="256"/>
              </w:tabs>
              <w:ind w:left="256" w:hanging="256"/>
              <w:rPr>
                <w:rFonts w:ascii="Arial Narrow" w:eastAsia="Cambria" w:hAnsi="Arial Narrow"/>
                <w:sz w:val="18"/>
                <w:szCs w:val="18"/>
              </w:rPr>
            </w:pPr>
            <w:r>
              <w:rPr>
                <w:rFonts w:ascii="Arial Narrow" w:eastAsia="Cambria" w:hAnsi="Arial Narrow"/>
                <w:sz w:val="18"/>
                <w:szCs w:val="18"/>
              </w:rPr>
              <w:t>Explique, au besoin, dans ses propres mots, ses actions, ses conclusions ou ses résultats en utilisant des arguments mathématiques appropriés.</w:t>
            </w:r>
          </w:p>
        </w:tc>
        <w:tc>
          <w:tcPr>
            <w:tcW w:w="2491" w:type="dxa"/>
            <w:tcBorders>
              <w:top w:val="single" w:sz="4" w:space="0" w:color="FFFFFF"/>
              <w:bottom w:val="single" w:sz="4" w:space="0" w:color="auto"/>
            </w:tcBorders>
          </w:tcPr>
          <w:p w:rsidR="00905DAD" w:rsidRPr="00DF69D6" w:rsidRDefault="00905DAD" w:rsidP="0010316B">
            <w:pPr>
              <w:numPr>
                <w:ilvl w:val="0"/>
                <w:numId w:val="8"/>
              </w:numPr>
              <w:tabs>
                <w:tab w:val="num" w:pos="256"/>
              </w:tabs>
              <w:ind w:left="256" w:hanging="256"/>
              <w:rPr>
                <w:rFonts w:ascii="Arial Narrow" w:eastAsia="Cambria" w:hAnsi="Arial Narrow"/>
                <w:sz w:val="18"/>
                <w:szCs w:val="18"/>
              </w:rPr>
            </w:pPr>
            <w:r>
              <w:rPr>
                <w:rFonts w:ascii="Arial Narrow" w:eastAsia="Cambria" w:hAnsi="Arial Narrow"/>
                <w:sz w:val="18"/>
                <w:szCs w:val="18"/>
              </w:rPr>
              <w:t>Explique, au besoin, dans ses propres mots, ses actions, ses conclusions ou ses résultats en utilisant des arguments mathématiques peu élaborés.</w:t>
            </w:r>
          </w:p>
        </w:tc>
        <w:tc>
          <w:tcPr>
            <w:tcW w:w="2723" w:type="dxa"/>
            <w:tcBorders>
              <w:top w:val="single" w:sz="4" w:space="0" w:color="FFFFFF"/>
              <w:bottom w:val="single" w:sz="4" w:space="0" w:color="auto"/>
            </w:tcBorders>
          </w:tcPr>
          <w:p w:rsidR="00905DAD" w:rsidRPr="00DF69D6" w:rsidRDefault="00905DAD" w:rsidP="00905DAD">
            <w:pPr>
              <w:tabs>
                <w:tab w:val="num" w:pos="256"/>
              </w:tabs>
              <w:ind w:left="256" w:hanging="256"/>
              <w:rPr>
                <w:rFonts w:ascii="Arial Narrow" w:eastAsia="Cambria" w:hAnsi="Arial Narrow"/>
                <w:sz w:val="4"/>
                <w:szCs w:val="4"/>
              </w:rPr>
            </w:pPr>
            <w:r w:rsidRPr="00DF69D6">
              <w:rPr>
                <w:rFonts w:ascii="Arial Narrow" w:eastAsia="Cambria" w:hAnsi="Arial Narrow"/>
                <w:sz w:val="18"/>
                <w:szCs w:val="18"/>
              </w:rPr>
              <w:t xml:space="preserve"> </w:t>
            </w:r>
          </w:p>
          <w:p w:rsidR="00905DAD" w:rsidRPr="00DF69D6" w:rsidRDefault="00905DAD" w:rsidP="0010316B">
            <w:pPr>
              <w:numPr>
                <w:ilvl w:val="0"/>
                <w:numId w:val="8"/>
              </w:numPr>
              <w:tabs>
                <w:tab w:val="num" w:pos="256"/>
              </w:tabs>
              <w:ind w:left="256" w:hanging="256"/>
              <w:rPr>
                <w:rFonts w:ascii="Arial Narrow" w:eastAsia="Cambria" w:hAnsi="Arial Narrow"/>
                <w:sz w:val="18"/>
                <w:szCs w:val="18"/>
              </w:rPr>
            </w:pPr>
            <w:r>
              <w:rPr>
                <w:rFonts w:ascii="Arial Narrow" w:eastAsia="Cambria" w:hAnsi="Arial Narrow"/>
                <w:sz w:val="18"/>
                <w:szCs w:val="18"/>
              </w:rPr>
              <w:t>Explique, au besoin, dans ses propres mots, ses actions, ses conclusions ou ses résultats en utilisant des arguments mathématiques peu appropriés.</w:t>
            </w:r>
          </w:p>
        </w:tc>
        <w:tc>
          <w:tcPr>
            <w:tcW w:w="2476" w:type="dxa"/>
            <w:tcBorders>
              <w:top w:val="single" w:sz="4" w:space="0" w:color="FFFFFF"/>
              <w:bottom w:val="single" w:sz="4" w:space="0" w:color="auto"/>
            </w:tcBorders>
          </w:tcPr>
          <w:p w:rsidR="00905DAD" w:rsidRPr="00DF69D6" w:rsidRDefault="00905DAD" w:rsidP="00905DAD">
            <w:pPr>
              <w:tabs>
                <w:tab w:val="num" w:pos="256"/>
              </w:tabs>
              <w:ind w:left="256" w:hanging="256"/>
              <w:rPr>
                <w:rFonts w:ascii="Arial Narrow" w:eastAsia="Cambria" w:hAnsi="Arial Narrow"/>
                <w:sz w:val="4"/>
                <w:szCs w:val="4"/>
              </w:rPr>
            </w:pPr>
          </w:p>
          <w:p w:rsidR="00905DAD" w:rsidRPr="00DF69D6" w:rsidRDefault="00905DAD" w:rsidP="00986466">
            <w:pPr>
              <w:numPr>
                <w:ilvl w:val="0"/>
                <w:numId w:val="80"/>
              </w:numPr>
              <w:tabs>
                <w:tab w:val="num" w:pos="256"/>
              </w:tabs>
              <w:ind w:left="256" w:hanging="256"/>
              <w:rPr>
                <w:rFonts w:ascii="Arial Narrow" w:eastAsia="Cambria" w:hAnsi="Arial Narrow"/>
                <w:sz w:val="18"/>
                <w:szCs w:val="18"/>
              </w:rPr>
            </w:pPr>
            <w:r>
              <w:rPr>
                <w:rFonts w:ascii="Arial Narrow" w:eastAsia="Cambria" w:hAnsi="Arial Narrow"/>
                <w:sz w:val="18"/>
                <w:szCs w:val="18"/>
              </w:rPr>
              <w:t>Explique, au besoin, dans ses propres mots, ses actions, ses conclusions ou ses résultats en utilisant des arguments erronés ou sans liens avec les exigences de la situation.</w:t>
            </w:r>
          </w:p>
        </w:tc>
      </w:tr>
      <w:tr w:rsidR="00017034" w:rsidRPr="00017034" w:rsidTr="00793E21">
        <w:tblPrEx>
          <w:tblCellMar>
            <w:left w:w="108" w:type="dxa"/>
            <w:right w:w="108" w:type="dxa"/>
          </w:tblCellMar>
          <w:tblLook w:val="01E0" w:firstRow="1" w:lastRow="1" w:firstColumn="1" w:lastColumn="1" w:noHBand="0" w:noVBand="0"/>
        </w:tblPrEx>
        <w:trPr>
          <w:cantSplit/>
          <w:trHeight w:val="170"/>
        </w:trPr>
        <w:tc>
          <w:tcPr>
            <w:tcW w:w="459" w:type="dxa"/>
            <w:vMerge/>
            <w:shd w:val="clear" w:color="auto" w:fill="FABF8F"/>
          </w:tcPr>
          <w:p w:rsidR="00017034" w:rsidRPr="00017034" w:rsidRDefault="00017034" w:rsidP="00017034">
            <w:pPr>
              <w:rPr>
                <w:rFonts w:ascii="Arial Narrow" w:eastAsia="Cambria" w:hAnsi="Arial Narrow"/>
                <w:b/>
                <w:bCs/>
                <w:szCs w:val="24"/>
              </w:rPr>
            </w:pPr>
          </w:p>
        </w:tc>
        <w:tc>
          <w:tcPr>
            <w:tcW w:w="1667" w:type="dxa"/>
            <w:vMerge/>
            <w:vAlign w:val="center"/>
          </w:tcPr>
          <w:p w:rsidR="00017034" w:rsidRPr="00017034" w:rsidRDefault="00017034" w:rsidP="00017034">
            <w:pPr>
              <w:rPr>
                <w:rFonts w:ascii="Arial Narrow" w:eastAsia="Cambria" w:hAnsi="Arial Narrow"/>
                <w:b/>
                <w:bCs/>
                <w:sz w:val="20"/>
                <w:szCs w:val="24"/>
              </w:rPr>
            </w:pPr>
          </w:p>
        </w:tc>
        <w:tc>
          <w:tcPr>
            <w:tcW w:w="2475" w:type="dxa"/>
            <w:tcBorders>
              <w:top w:val="dotted" w:sz="4" w:space="0" w:color="auto"/>
            </w:tcBorders>
            <w:vAlign w:val="center"/>
          </w:tcPr>
          <w:p w:rsidR="00017034" w:rsidRPr="00017034" w:rsidRDefault="00017034" w:rsidP="00017034">
            <w:pPr>
              <w:tabs>
                <w:tab w:val="num" w:pos="256"/>
              </w:tabs>
              <w:jc w:val="center"/>
              <w:rPr>
                <w:rFonts w:ascii="Arial Narrow" w:eastAsia="Cambria" w:hAnsi="Arial Narrow"/>
                <w:sz w:val="18"/>
                <w:szCs w:val="18"/>
              </w:rPr>
            </w:pPr>
            <w:r w:rsidRPr="00017034">
              <w:rPr>
                <w:rFonts w:ascii="Arial Narrow" w:eastAsia="Cambria" w:hAnsi="Arial Narrow"/>
                <w:sz w:val="18"/>
                <w:szCs w:val="18"/>
                <w:lang w:val="en-GB" w:eastAsia="fr-FR"/>
              </w:rPr>
              <w:t>30</w:t>
            </w:r>
          </w:p>
        </w:tc>
        <w:tc>
          <w:tcPr>
            <w:tcW w:w="2476" w:type="dxa"/>
            <w:tcBorders>
              <w:top w:val="dotted" w:sz="4" w:space="0" w:color="auto"/>
            </w:tcBorders>
            <w:vAlign w:val="center"/>
          </w:tcPr>
          <w:p w:rsidR="00017034" w:rsidRPr="00017034" w:rsidRDefault="00017034" w:rsidP="00017034">
            <w:pPr>
              <w:jc w:val="center"/>
              <w:rPr>
                <w:rFonts w:ascii="Arial Narrow" w:eastAsia="Cambria" w:hAnsi="Arial Narrow"/>
                <w:sz w:val="18"/>
                <w:szCs w:val="18"/>
              </w:rPr>
            </w:pPr>
            <w:r w:rsidRPr="00017034">
              <w:rPr>
                <w:rFonts w:ascii="Arial Narrow" w:eastAsia="Cambria" w:hAnsi="Arial Narrow"/>
                <w:sz w:val="18"/>
                <w:szCs w:val="18"/>
                <w:lang w:val="en-GB" w:eastAsia="fr-FR"/>
              </w:rPr>
              <w:t>24</w:t>
            </w:r>
          </w:p>
        </w:tc>
        <w:tc>
          <w:tcPr>
            <w:tcW w:w="2491" w:type="dxa"/>
            <w:tcBorders>
              <w:top w:val="dotted" w:sz="4" w:space="0" w:color="auto"/>
            </w:tcBorders>
            <w:vAlign w:val="center"/>
          </w:tcPr>
          <w:p w:rsidR="00017034" w:rsidRPr="00017034" w:rsidRDefault="00017034" w:rsidP="00017034">
            <w:pPr>
              <w:jc w:val="center"/>
              <w:rPr>
                <w:rFonts w:ascii="Arial Narrow" w:eastAsia="Cambria" w:hAnsi="Arial Narrow"/>
                <w:sz w:val="18"/>
                <w:szCs w:val="18"/>
              </w:rPr>
            </w:pPr>
            <w:r w:rsidRPr="00017034">
              <w:rPr>
                <w:rFonts w:ascii="Arial Narrow" w:eastAsia="Cambria" w:hAnsi="Arial Narrow"/>
                <w:sz w:val="18"/>
                <w:szCs w:val="18"/>
                <w:lang w:val="en-GB" w:eastAsia="fr-FR"/>
              </w:rPr>
              <w:t>18</w:t>
            </w:r>
          </w:p>
        </w:tc>
        <w:tc>
          <w:tcPr>
            <w:tcW w:w="2723" w:type="dxa"/>
            <w:tcBorders>
              <w:top w:val="dotted" w:sz="4" w:space="0" w:color="auto"/>
            </w:tcBorders>
            <w:vAlign w:val="center"/>
          </w:tcPr>
          <w:p w:rsidR="00017034" w:rsidRPr="00017034" w:rsidRDefault="00017034" w:rsidP="00017034">
            <w:pPr>
              <w:jc w:val="center"/>
              <w:rPr>
                <w:rFonts w:ascii="Arial Narrow" w:eastAsia="Cambria" w:hAnsi="Arial Narrow"/>
                <w:sz w:val="18"/>
                <w:szCs w:val="18"/>
              </w:rPr>
            </w:pPr>
            <w:r w:rsidRPr="00017034">
              <w:rPr>
                <w:rFonts w:ascii="Arial Narrow" w:eastAsia="Cambria" w:hAnsi="Arial Narrow"/>
                <w:sz w:val="18"/>
                <w:szCs w:val="18"/>
                <w:lang w:val="en-GB" w:eastAsia="fr-FR"/>
              </w:rPr>
              <w:t>12</w:t>
            </w:r>
          </w:p>
        </w:tc>
        <w:tc>
          <w:tcPr>
            <w:tcW w:w="2476" w:type="dxa"/>
            <w:tcBorders>
              <w:top w:val="dotted" w:sz="4" w:space="0" w:color="auto"/>
            </w:tcBorders>
            <w:vAlign w:val="center"/>
          </w:tcPr>
          <w:p w:rsidR="00017034" w:rsidRPr="00017034" w:rsidRDefault="00017034" w:rsidP="00017034">
            <w:pPr>
              <w:jc w:val="center"/>
              <w:rPr>
                <w:rFonts w:ascii="Arial Narrow" w:eastAsia="Cambria" w:hAnsi="Arial Narrow"/>
                <w:sz w:val="18"/>
                <w:szCs w:val="18"/>
              </w:rPr>
            </w:pPr>
            <w:r w:rsidRPr="00017034">
              <w:rPr>
                <w:rFonts w:ascii="Arial Narrow" w:eastAsia="Cambria" w:hAnsi="Arial Narrow"/>
                <w:sz w:val="18"/>
                <w:szCs w:val="18"/>
                <w:lang w:val="en-GB" w:eastAsia="fr-FR"/>
              </w:rPr>
              <w:t>6</w:t>
            </w:r>
          </w:p>
        </w:tc>
      </w:tr>
    </w:tbl>
    <w:p w:rsidR="00017034" w:rsidRPr="00017034" w:rsidRDefault="00017034" w:rsidP="00017034">
      <w:pPr>
        <w:spacing w:before="120"/>
        <w:ind w:left="284"/>
        <w:rPr>
          <w:rFonts w:ascii="Arial" w:eastAsia="Cambria" w:hAnsi="Arial"/>
          <w:i/>
          <w:sz w:val="16"/>
          <w:szCs w:val="24"/>
        </w:rPr>
      </w:pPr>
      <w:r w:rsidRPr="00017034">
        <w:rPr>
          <w:rFonts w:ascii="Arial" w:eastAsia="Cambria" w:hAnsi="Arial"/>
          <w:i/>
          <w:sz w:val="16"/>
          <w:szCs w:val="24"/>
        </w:rPr>
        <w:t>* L’omission d’un concept ou d’un processus doit être traitée comme une erreur conceptuelle ou procédurale.</w:t>
      </w:r>
    </w:p>
    <w:p w:rsidR="00017034" w:rsidRPr="00017034" w:rsidRDefault="00017034" w:rsidP="00986466">
      <w:pPr>
        <w:numPr>
          <w:ilvl w:val="0"/>
          <w:numId w:val="82"/>
        </w:numPr>
        <w:ind w:left="709" w:hanging="283"/>
        <w:jc w:val="both"/>
        <w:rPr>
          <w:rFonts w:ascii="Arial" w:eastAsia="Times New Roman" w:hAnsi="Arial" w:cs="Arial"/>
          <w:i/>
          <w:color w:val="000000"/>
          <w:sz w:val="16"/>
          <w:lang w:eastAsia="fr-FR"/>
        </w:rPr>
      </w:pPr>
      <w:r w:rsidRPr="00017034">
        <w:rPr>
          <w:rFonts w:ascii="Arial" w:eastAsia="Times New Roman" w:hAnsi="Arial" w:cs="Arial"/>
          <w:i/>
          <w:color w:val="000000"/>
          <w:sz w:val="16"/>
          <w:lang w:eastAsia="fr-FR"/>
        </w:rPr>
        <w:t>Si l’élève commet plus d’une fois la même erreur conceptuelle ou procédurale dans une situation d’application, on doit considérer celle-ci comme une seule erreur conceptuelle ou procédurale.</w:t>
      </w:r>
    </w:p>
    <w:p w:rsidR="00017034" w:rsidRPr="00017034" w:rsidRDefault="00017034" w:rsidP="00986466">
      <w:pPr>
        <w:numPr>
          <w:ilvl w:val="0"/>
          <w:numId w:val="82"/>
        </w:numPr>
        <w:ind w:left="709" w:hanging="283"/>
        <w:rPr>
          <w:rFonts w:ascii="Calibri" w:hAnsi="Calibri"/>
          <w:sz w:val="20"/>
        </w:rPr>
      </w:pPr>
      <w:r w:rsidRPr="00017034">
        <w:rPr>
          <w:rFonts w:ascii="Arial" w:eastAsia="Times New Roman" w:hAnsi="Arial" w:cs="Arial"/>
          <w:i/>
          <w:color w:val="000000"/>
          <w:sz w:val="16"/>
          <w:lang w:eastAsia="fr-FR"/>
        </w:rPr>
        <w:t>Si l’élève fait une seule erreur conceptuelle ou procédurale dans l’application d’un concept ou d’un processus mathématique</w:t>
      </w:r>
      <w:r w:rsidR="00DA0A8C">
        <w:rPr>
          <w:rFonts w:ascii="Arial" w:eastAsia="Times New Roman" w:hAnsi="Arial" w:cs="Arial"/>
          <w:i/>
          <w:color w:val="000000"/>
          <w:sz w:val="16"/>
          <w:lang w:eastAsia="fr-FR"/>
        </w:rPr>
        <w:t>,</w:t>
      </w:r>
      <w:r w:rsidRPr="00017034">
        <w:rPr>
          <w:rFonts w:ascii="Arial" w:eastAsia="Times New Roman" w:hAnsi="Arial" w:cs="Arial"/>
          <w:i/>
          <w:color w:val="000000"/>
          <w:sz w:val="16"/>
          <w:lang w:eastAsia="fr-FR"/>
        </w:rPr>
        <w:t xml:space="preserve"> mais applique correctement ce concept ou ce processus dans le reste de la situation d’application, on doit considérer celle-ci comme une erreur mineure.</w:t>
      </w:r>
      <w:r w:rsidRPr="00017034">
        <w:rPr>
          <w:rFonts w:ascii="Arial" w:eastAsia="Times New Roman" w:hAnsi="Arial" w:cs="Arial"/>
          <w:i/>
          <w:color w:val="000000"/>
          <w:sz w:val="16"/>
          <w:lang w:eastAsia="fr-FR"/>
        </w:rPr>
        <w:br w:type="page"/>
      </w:r>
    </w:p>
    <w:p w:rsidR="00017034" w:rsidRPr="001F0A08" w:rsidRDefault="00487152" w:rsidP="00017034">
      <w:pPr>
        <w:spacing w:after="120"/>
        <w:ind w:left="142"/>
        <w:rPr>
          <w:b/>
          <w:color w:val="595959"/>
          <w:sz w:val="28"/>
          <w:szCs w:val="24"/>
        </w:rPr>
      </w:pPr>
      <w:r w:rsidRPr="00017034">
        <w:rPr>
          <w:noProof/>
          <w:sz w:val="16"/>
        </w:rPr>
        <w:lastRenderedPageBreak/>
        <w:drawing>
          <wp:anchor distT="0" distB="0" distL="114300" distR="114300" simplePos="0" relativeHeight="251502080" behindDoc="0" locked="0" layoutInCell="1" allowOverlap="1">
            <wp:simplePos x="0" y="0"/>
            <wp:positionH relativeFrom="column">
              <wp:posOffset>8317865</wp:posOffset>
            </wp:positionH>
            <wp:positionV relativeFrom="paragraph">
              <wp:posOffset>165100</wp:posOffset>
            </wp:positionV>
            <wp:extent cx="852170" cy="498475"/>
            <wp:effectExtent l="0" t="0" r="0" b="0"/>
            <wp:wrapNone/>
            <wp:docPr id="2517" name="Imag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2"/>
                    <pic:cNvPicPr>
                      <a:picLocks noChangeAspect="1" noChangeArrowheads="1"/>
                    </pic:cNvPicPr>
                  </pic:nvPicPr>
                  <pic:blipFill>
                    <a:blip r:embed="rId24" cstate="print">
                      <a:extLst>
                        <a:ext uri="{28A0092B-C50C-407E-A947-70E740481C1C}">
                          <a14:useLocalDpi xmlns:a14="http://schemas.microsoft.com/office/drawing/2010/main" val="0"/>
                        </a:ext>
                      </a:extLst>
                    </a:blip>
                    <a:srcRect b="7965"/>
                    <a:stretch>
                      <a:fillRect/>
                    </a:stretch>
                  </pic:blipFill>
                  <pic:spPr bwMode="auto">
                    <a:xfrm>
                      <a:off x="0" y="0"/>
                      <a:ext cx="852170"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F0A08" w:rsidRPr="001F0A08">
        <w:rPr>
          <w:b/>
          <w:color w:val="595959"/>
          <w:sz w:val="28"/>
          <w:szCs w:val="24"/>
        </w:rPr>
        <w:t xml:space="preserve">GRILLES D’ÉVALUATION </w:t>
      </w:r>
      <w:r w:rsidR="001F0A08" w:rsidRPr="001F0A08">
        <w:rPr>
          <w:b/>
          <w:i/>
          <w:color w:val="595959"/>
          <w:sz w:val="28"/>
          <w:szCs w:val="24"/>
        </w:rPr>
        <w:t>RAISONNER À L’AIDE DE CONCEPTS ET DE PROCESSUS MATHÉMATIQUES</w:t>
      </w:r>
    </w:p>
    <w:tbl>
      <w:tblPr>
        <w:tblW w:w="14833"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
        <w:gridCol w:w="1683"/>
        <w:gridCol w:w="2475"/>
        <w:gridCol w:w="2600"/>
        <w:gridCol w:w="2491"/>
        <w:gridCol w:w="2649"/>
        <w:gridCol w:w="2476"/>
      </w:tblGrid>
      <w:tr w:rsidR="00017034" w:rsidRPr="00017034" w:rsidTr="00793E21">
        <w:trPr>
          <w:gridBefore w:val="2"/>
          <w:wBefore w:w="2142" w:type="dxa"/>
          <w:trHeight w:val="1069"/>
        </w:trPr>
        <w:tc>
          <w:tcPr>
            <w:tcW w:w="12691" w:type="dxa"/>
            <w:gridSpan w:val="5"/>
            <w:tcBorders>
              <w:top w:val="single" w:sz="4" w:space="0" w:color="FFFFFF"/>
              <w:left w:val="single" w:sz="4" w:space="0" w:color="FFFFFF"/>
              <w:right w:val="single" w:sz="4" w:space="0" w:color="FFFFFF"/>
            </w:tcBorders>
            <w:vAlign w:val="center"/>
          </w:tcPr>
          <w:p w:rsidR="00017034" w:rsidRPr="00017034" w:rsidRDefault="00017034" w:rsidP="00017034">
            <w:pPr>
              <w:spacing w:after="60"/>
              <w:jc w:val="center"/>
              <w:rPr>
                <w:rFonts w:ascii="Arial Narrow" w:eastAsia="Cambria" w:hAnsi="Arial Narrow"/>
                <w:b/>
                <w:bCs/>
                <w:i/>
                <w:iCs/>
                <w:caps/>
                <w:noProof/>
                <w:sz w:val="28"/>
                <w:szCs w:val="24"/>
              </w:rPr>
            </w:pPr>
            <w:r w:rsidRPr="00017034">
              <w:rPr>
                <w:i/>
                <w:sz w:val="16"/>
              </w:rPr>
              <w:br w:type="page"/>
            </w:r>
            <w:r w:rsidRPr="00017034">
              <w:rPr>
                <w:rFonts w:ascii="Arial Narrow" w:hAnsi="Arial Narrow"/>
                <w:sz w:val="22"/>
                <w:szCs w:val="22"/>
                <w:lang w:eastAsia="en-US"/>
              </w:rPr>
              <w:br w:type="page"/>
            </w:r>
            <w:r w:rsidRPr="00017034">
              <w:rPr>
                <w:rFonts w:ascii="Arial Narrow" w:eastAsia="Cambria" w:hAnsi="Arial Narrow"/>
                <w:b/>
                <w:bCs/>
                <w:caps/>
                <w:noProof/>
                <w:sz w:val="32"/>
                <w:szCs w:val="24"/>
              </w:rPr>
              <w:t>situation d’aCTION</w:t>
            </w:r>
          </w:p>
          <w:p w:rsidR="00017034" w:rsidRPr="00017034" w:rsidRDefault="00017034" w:rsidP="00017034">
            <w:pPr>
              <w:spacing w:before="120"/>
              <w:jc w:val="center"/>
              <w:rPr>
                <w:rFonts w:ascii="Arial" w:hAnsi="Arial" w:cs="Arial"/>
                <w:i/>
                <w:sz w:val="16"/>
                <w:szCs w:val="16"/>
              </w:rPr>
            </w:pPr>
            <w:r w:rsidRPr="00017034">
              <w:rPr>
                <w:rFonts w:ascii="Arial" w:hAnsi="Arial" w:cs="Arial"/>
                <w:i/>
                <w:sz w:val="16"/>
                <w:szCs w:val="16"/>
              </w:rPr>
              <w:t xml:space="preserve">L’application de cette grille doit respecter la </w:t>
            </w:r>
            <w:r w:rsidRPr="00017034">
              <w:rPr>
                <w:rFonts w:ascii="Arial" w:hAnsi="Arial" w:cs="Arial"/>
                <w:i/>
                <w:sz w:val="16"/>
                <w:szCs w:val="16"/>
                <w:u w:val="single"/>
              </w:rPr>
              <w:t>balise de correction</w:t>
            </w:r>
            <w:r w:rsidRPr="00017034">
              <w:rPr>
                <w:rFonts w:ascii="Arial" w:hAnsi="Arial" w:cs="Arial"/>
                <w:i/>
                <w:sz w:val="16"/>
                <w:szCs w:val="16"/>
              </w:rPr>
              <w:t xml:space="preserve"> suivante : généralement, on ne peut avoir une note plus élevée à un critère que celle obtenue au 1</w:t>
            </w:r>
            <w:r w:rsidRPr="00017034">
              <w:rPr>
                <w:rFonts w:ascii="Arial" w:hAnsi="Arial" w:cs="Arial"/>
                <w:i/>
                <w:sz w:val="16"/>
                <w:szCs w:val="16"/>
                <w:vertAlign w:val="superscript"/>
              </w:rPr>
              <w:t>er</w:t>
            </w:r>
            <w:r w:rsidRPr="00017034">
              <w:rPr>
                <w:rFonts w:ascii="Arial" w:hAnsi="Arial" w:cs="Arial"/>
                <w:i/>
                <w:sz w:val="16"/>
                <w:szCs w:val="16"/>
              </w:rPr>
              <w:t xml:space="preserve"> critère </w:t>
            </w:r>
          </w:p>
          <w:p w:rsidR="00017034" w:rsidRPr="00017034" w:rsidRDefault="00017034" w:rsidP="00017034">
            <w:pPr>
              <w:jc w:val="center"/>
              <w:rPr>
                <w:rFonts w:ascii="Arial Narrow" w:eastAsia="Cambria" w:hAnsi="Arial Narrow"/>
                <w:b/>
                <w:bCs/>
                <w:caps/>
                <w:noProof/>
                <w:sz w:val="28"/>
                <w:szCs w:val="24"/>
              </w:rPr>
            </w:pPr>
            <w:r w:rsidRPr="00017034">
              <w:rPr>
                <w:rFonts w:ascii="Arial" w:hAnsi="Arial" w:cs="Arial"/>
                <w:i/>
                <w:sz w:val="16"/>
                <w:szCs w:val="16"/>
              </w:rPr>
              <w:t>(Analyse adéquate de la situation d’application).</w:t>
            </w:r>
          </w:p>
        </w:tc>
      </w:tr>
      <w:tr w:rsidR="00017034" w:rsidRPr="00017034" w:rsidTr="00793E21">
        <w:tblPrEx>
          <w:tblCellMar>
            <w:left w:w="108" w:type="dxa"/>
            <w:right w:w="108" w:type="dxa"/>
          </w:tblCellMar>
          <w:tblLook w:val="01E0" w:firstRow="1" w:lastRow="1" w:firstColumn="1" w:lastColumn="1" w:noHBand="0" w:noVBand="0"/>
        </w:tblPrEx>
        <w:trPr>
          <w:cantSplit/>
          <w:trHeight w:val="320"/>
        </w:trPr>
        <w:tc>
          <w:tcPr>
            <w:tcW w:w="2142" w:type="dxa"/>
            <w:gridSpan w:val="2"/>
            <w:vMerge w:val="restart"/>
            <w:tcBorders>
              <w:top w:val="nil"/>
              <w:left w:val="nil"/>
            </w:tcBorders>
            <w:vAlign w:val="bottom"/>
          </w:tcPr>
          <w:p w:rsidR="00017034" w:rsidRPr="00017034" w:rsidRDefault="00017034" w:rsidP="00017034">
            <w:pPr>
              <w:jc w:val="center"/>
              <w:rPr>
                <w:rFonts w:ascii="Arial Narrow" w:eastAsia="Cambria" w:hAnsi="Arial Narrow"/>
                <w:szCs w:val="24"/>
              </w:rPr>
            </w:pPr>
            <w:r w:rsidRPr="00017034">
              <w:rPr>
                <w:rFonts w:ascii="Arial Narrow" w:eastAsia="Cambria" w:hAnsi="Arial Narrow"/>
                <w:b/>
                <w:bCs/>
                <w:caps/>
                <w:noProof/>
                <w:sz w:val="28"/>
                <w:szCs w:val="24"/>
              </w:rPr>
              <w:t>2</w:t>
            </w:r>
            <w:r w:rsidRPr="00017034">
              <w:rPr>
                <w:rFonts w:ascii="Arial Narrow" w:eastAsia="Cambria" w:hAnsi="Arial Narrow"/>
                <w:b/>
                <w:bCs/>
                <w:noProof/>
                <w:sz w:val="28"/>
                <w:szCs w:val="24"/>
                <w:vertAlign w:val="superscript"/>
              </w:rPr>
              <w:t xml:space="preserve">E </w:t>
            </w:r>
            <w:r w:rsidRPr="00017034">
              <w:rPr>
                <w:rFonts w:ascii="Arial Narrow" w:eastAsia="Cambria" w:hAnsi="Arial Narrow"/>
                <w:b/>
                <w:bCs/>
                <w:noProof/>
                <w:sz w:val="28"/>
                <w:szCs w:val="24"/>
              </w:rPr>
              <w:t xml:space="preserve"> ET 3</w:t>
            </w:r>
            <w:r w:rsidRPr="00017034">
              <w:rPr>
                <w:rFonts w:ascii="Arial Narrow" w:eastAsia="Cambria" w:hAnsi="Arial Narrow"/>
                <w:b/>
                <w:bCs/>
                <w:noProof/>
                <w:sz w:val="28"/>
                <w:szCs w:val="24"/>
                <w:vertAlign w:val="superscript"/>
              </w:rPr>
              <w:t>E</w:t>
            </w:r>
            <w:r w:rsidRPr="00017034">
              <w:rPr>
                <w:rFonts w:ascii="Arial Narrow" w:eastAsia="Cambria" w:hAnsi="Arial Narrow"/>
                <w:b/>
                <w:bCs/>
                <w:noProof/>
                <w:sz w:val="28"/>
                <w:szCs w:val="24"/>
              </w:rPr>
              <w:t xml:space="preserve"> </w:t>
            </w:r>
            <w:r w:rsidRPr="00017034">
              <w:rPr>
                <w:rFonts w:ascii="Arial Narrow" w:eastAsia="Cambria" w:hAnsi="Arial Narrow"/>
                <w:b/>
                <w:bCs/>
                <w:caps/>
                <w:noProof/>
                <w:sz w:val="28"/>
                <w:szCs w:val="24"/>
              </w:rPr>
              <w:t>cycleS du primaire</w:t>
            </w:r>
          </w:p>
        </w:tc>
        <w:tc>
          <w:tcPr>
            <w:tcW w:w="12691" w:type="dxa"/>
            <w:gridSpan w:val="5"/>
            <w:vAlign w:val="center"/>
          </w:tcPr>
          <w:p w:rsidR="00017034" w:rsidRPr="00017034" w:rsidRDefault="00017034" w:rsidP="00017034">
            <w:pPr>
              <w:jc w:val="center"/>
              <w:rPr>
                <w:rFonts w:ascii="Arial Narrow" w:eastAsia="Cambria" w:hAnsi="Arial Narrow"/>
                <w:szCs w:val="24"/>
              </w:rPr>
            </w:pPr>
            <w:r w:rsidRPr="00017034">
              <w:rPr>
                <w:rFonts w:ascii="Arial Narrow" w:eastAsia="Cambria" w:hAnsi="Arial Narrow"/>
                <w:b/>
                <w:caps/>
                <w:sz w:val="22"/>
                <w:szCs w:val="24"/>
              </w:rPr>
              <w:t>Manifestations observables</w:t>
            </w:r>
          </w:p>
        </w:tc>
      </w:tr>
      <w:tr w:rsidR="00017034" w:rsidRPr="00017034" w:rsidTr="00793E21">
        <w:tblPrEx>
          <w:tblCellMar>
            <w:left w:w="108" w:type="dxa"/>
            <w:right w:w="108" w:type="dxa"/>
          </w:tblCellMar>
          <w:tblLook w:val="01E0" w:firstRow="1" w:lastRow="1" w:firstColumn="1" w:lastColumn="1" w:noHBand="0" w:noVBand="0"/>
        </w:tblPrEx>
        <w:trPr>
          <w:cantSplit/>
          <w:trHeight w:val="292"/>
        </w:trPr>
        <w:tc>
          <w:tcPr>
            <w:tcW w:w="2142" w:type="dxa"/>
            <w:gridSpan w:val="2"/>
            <w:vMerge/>
            <w:tcBorders>
              <w:left w:val="nil"/>
            </w:tcBorders>
          </w:tcPr>
          <w:p w:rsidR="00017034" w:rsidRPr="00017034" w:rsidRDefault="00017034" w:rsidP="00017034">
            <w:pPr>
              <w:rPr>
                <w:rFonts w:ascii="Arial Narrow" w:eastAsia="Cambria" w:hAnsi="Arial Narrow"/>
                <w:szCs w:val="24"/>
              </w:rPr>
            </w:pPr>
          </w:p>
        </w:tc>
        <w:tc>
          <w:tcPr>
            <w:tcW w:w="2475" w:type="dxa"/>
            <w:vAlign w:val="center"/>
          </w:tcPr>
          <w:p w:rsidR="00017034" w:rsidRPr="00017034" w:rsidRDefault="00017034" w:rsidP="00017034">
            <w:pPr>
              <w:jc w:val="center"/>
              <w:rPr>
                <w:rFonts w:ascii="Arial Narrow" w:eastAsia="Cambria" w:hAnsi="Arial Narrow"/>
                <w:b/>
                <w:caps/>
                <w:sz w:val="22"/>
                <w:szCs w:val="24"/>
              </w:rPr>
            </w:pPr>
            <w:r w:rsidRPr="00017034">
              <w:rPr>
                <w:rFonts w:ascii="Arial Narrow" w:eastAsia="Cambria" w:hAnsi="Arial Narrow"/>
                <w:b/>
                <w:caps/>
                <w:sz w:val="22"/>
                <w:szCs w:val="24"/>
              </w:rPr>
              <w:t>Niveau A</w:t>
            </w:r>
          </w:p>
        </w:tc>
        <w:tc>
          <w:tcPr>
            <w:tcW w:w="2600" w:type="dxa"/>
            <w:vAlign w:val="center"/>
          </w:tcPr>
          <w:p w:rsidR="00017034" w:rsidRPr="00017034" w:rsidRDefault="00017034" w:rsidP="00017034">
            <w:pPr>
              <w:jc w:val="center"/>
              <w:rPr>
                <w:rFonts w:ascii="Arial Narrow" w:eastAsia="Cambria" w:hAnsi="Arial Narrow"/>
                <w:b/>
                <w:caps/>
                <w:sz w:val="22"/>
                <w:szCs w:val="24"/>
              </w:rPr>
            </w:pPr>
            <w:r w:rsidRPr="00017034">
              <w:rPr>
                <w:rFonts w:ascii="Arial Narrow" w:eastAsia="Cambria" w:hAnsi="Arial Narrow"/>
                <w:b/>
                <w:caps/>
                <w:sz w:val="22"/>
                <w:szCs w:val="24"/>
              </w:rPr>
              <w:t>Niveau B</w:t>
            </w:r>
          </w:p>
        </w:tc>
        <w:tc>
          <w:tcPr>
            <w:tcW w:w="2491" w:type="dxa"/>
            <w:vAlign w:val="center"/>
          </w:tcPr>
          <w:p w:rsidR="00017034" w:rsidRPr="00017034" w:rsidRDefault="00017034" w:rsidP="00017034">
            <w:pPr>
              <w:jc w:val="center"/>
              <w:rPr>
                <w:rFonts w:ascii="Arial Narrow" w:eastAsia="Cambria" w:hAnsi="Arial Narrow"/>
                <w:b/>
                <w:caps/>
                <w:sz w:val="22"/>
                <w:szCs w:val="24"/>
              </w:rPr>
            </w:pPr>
            <w:r w:rsidRPr="00017034">
              <w:rPr>
                <w:rFonts w:ascii="Arial Narrow" w:eastAsia="Cambria" w:hAnsi="Arial Narrow"/>
                <w:b/>
                <w:caps/>
                <w:sz w:val="22"/>
                <w:szCs w:val="24"/>
              </w:rPr>
              <w:t>Niveau C</w:t>
            </w:r>
          </w:p>
        </w:tc>
        <w:tc>
          <w:tcPr>
            <w:tcW w:w="2649" w:type="dxa"/>
            <w:vAlign w:val="center"/>
          </w:tcPr>
          <w:p w:rsidR="00017034" w:rsidRPr="00017034" w:rsidRDefault="00017034" w:rsidP="00017034">
            <w:pPr>
              <w:jc w:val="center"/>
              <w:rPr>
                <w:rFonts w:ascii="Arial Narrow" w:eastAsia="Cambria" w:hAnsi="Arial Narrow"/>
                <w:b/>
                <w:caps/>
                <w:sz w:val="22"/>
                <w:szCs w:val="24"/>
              </w:rPr>
            </w:pPr>
            <w:r w:rsidRPr="00017034">
              <w:rPr>
                <w:rFonts w:ascii="Arial Narrow" w:eastAsia="Cambria" w:hAnsi="Arial Narrow"/>
                <w:b/>
                <w:caps/>
                <w:sz w:val="22"/>
                <w:szCs w:val="24"/>
              </w:rPr>
              <w:t>Niveau D</w:t>
            </w:r>
          </w:p>
        </w:tc>
        <w:tc>
          <w:tcPr>
            <w:tcW w:w="2476" w:type="dxa"/>
            <w:vAlign w:val="center"/>
          </w:tcPr>
          <w:p w:rsidR="00017034" w:rsidRPr="00017034" w:rsidRDefault="00017034" w:rsidP="00017034">
            <w:pPr>
              <w:jc w:val="center"/>
              <w:rPr>
                <w:rFonts w:ascii="Arial Narrow" w:eastAsia="Cambria" w:hAnsi="Arial Narrow"/>
                <w:b/>
                <w:caps/>
                <w:sz w:val="22"/>
                <w:szCs w:val="24"/>
              </w:rPr>
            </w:pPr>
            <w:r w:rsidRPr="00017034">
              <w:rPr>
                <w:rFonts w:ascii="Arial Narrow" w:eastAsia="Cambria" w:hAnsi="Arial Narrow"/>
                <w:b/>
                <w:caps/>
                <w:sz w:val="22"/>
                <w:szCs w:val="24"/>
              </w:rPr>
              <w:t>niveau e</w:t>
            </w:r>
          </w:p>
        </w:tc>
      </w:tr>
      <w:tr w:rsidR="00905DAD" w:rsidRPr="00017034" w:rsidTr="00793E21">
        <w:tblPrEx>
          <w:tblCellMar>
            <w:left w:w="108" w:type="dxa"/>
            <w:right w:w="108" w:type="dxa"/>
          </w:tblCellMar>
          <w:tblLook w:val="01E0" w:firstRow="1" w:lastRow="1" w:firstColumn="1" w:lastColumn="1" w:noHBand="0" w:noVBand="0"/>
        </w:tblPrEx>
        <w:trPr>
          <w:cantSplit/>
          <w:trHeight w:val="1179"/>
        </w:trPr>
        <w:tc>
          <w:tcPr>
            <w:tcW w:w="459" w:type="dxa"/>
            <w:vMerge w:val="restart"/>
            <w:shd w:val="clear" w:color="auto" w:fill="FABF8F"/>
            <w:textDirection w:val="btLr"/>
            <w:vAlign w:val="center"/>
          </w:tcPr>
          <w:p w:rsidR="00905DAD" w:rsidRPr="00017034" w:rsidRDefault="00905DAD" w:rsidP="00905DAD">
            <w:pPr>
              <w:ind w:left="28" w:right="113" w:firstLine="85"/>
              <w:jc w:val="center"/>
              <w:rPr>
                <w:rFonts w:ascii="Arial Narrow" w:eastAsia="Cambria" w:hAnsi="Arial Narrow"/>
                <w:b/>
                <w:bCs/>
                <w:caps/>
                <w:sz w:val="20"/>
                <w:szCs w:val="24"/>
              </w:rPr>
            </w:pPr>
            <w:r w:rsidRPr="00017034">
              <w:rPr>
                <w:rFonts w:ascii="Arial Narrow" w:eastAsia="Cambria" w:hAnsi="Arial Narrow"/>
                <w:b/>
                <w:bCs/>
                <w:caps/>
                <w:sz w:val="20"/>
                <w:szCs w:val="24"/>
              </w:rPr>
              <w:t>Critères d’évaluation</w:t>
            </w:r>
          </w:p>
        </w:tc>
        <w:tc>
          <w:tcPr>
            <w:tcW w:w="1683" w:type="dxa"/>
            <w:vMerge w:val="restart"/>
            <w:vAlign w:val="center"/>
          </w:tcPr>
          <w:p w:rsidR="00905DAD" w:rsidRPr="00017034" w:rsidRDefault="00905DAD" w:rsidP="00905DAD">
            <w:pPr>
              <w:rPr>
                <w:rFonts w:ascii="Arial Narrow" w:eastAsia="Cambria" w:hAnsi="Arial Narrow"/>
                <w:b/>
                <w:bCs/>
                <w:sz w:val="20"/>
                <w:szCs w:val="24"/>
              </w:rPr>
            </w:pPr>
            <w:r w:rsidRPr="00017034">
              <w:rPr>
                <w:rFonts w:ascii="Arial Narrow" w:eastAsia="Cambria" w:hAnsi="Arial Narrow"/>
                <w:b/>
                <w:bCs/>
                <w:sz w:val="20"/>
                <w:szCs w:val="24"/>
              </w:rPr>
              <w:t>Analyse adéquate de la situation d’application</w:t>
            </w:r>
          </w:p>
        </w:tc>
        <w:tc>
          <w:tcPr>
            <w:tcW w:w="2475" w:type="dxa"/>
            <w:tcBorders>
              <w:bottom w:val="single" w:sz="4" w:space="0" w:color="FFFFFF"/>
            </w:tcBorders>
          </w:tcPr>
          <w:p w:rsidR="00905DAD" w:rsidRPr="00DF69D6" w:rsidRDefault="00905DAD" w:rsidP="00905DAD">
            <w:pPr>
              <w:rPr>
                <w:rFonts w:ascii="Arial Narrow" w:eastAsia="Cambria" w:hAnsi="Arial Narrow"/>
                <w:i/>
                <w:sz w:val="18"/>
                <w:szCs w:val="18"/>
              </w:rPr>
            </w:pPr>
            <w:r w:rsidRPr="00DF69D6">
              <w:rPr>
                <w:rFonts w:ascii="Arial Narrow" w:eastAsia="Cambria" w:hAnsi="Arial Narrow"/>
                <w:i/>
                <w:sz w:val="18"/>
                <w:szCs w:val="18"/>
              </w:rPr>
              <w:t>L’élève…</w:t>
            </w:r>
          </w:p>
          <w:p w:rsidR="00905DAD" w:rsidRPr="00DF69D6" w:rsidRDefault="00905DAD" w:rsidP="0010316B">
            <w:pPr>
              <w:numPr>
                <w:ilvl w:val="0"/>
                <w:numId w:val="8"/>
              </w:numPr>
              <w:ind w:left="227" w:hanging="227"/>
              <w:rPr>
                <w:rFonts w:ascii="Arial Narrow" w:eastAsia="Cambria" w:hAnsi="Arial Narrow"/>
                <w:sz w:val="18"/>
                <w:szCs w:val="18"/>
              </w:rPr>
            </w:pPr>
            <w:r>
              <w:rPr>
                <w:rFonts w:ascii="Arial Narrow" w:eastAsia="Cambria" w:hAnsi="Arial Narrow"/>
                <w:sz w:val="18"/>
                <w:szCs w:val="18"/>
              </w:rPr>
              <w:t>D</w:t>
            </w:r>
            <w:r w:rsidRPr="00DF69D6">
              <w:rPr>
                <w:rFonts w:ascii="Arial Narrow" w:eastAsia="Cambria" w:hAnsi="Arial Narrow"/>
                <w:sz w:val="18"/>
                <w:szCs w:val="18"/>
              </w:rPr>
              <w:t>égage</w:t>
            </w:r>
            <w:r>
              <w:rPr>
                <w:rFonts w:ascii="Arial Narrow" w:eastAsia="Cambria" w:hAnsi="Arial Narrow"/>
                <w:sz w:val="18"/>
                <w:szCs w:val="18"/>
              </w:rPr>
              <w:t xml:space="preserve"> tous les</w:t>
            </w:r>
            <w:r w:rsidRPr="00DF69D6">
              <w:rPr>
                <w:rFonts w:ascii="Arial Narrow" w:eastAsia="Cambria" w:hAnsi="Arial Narrow"/>
                <w:sz w:val="18"/>
                <w:szCs w:val="18"/>
              </w:rPr>
              <w:t xml:space="preserve"> éléments et les actions lui permettant de répondr</w:t>
            </w:r>
            <w:r>
              <w:rPr>
                <w:rFonts w:ascii="Arial Narrow" w:eastAsia="Cambria" w:hAnsi="Arial Narrow"/>
                <w:sz w:val="18"/>
                <w:szCs w:val="18"/>
              </w:rPr>
              <w:t>e aux exigences de la situation.</w:t>
            </w:r>
          </w:p>
        </w:tc>
        <w:tc>
          <w:tcPr>
            <w:tcW w:w="2600" w:type="dxa"/>
            <w:tcBorders>
              <w:bottom w:val="single" w:sz="4" w:space="0" w:color="FFFFFF"/>
            </w:tcBorders>
          </w:tcPr>
          <w:p w:rsidR="00905DAD" w:rsidRPr="00DF69D6" w:rsidRDefault="00905DAD" w:rsidP="00905DAD">
            <w:pPr>
              <w:rPr>
                <w:rFonts w:ascii="Arial Narrow" w:eastAsia="Cambria" w:hAnsi="Arial Narrow"/>
                <w:i/>
                <w:sz w:val="18"/>
                <w:szCs w:val="18"/>
              </w:rPr>
            </w:pPr>
            <w:r w:rsidRPr="00DF69D6">
              <w:rPr>
                <w:rFonts w:ascii="Arial Narrow" w:eastAsia="Cambria" w:hAnsi="Arial Narrow"/>
                <w:i/>
                <w:sz w:val="18"/>
                <w:szCs w:val="18"/>
              </w:rPr>
              <w:t>L’élève…</w:t>
            </w:r>
          </w:p>
          <w:p w:rsidR="00905DAD" w:rsidRPr="00DF69D6" w:rsidRDefault="00905DAD" w:rsidP="0010316B">
            <w:pPr>
              <w:numPr>
                <w:ilvl w:val="0"/>
                <w:numId w:val="8"/>
              </w:numPr>
              <w:rPr>
                <w:rFonts w:ascii="Arial Narrow" w:eastAsia="Cambria" w:hAnsi="Arial Narrow"/>
                <w:sz w:val="18"/>
                <w:szCs w:val="18"/>
              </w:rPr>
            </w:pPr>
            <w:r>
              <w:rPr>
                <w:rFonts w:ascii="Arial Narrow" w:eastAsia="Cambria" w:hAnsi="Arial Narrow"/>
                <w:sz w:val="18"/>
                <w:szCs w:val="18"/>
              </w:rPr>
              <w:t>Dégage la plupart des</w:t>
            </w:r>
            <w:r w:rsidRPr="00DF69D6">
              <w:rPr>
                <w:rFonts w:ascii="Arial Narrow" w:eastAsia="Cambria" w:hAnsi="Arial Narrow"/>
                <w:sz w:val="18"/>
                <w:szCs w:val="18"/>
              </w:rPr>
              <w:t xml:space="preserve"> éléments et </w:t>
            </w:r>
            <w:r>
              <w:rPr>
                <w:rFonts w:ascii="Arial Narrow" w:eastAsia="Cambria" w:hAnsi="Arial Narrow"/>
                <w:sz w:val="18"/>
                <w:szCs w:val="18"/>
              </w:rPr>
              <w:t xml:space="preserve">toutes </w:t>
            </w:r>
            <w:r w:rsidRPr="00DF69D6">
              <w:rPr>
                <w:rFonts w:ascii="Arial Narrow" w:eastAsia="Cambria" w:hAnsi="Arial Narrow"/>
                <w:sz w:val="18"/>
                <w:szCs w:val="18"/>
              </w:rPr>
              <w:t>les actions lui permettant de répondr</w:t>
            </w:r>
            <w:r>
              <w:rPr>
                <w:rFonts w:ascii="Arial Narrow" w:eastAsia="Cambria" w:hAnsi="Arial Narrow"/>
                <w:sz w:val="18"/>
                <w:szCs w:val="18"/>
              </w:rPr>
              <w:t>e aux exigences de la situation.</w:t>
            </w:r>
          </w:p>
        </w:tc>
        <w:tc>
          <w:tcPr>
            <w:tcW w:w="2491" w:type="dxa"/>
            <w:tcBorders>
              <w:bottom w:val="single" w:sz="4" w:space="0" w:color="FFFFFF"/>
            </w:tcBorders>
          </w:tcPr>
          <w:p w:rsidR="00905DAD" w:rsidRPr="00DF69D6" w:rsidRDefault="00905DAD" w:rsidP="00905DAD">
            <w:pPr>
              <w:rPr>
                <w:rFonts w:ascii="Arial Narrow" w:eastAsia="Cambria" w:hAnsi="Arial Narrow"/>
                <w:i/>
                <w:sz w:val="18"/>
                <w:szCs w:val="18"/>
              </w:rPr>
            </w:pPr>
            <w:r w:rsidRPr="00DF69D6">
              <w:rPr>
                <w:rFonts w:ascii="Arial Narrow" w:eastAsia="Cambria" w:hAnsi="Arial Narrow"/>
                <w:i/>
                <w:sz w:val="18"/>
                <w:szCs w:val="18"/>
              </w:rPr>
              <w:t>L’élève…</w:t>
            </w:r>
          </w:p>
          <w:p w:rsidR="00905DAD" w:rsidRPr="00DF69D6" w:rsidRDefault="00905DAD" w:rsidP="0010316B">
            <w:pPr>
              <w:numPr>
                <w:ilvl w:val="0"/>
                <w:numId w:val="8"/>
              </w:numPr>
              <w:rPr>
                <w:rFonts w:ascii="Arial Narrow" w:eastAsia="Cambria" w:hAnsi="Arial Narrow"/>
                <w:sz w:val="18"/>
                <w:szCs w:val="18"/>
              </w:rPr>
            </w:pPr>
            <w:r>
              <w:rPr>
                <w:rFonts w:ascii="Arial Narrow" w:eastAsia="Cambria" w:hAnsi="Arial Narrow"/>
                <w:sz w:val="18"/>
                <w:szCs w:val="18"/>
              </w:rPr>
              <w:t>D</w:t>
            </w:r>
            <w:r w:rsidRPr="00DF69D6">
              <w:rPr>
                <w:rFonts w:ascii="Arial Narrow" w:eastAsia="Cambria" w:hAnsi="Arial Narrow"/>
                <w:sz w:val="18"/>
                <w:szCs w:val="18"/>
              </w:rPr>
              <w:t>égage les éléments et les actions lui permettant de répondre aux princi</w:t>
            </w:r>
            <w:r>
              <w:rPr>
                <w:rFonts w:ascii="Arial Narrow" w:eastAsia="Cambria" w:hAnsi="Arial Narrow"/>
                <w:sz w:val="18"/>
                <w:szCs w:val="18"/>
              </w:rPr>
              <w:t>pales exigences de la situation.</w:t>
            </w:r>
          </w:p>
        </w:tc>
        <w:tc>
          <w:tcPr>
            <w:tcW w:w="2649" w:type="dxa"/>
            <w:tcBorders>
              <w:bottom w:val="single" w:sz="4" w:space="0" w:color="FFFFFF"/>
            </w:tcBorders>
          </w:tcPr>
          <w:p w:rsidR="00905DAD" w:rsidRPr="00DF69D6" w:rsidRDefault="00905DAD" w:rsidP="00905DAD">
            <w:pPr>
              <w:rPr>
                <w:rFonts w:ascii="Arial Narrow" w:eastAsia="Cambria" w:hAnsi="Arial Narrow"/>
                <w:i/>
                <w:sz w:val="18"/>
                <w:szCs w:val="18"/>
              </w:rPr>
            </w:pPr>
            <w:r w:rsidRPr="00DF69D6">
              <w:rPr>
                <w:rFonts w:ascii="Arial Narrow" w:eastAsia="Cambria" w:hAnsi="Arial Narrow"/>
                <w:i/>
                <w:sz w:val="18"/>
                <w:szCs w:val="18"/>
              </w:rPr>
              <w:t>L’élève…</w:t>
            </w:r>
          </w:p>
          <w:p w:rsidR="00905DAD" w:rsidRPr="00DF69D6" w:rsidRDefault="00905DAD" w:rsidP="0010316B">
            <w:pPr>
              <w:numPr>
                <w:ilvl w:val="0"/>
                <w:numId w:val="8"/>
              </w:numPr>
              <w:rPr>
                <w:rFonts w:ascii="Arial Narrow" w:eastAsia="Cambria" w:hAnsi="Arial Narrow"/>
                <w:sz w:val="18"/>
                <w:szCs w:val="18"/>
              </w:rPr>
            </w:pPr>
            <w:r>
              <w:rPr>
                <w:rFonts w:ascii="Arial Narrow" w:eastAsia="Cambria" w:hAnsi="Arial Narrow"/>
                <w:sz w:val="18"/>
                <w:szCs w:val="18"/>
              </w:rPr>
              <w:t>D</w:t>
            </w:r>
            <w:r w:rsidRPr="00DF69D6">
              <w:rPr>
                <w:rFonts w:ascii="Arial Narrow" w:eastAsia="Cambria" w:hAnsi="Arial Narrow"/>
                <w:sz w:val="18"/>
                <w:szCs w:val="18"/>
              </w:rPr>
              <w:t>égage des éléments et des actions lui permettant de répondre partiellement à cert</w:t>
            </w:r>
            <w:r>
              <w:rPr>
                <w:rFonts w:ascii="Arial Narrow" w:eastAsia="Cambria" w:hAnsi="Arial Narrow"/>
                <w:sz w:val="18"/>
                <w:szCs w:val="18"/>
              </w:rPr>
              <w:t>aines exigences de la situation.</w:t>
            </w:r>
          </w:p>
        </w:tc>
        <w:tc>
          <w:tcPr>
            <w:tcW w:w="2476" w:type="dxa"/>
            <w:tcBorders>
              <w:bottom w:val="single" w:sz="4" w:space="0" w:color="FFFFFF"/>
            </w:tcBorders>
          </w:tcPr>
          <w:p w:rsidR="00905DAD" w:rsidRPr="00DF69D6" w:rsidRDefault="00905DAD" w:rsidP="00905DAD">
            <w:pPr>
              <w:rPr>
                <w:rFonts w:ascii="Arial Narrow" w:eastAsia="Cambria" w:hAnsi="Arial Narrow"/>
                <w:i/>
                <w:sz w:val="18"/>
                <w:szCs w:val="18"/>
              </w:rPr>
            </w:pPr>
            <w:r w:rsidRPr="00DF69D6">
              <w:rPr>
                <w:rFonts w:ascii="Arial Narrow" w:eastAsia="Cambria" w:hAnsi="Arial Narrow"/>
                <w:i/>
                <w:sz w:val="18"/>
                <w:szCs w:val="18"/>
              </w:rPr>
              <w:t>L’élève…</w:t>
            </w:r>
          </w:p>
          <w:p w:rsidR="00905DAD" w:rsidRPr="00DF69D6" w:rsidRDefault="00905DAD" w:rsidP="0010316B">
            <w:pPr>
              <w:numPr>
                <w:ilvl w:val="0"/>
                <w:numId w:val="8"/>
              </w:numPr>
              <w:rPr>
                <w:rFonts w:ascii="Arial Narrow" w:eastAsia="Cambria" w:hAnsi="Arial Narrow"/>
                <w:sz w:val="18"/>
                <w:szCs w:val="18"/>
              </w:rPr>
            </w:pPr>
            <w:r>
              <w:rPr>
                <w:rFonts w:ascii="Arial Narrow" w:eastAsia="Cambria" w:hAnsi="Arial Narrow"/>
                <w:sz w:val="18"/>
                <w:szCs w:val="18"/>
              </w:rPr>
              <w:t>D</w:t>
            </w:r>
            <w:r w:rsidRPr="00DF69D6">
              <w:rPr>
                <w:rFonts w:ascii="Arial Narrow" w:eastAsia="Cambria" w:hAnsi="Arial Narrow"/>
                <w:sz w:val="18"/>
                <w:szCs w:val="18"/>
              </w:rPr>
              <w:t>égage des éléments et des actions ayant peu ou pas de lien avec les exige</w:t>
            </w:r>
            <w:r>
              <w:rPr>
                <w:rFonts w:ascii="Arial Narrow" w:eastAsia="Cambria" w:hAnsi="Arial Narrow"/>
                <w:sz w:val="18"/>
                <w:szCs w:val="18"/>
              </w:rPr>
              <w:t>nces de la situation.</w:t>
            </w:r>
          </w:p>
        </w:tc>
      </w:tr>
      <w:tr w:rsidR="00905DAD" w:rsidRPr="00017034" w:rsidTr="00793E21">
        <w:tblPrEx>
          <w:tblCellMar>
            <w:left w:w="108" w:type="dxa"/>
            <w:right w:w="108" w:type="dxa"/>
          </w:tblCellMar>
          <w:tblLook w:val="01E0" w:firstRow="1" w:lastRow="1" w:firstColumn="1" w:lastColumn="1" w:noHBand="0" w:noVBand="0"/>
        </w:tblPrEx>
        <w:trPr>
          <w:cantSplit/>
          <w:trHeight w:val="960"/>
        </w:trPr>
        <w:tc>
          <w:tcPr>
            <w:tcW w:w="459" w:type="dxa"/>
            <w:vMerge/>
            <w:shd w:val="clear" w:color="auto" w:fill="FABF8F"/>
          </w:tcPr>
          <w:p w:rsidR="00905DAD" w:rsidRPr="00017034" w:rsidRDefault="00905DAD" w:rsidP="00905DAD">
            <w:pPr>
              <w:rPr>
                <w:rFonts w:ascii="Arial Narrow" w:eastAsia="Cambria" w:hAnsi="Arial Narrow"/>
                <w:b/>
                <w:bCs/>
                <w:sz w:val="22"/>
                <w:szCs w:val="24"/>
              </w:rPr>
            </w:pPr>
          </w:p>
        </w:tc>
        <w:tc>
          <w:tcPr>
            <w:tcW w:w="1683" w:type="dxa"/>
            <w:vMerge/>
            <w:vAlign w:val="center"/>
          </w:tcPr>
          <w:p w:rsidR="00905DAD" w:rsidRPr="00017034" w:rsidRDefault="00905DAD" w:rsidP="00905DAD">
            <w:pPr>
              <w:rPr>
                <w:rFonts w:ascii="Arial Narrow" w:eastAsia="Cambria" w:hAnsi="Arial Narrow"/>
                <w:b/>
                <w:bCs/>
                <w:sz w:val="20"/>
                <w:szCs w:val="24"/>
              </w:rPr>
            </w:pPr>
          </w:p>
        </w:tc>
        <w:tc>
          <w:tcPr>
            <w:tcW w:w="2475" w:type="dxa"/>
            <w:tcBorders>
              <w:top w:val="single" w:sz="4" w:space="0" w:color="FFFFFF"/>
              <w:bottom w:val="single" w:sz="4" w:space="0" w:color="auto"/>
            </w:tcBorders>
          </w:tcPr>
          <w:p w:rsidR="00905DAD" w:rsidRPr="00DF69D6" w:rsidRDefault="00905DAD" w:rsidP="0010316B">
            <w:pPr>
              <w:numPr>
                <w:ilvl w:val="0"/>
                <w:numId w:val="8"/>
              </w:numPr>
              <w:rPr>
                <w:rFonts w:ascii="Arial Narrow" w:eastAsia="Cambria" w:hAnsi="Arial Narrow"/>
                <w:sz w:val="18"/>
                <w:szCs w:val="18"/>
              </w:rPr>
            </w:pPr>
            <w:r>
              <w:rPr>
                <w:rFonts w:ascii="Arial Narrow" w:eastAsia="Cambria" w:hAnsi="Arial Narrow"/>
                <w:sz w:val="18"/>
                <w:szCs w:val="18"/>
              </w:rPr>
              <w:t>C</w:t>
            </w:r>
            <w:r w:rsidRPr="00DF69D6">
              <w:rPr>
                <w:rFonts w:ascii="Arial Narrow" w:eastAsia="Cambria" w:hAnsi="Arial Narrow"/>
                <w:sz w:val="18"/>
                <w:szCs w:val="18"/>
              </w:rPr>
              <w:t>hoisit les concepts et les processus mathématiques lui permettant de répondre de façon efficient</w:t>
            </w:r>
            <w:r>
              <w:rPr>
                <w:rFonts w:ascii="Arial Narrow" w:eastAsia="Cambria" w:hAnsi="Arial Narrow"/>
                <w:sz w:val="18"/>
                <w:szCs w:val="18"/>
              </w:rPr>
              <w:t>e aux exigences de la situation.</w:t>
            </w:r>
          </w:p>
        </w:tc>
        <w:tc>
          <w:tcPr>
            <w:tcW w:w="2600" w:type="dxa"/>
            <w:tcBorders>
              <w:top w:val="single" w:sz="4" w:space="0" w:color="FFFFFF"/>
              <w:bottom w:val="single" w:sz="4" w:space="0" w:color="auto"/>
            </w:tcBorders>
          </w:tcPr>
          <w:p w:rsidR="00905DAD" w:rsidRPr="00DF69D6" w:rsidRDefault="00905DAD" w:rsidP="0010316B">
            <w:pPr>
              <w:numPr>
                <w:ilvl w:val="0"/>
                <w:numId w:val="8"/>
              </w:numPr>
              <w:rPr>
                <w:rFonts w:ascii="Arial Narrow" w:eastAsia="Cambria" w:hAnsi="Arial Narrow"/>
                <w:sz w:val="18"/>
                <w:szCs w:val="18"/>
              </w:rPr>
            </w:pPr>
            <w:r>
              <w:rPr>
                <w:rFonts w:ascii="Arial Narrow" w:eastAsia="Cambria" w:hAnsi="Arial Narrow"/>
                <w:sz w:val="18"/>
                <w:szCs w:val="18"/>
              </w:rPr>
              <w:t>C</w:t>
            </w:r>
            <w:r w:rsidRPr="00DF69D6">
              <w:rPr>
                <w:rFonts w:ascii="Arial Narrow" w:eastAsia="Cambria" w:hAnsi="Arial Narrow"/>
                <w:sz w:val="18"/>
                <w:szCs w:val="18"/>
              </w:rPr>
              <w:t>hoisit les concepts et les processus mathématiques lui permettant de répondre de façon appropriée au</w:t>
            </w:r>
            <w:r>
              <w:rPr>
                <w:rFonts w:ascii="Arial Narrow" w:eastAsia="Cambria" w:hAnsi="Arial Narrow"/>
                <w:sz w:val="18"/>
                <w:szCs w:val="18"/>
              </w:rPr>
              <w:t>x exigences de la situation.</w:t>
            </w:r>
          </w:p>
        </w:tc>
        <w:tc>
          <w:tcPr>
            <w:tcW w:w="2491" w:type="dxa"/>
            <w:tcBorders>
              <w:top w:val="single" w:sz="4" w:space="0" w:color="FFFFFF"/>
              <w:bottom w:val="single" w:sz="4" w:space="0" w:color="auto"/>
            </w:tcBorders>
          </w:tcPr>
          <w:p w:rsidR="00905DAD" w:rsidRPr="00DF69D6" w:rsidRDefault="00905DAD" w:rsidP="0010316B">
            <w:pPr>
              <w:numPr>
                <w:ilvl w:val="0"/>
                <w:numId w:val="8"/>
              </w:numPr>
              <w:rPr>
                <w:rFonts w:ascii="Arial Narrow" w:eastAsia="Cambria" w:hAnsi="Arial Narrow"/>
                <w:sz w:val="18"/>
                <w:szCs w:val="18"/>
              </w:rPr>
            </w:pPr>
            <w:r>
              <w:rPr>
                <w:rFonts w:ascii="Arial Narrow" w:eastAsia="Cambria" w:hAnsi="Arial Narrow"/>
                <w:sz w:val="18"/>
                <w:szCs w:val="18"/>
              </w:rPr>
              <w:t>C</w:t>
            </w:r>
            <w:r w:rsidRPr="00DF69D6">
              <w:rPr>
                <w:rFonts w:ascii="Arial Narrow" w:eastAsia="Cambria" w:hAnsi="Arial Narrow"/>
                <w:sz w:val="18"/>
                <w:szCs w:val="18"/>
              </w:rPr>
              <w:t>hoisit les concepts et les processus mathématiques lui permettant de répondre aux princi</w:t>
            </w:r>
            <w:r>
              <w:rPr>
                <w:rFonts w:ascii="Arial Narrow" w:eastAsia="Cambria" w:hAnsi="Arial Narrow"/>
                <w:sz w:val="18"/>
                <w:szCs w:val="18"/>
              </w:rPr>
              <w:t>pales exigences de la situation.</w:t>
            </w:r>
          </w:p>
        </w:tc>
        <w:tc>
          <w:tcPr>
            <w:tcW w:w="2649" w:type="dxa"/>
            <w:tcBorders>
              <w:top w:val="single" w:sz="4" w:space="0" w:color="FFFFFF"/>
              <w:bottom w:val="single" w:sz="4" w:space="0" w:color="auto"/>
            </w:tcBorders>
          </w:tcPr>
          <w:p w:rsidR="00905DAD" w:rsidRPr="00DF69D6" w:rsidRDefault="00905DAD" w:rsidP="0010316B">
            <w:pPr>
              <w:numPr>
                <w:ilvl w:val="0"/>
                <w:numId w:val="8"/>
              </w:numPr>
              <w:rPr>
                <w:rFonts w:ascii="Arial Narrow" w:eastAsia="Cambria" w:hAnsi="Arial Narrow"/>
                <w:sz w:val="18"/>
                <w:szCs w:val="18"/>
              </w:rPr>
            </w:pPr>
            <w:r>
              <w:rPr>
                <w:rFonts w:ascii="Arial Narrow" w:eastAsia="Cambria" w:hAnsi="Arial Narrow"/>
                <w:sz w:val="18"/>
                <w:szCs w:val="18"/>
              </w:rPr>
              <w:t>C</w:t>
            </w:r>
            <w:r w:rsidRPr="00DF69D6">
              <w:rPr>
                <w:rFonts w:ascii="Arial Narrow" w:eastAsia="Cambria" w:hAnsi="Arial Narrow"/>
                <w:sz w:val="18"/>
                <w:szCs w:val="18"/>
              </w:rPr>
              <w:t xml:space="preserve">hoisit des concepts et des processus mathématiques lui permettant de répondre partiellement à certaines </w:t>
            </w:r>
            <w:r>
              <w:rPr>
                <w:rFonts w:ascii="Arial Narrow" w:eastAsia="Cambria" w:hAnsi="Arial Narrow"/>
                <w:sz w:val="18"/>
                <w:szCs w:val="18"/>
              </w:rPr>
              <w:t>exigences de la situation.</w:t>
            </w:r>
          </w:p>
        </w:tc>
        <w:tc>
          <w:tcPr>
            <w:tcW w:w="2476" w:type="dxa"/>
            <w:tcBorders>
              <w:top w:val="single" w:sz="4" w:space="0" w:color="FFFFFF"/>
              <w:bottom w:val="single" w:sz="4" w:space="0" w:color="auto"/>
            </w:tcBorders>
          </w:tcPr>
          <w:p w:rsidR="00905DAD" w:rsidRPr="00DF69D6" w:rsidRDefault="00905DAD" w:rsidP="00986466">
            <w:pPr>
              <w:numPr>
                <w:ilvl w:val="0"/>
                <w:numId w:val="81"/>
              </w:numPr>
              <w:rPr>
                <w:rFonts w:ascii="Arial Narrow" w:eastAsia="Cambria" w:hAnsi="Arial Narrow"/>
                <w:sz w:val="18"/>
                <w:szCs w:val="18"/>
              </w:rPr>
            </w:pPr>
            <w:r>
              <w:rPr>
                <w:rFonts w:ascii="Arial Narrow" w:eastAsia="Cambria" w:hAnsi="Arial Narrow"/>
                <w:sz w:val="18"/>
                <w:szCs w:val="18"/>
              </w:rPr>
              <w:t>C</w:t>
            </w:r>
            <w:r w:rsidRPr="00DF69D6">
              <w:rPr>
                <w:rFonts w:ascii="Arial Narrow" w:eastAsia="Cambria" w:hAnsi="Arial Narrow"/>
                <w:sz w:val="18"/>
                <w:szCs w:val="18"/>
              </w:rPr>
              <w:t>hoisit des concepts et des processus mathématiques ayant peu ou pas de lien ave</w:t>
            </w:r>
            <w:r>
              <w:rPr>
                <w:rFonts w:ascii="Arial Narrow" w:eastAsia="Cambria" w:hAnsi="Arial Narrow"/>
                <w:sz w:val="18"/>
                <w:szCs w:val="18"/>
              </w:rPr>
              <w:t>c les exigences de la situation.</w:t>
            </w:r>
          </w:p>
        </w:tc>
      </w:tr>
      <w:tr w:rsidR="00905DAD" w:rsidRPr="00017034" w:rsidTr="00793E21">
        <w:tblPrEx>
          <w:tblCellMar>
            <w:left w:w="108" w:type="dxa"/>
            <w:right w:w="108" w:type="dxa"/>
          </w:tblCellMar>
          <w:tblLook w:val="01E0" w:firstRow="1" w:lastRow="1" w:firstColumn="1" w:lastColumn="1" w:noHBand="0" w:noVBand="0"/>
        </w:tblPrEx>
        <w:trPr>
          <w:cantSplit/>
          <w:trHeight w:val="233"/>
        </w:trPr>
        <w:tc>
          <w:tcPr>
            <w:tcW w:w="459" w:type="dxa"/>
            <w:vMerge/>
            <w:shd w:val="clear" w:color="auto" w:fill="FABF8F"/>
          </w:tcPr>
          <w:p w:rsidR="00905DAD" w:rsidRPr="00017034" w:rsidRDefault="00905DAD" w:rsidP="00905DAD">
            <w:pPr>
              <w:rPr>
                <w:rFonts w:ascii="Arial Narrow" w:eastAsia="Cambria" w:hAnsi="Arial Narrow"/>
                <w:b/>
                <w:bCs/>
                <w:sz w:val="22"/>
                <w:szCs w:val="24"/>
              </w:rPr>
            </w:pPr>
          </w:p>
        </w:tc>
        <w:tc>
          <w:tcPr>
            <w:tcW w:w="1683" w:type="dxa"/>
            <w:vMerge/>
            <w:vAlign w:val="center"/>
          </w:tcPr>
          <w:p w:rsidR="00905DAD" w:rsidRPr="00017034" w:rsidRDefault="00905DAD" w:rsidP="00905DAD">
            <w:pPr>
              <w:rPr>
                <w:rFonts w:ascii="Arial Narrow" w:eastAsia="Cambria" w:hAnsi="Arial Narrow"/>
                <w:b/>
                <w:bCs/>
                <w:sz w:val="20"/>
                <w:szCs w:val="24"/>
              </w:rPr>
            </w:pPr>
          </w:p>
        </w:tc>
        <w:tc>
          <w:tcPr>
            <w:tcW w:w="2475" w:type="dxa"/>
            <w:tcBorders>
              <w:top w:val="dotted" w:sz="4" w:space="0" w:color="auto"/>
            </w:tcBorders>
            <w:vAlign w:val="center"/>
          </w:tcPr>
          <w:p w:rsidR="00905DAD" w:rsidRPr="00DF69D6" w:rsidRDefault="00905DAD" w:rsidP="00905DAD">
            <w:pPr>
              <w:jc w:val="center"/>
              <w:rPr>
                <w:rFonts w:ascii="Arial Narrow" w:eastAsia="Cambria" w:hAnsi="Arial Narrow"/>
                <w:sz w:val="18"/>
                <w:szCs w:val="18"/>
              </w:rPr>
            </w:pPr>
            <w:r w:rsidRPr="00DF69D6">
              <w:rPr>
                <w:rFonts w:ascii="Arial Narrow" w:eastAsia="Cambria" w:hAnsi="Arial Narrow"/>
                <w:sz w:val="18"/>
                <w:szCs w:val="18"/>
              </w:rPr>
              <w:t>30</w:t>
            </w:r>
          </w:p>
        </w:tc>
        <w:tc>
          <w:tcPr>
            <w:tcW w:w="2600" w:type="dxa"/>
            <w:tcBorders>
              <w:top w:val="dotted" w:sz="4" w:space="0" w:color="auto"/>
            </w:tcBorders>
            <w:vAlign w:val="center"/>
          </w:tcPr>
          <w:p w:rsidR="00905DAD" w:rsidRPr="00DF69D6" w:rsidRDefault="00905DAD" w:rsidP="00905DAD">
            <w:pPr>
              <w:jc w:val="center"/>
              <w:rPr>
                <w:rFonts w:ascii="Arial Narrow" w:eastAsia="Cambria" w:hAnsi="Arial Narrow"/>
                <w:sz w:val="18"/>
                <w:szCs w:val="18"/>
              </w:rPr>
            </w:pPr>
            <w:r w:rsidRPr="00DF69D6">
              <w:rPr>
                <w:rFonts w:ascii="Arial Narrow" w:eastAsia="Cambria" w:hAnsi="Arial Narrow"/>
                <w:sz w:val="18"/>
                <w:szCs w:val="18"/>
              </w:rPr>
              <w:t>24</w:t>
            </w:r>
          </w:p>
        </w:tc>
        <w:tc>
          <w:tcPr>
            <w:tcW w:w="2491" w:type="dxa"/>
            <w:tcBorders>
              <w:top w:val="dotted" w:sz="4" w:space="0" w:color="auto"/>
            </w:tcBorders>
            <w:vAlign w:val="center"/>
          </w:tcPr>
          <w:p w:rsidR="00905DAD" w:rsidRPr="00DF69D6" w:rsidRDefault="00905DAD" w:rsidP="00905DAD">
            <w:pPr>
              <w:jc w:val="center"/>
              <w:rPr>
                <w:rFonts w:ascii="Arial Narrow" w:eastAsia="Cambria" w:hAnsi="Arial Narrow"/>
                <w:sz w:val="18"/>
                <w:szCs w:val="18"/>
              </w:rPr>
            </w:pPr>
            <w:r w:rsidRPr="00DF69D6">
              <w:rPr>
                <w:rFonts w:ascii="Arial Narrow" w:eastAsia="Cambria" w:hAnsi="Arial Narrow"/>
                <w:sz w:val="18"/>
                <w:szCs w:val="18"/>
              </w:rPr>
              <w:t>18</w:t>
            </w:r>
          </w:p>
        </w:tc>
        <w:tc>
          <w:tcPr>
            <w:tcW w:w="2649" w:type="dxa"/>
            <w:tcBorders>
              <w:top w:val="dotted" w:sz="4" w:space="0" w:color="auto"/>
            </w:tcBorders>
            <w:vAlign w:val="center"/>
          </w:tcPr>
          <w:p w:rsidR="00905DAD" w:rsidRPr="00DF69D6" w:rsidRDefault="00905DAD" w:rsidP="00905DAD">
            <w:pPr>
              <w:jc w:val="center"/>
              <w:rPr>
                <w:rFonts w:ascii="Arial Narrow" w:eastAsia="Cambria" w:hAnsi="Arial Narrow"/>
                <w:sz w:val="18"/>
                <w:szCs w:val="18"/>
              </w:rPr>
            </w:pPr>
            <w:r w:rsidRPr="00DF69D6">
              <w:rPr>
                <w:rFonts w:ascii="Arial Narrow" w:eastAsia="Cambria" w:hAnsi="Arial Narrow"/>
                <w:sz w:val="18"/>
                <w:szCs w:val="18"/>
              </w:rPr>
              <w:t>12</w:t>
            </w:r>
          </w:p>
        </w:tc>
        <w:tc>
          <w:tcPr>
            <w:tcW w:w="2476" w:type="dxa"/>
            <w:tcBorders>
              <w:top w:val="dotted" w:sz="4" w:space="0" w:color="auto"/>
            </w:tcBorders>
            <w:vAlign w:val="center"/>
          </w:tcPr>
          <w:p w:rsidR="00905DAD" w:rsidRPr="00DF69D6" w:rsidRDefault="00905DAD" w:rsidP="00905DAD">
            <w:pPr>
              <w:jc w:val="center"/>
              <w:rPr>
                <w:rFonts w:ascii="Arial Narrow" w:eastAsia="Cambria" w:hAnsi="Arial Narrow"/>
                <w:sz w:val="18"/>
                <w:szCs w:val="18"/>
              </w:rPr>
            </w:pPr>
            <w:r w:rsidRPr="00DF69D6">
              <w:rPr>
                <w:rFonts w:ascii="Arial Narrow" w:eastAsia="Cambria" w:hAnsi="Arial Narrow"/>
                <w:sz w:val="18"/>
                <w:szCs w:val="18"/>
              </w:rPr>
              <w:t>6</w:t>
            </w:r>
          </w:p>
        </w:tc>
      </w:tr>
      <w:tr w:rsidR="00905DAD" w:rsidRPr="00017034" w:rsidTr="00793E21">
        <w:tblPrEx>
          <w:tblCellMar>
            <w:left w:w="108" w:type="dxa"/>
            <w:right w:w="108" w:type="dxa"/>
          </w:tblCellMar>
          <w:tblLook w:val="01E0" w:firstRow="1" w:lastRow="1" w:firstColumn="1" w:lastColumn="1" w:noHBand="0" w:noVBand="0"/>
        </w:tblPrEx>
        <w:trPr>
          <w:cantSplit/>
          <w:trHeight w:val="1590"/>
        </w:trPr>
        <w:tc>
          <w:tcPr>
            <w:tcW w:w="459" w:type="dxa"/>
            <w:vMerge/>
            <w:shd w:val="clear" w:color="auto" w:fill="FABF8F"/>
          </w:tcPr>
          <w:p w:rsidR="00905DAD" w:rsidRPr="00017034" w:rsidRDefault="00905DAD" w:rsidP="00905DAD">
            <w:pPr>
              <w:rPr>
                <w:rFonts w:ascii="Arial Narrow" w:eastAsia="Cambria" w:hAnsi="Arial Narrow"/>
                <w:b/>
                <w:bCs/>
                <w:sz w:val="22"/>
                <w:szCs w:val="24"/>
              </w:rPr>
            </w:pPr>
          </w:p>
        </w:tc>
        <w:tc>
          <w:tcPr>
            <w:tcW w:w="1683" w:type="dxa"/>
            <w:vMerge w:val="restart"/>
            <w:tcBorders>
              <w:top w:val="single" w:sz="4" w:space="0" w:color="FFFFFF"/>
            </w:tcBorders>
            <w:vAlign w:val="center"/>
          </w:tcPr>
          <w:p w:rsidR="00905DAD" w:rsidRPr="00017034" w:rsidRDefault="00905DAD" w:rsidP="00905DAD">
            <w:pPr>
              <w:rPr>
                <w:rFonts w:ascii="Arial Narrow" w:eastAsia="Cambria" w:hAnsi="Arial Narrow"/>
                <w:b/>
                <w:bCs/>
                <w:sz w:val="20"/>
                <w:szCs w:val="24"/>
              </w:rPr>
            </w:pPr>
            <w:r w:rsidRPr="00017034">
              <w:rPr>
                <w:rFonts w:ascii="Arial Narrow" w:eastAsia="Cambria" w:hAnsi="Arial Narrow"/>
                <w:b/>
                <w:bCs/>
                <w:sz w:val="20"/>
                <w:szCs w:val="24"/>
              </w:rPr>
              <w:t>Application adéquate des processus requis</w:t>
            </w:r>
          </w:p>
        </w:tc>
        <w:tc>
          <w:tcPr>
            <w:tcW w:w="2475" w:type="dxa"/>
            <w:tcBorders>
              <w:top w:val="single" w:sz="4" w:space="0" w:color="FFFFFF"/>
              <w:bottom w:val="single" w:sz="4" w:space="0" w:color="auto"/>
            </w:tcBorders>
          </w:tcPr>
          <w:p w:rsidR="00905DAD" w:rsidRPr="00DF69D6" w:rsidRDefault="00905DAD" w:rsidP="0010316B">
            <w:pPr>
              <w:numPr>
                <w:ilvl w:val="0"/>
                <w:numId w:val="8"/>
              </w:numPr>
              <w:rPr>
                <w:rFonts w:ascii="Arial Narrow" w:eastAsia="Cambria" w:hAnsi="Arial Narrow"/>
                <w:sz w:val="18"/>
                <w:szCs w:val="18"/>
              </w:rPr>
            </w:pPr>
            <w:r>
              <w:rPr>
                <w:rFonts w:ascii="Arial Narrow" w:eastAsia="Cambria" w:hAnsi="Arial Narrow"/>
                <w:sz w:val="18"/>
                <w:szCs w:val="18"/>
              </w:rPr>
              <w:t>A</w:t>
            </w:r>
            <w:r w:rsidRPr="00DF69D6">
              <w:rPr>
                <w:rFonts w:ascii="Arial Narrow" w:eastAsia="Cambria" w:hAnsi="Arial Narrow"/>
                <w:sz w:val="18"/>
                <w:szCs w:val="18"/>
              </w:rPr>
              <w:t>pplique de façon appropriée et sans faire d’erreurs les concepts et processus requis pour rép</w:t>
            </w:r>
            <w:r>
              <w:rPr>
                <w:rFonts w:ascii="Arial Narrow" w:eastAsia="Cambria" w:hAnsi="Arial Narrow"/>
                <w:sz w:val="18"/>
                <w:szCs w:val="18"/>
              </w:rPr>
              <w:t>ondre aux exigences de la tâche.</w:t>
            </w:r>
          </w:p>
        </w:tc>
        <w:tc>
          <w:tcPr>
            <w:tcW w:w="2600" w:type="dxa"/>
            <w:tcBorders>
              <w:top w:val="single" w:sz="4" w:space="0" w:color="FFFFFF"/>
              <w:bottom w:val="single" w:sz="4" w:space="0" w:color="auto"/>
            </w:tcBorders>
          </w:tcPr>
          <w:p w:rsidR="00905DAD" w:rsidRPr="00DF69D6" w:rsidRDefault="00905DAD" w:rsidP="0010316B">
            <w:pPr>
              <w:numPr>
                <w:ilvl w:val="0"/>
                <w:numId w:val="8"/>
              </w:numPr>
              <w:rPr>
                <w:rFonts w:ascii="Arial Narrow" w:eastAsia="Cambria" w:hAnsi="Arial Narrow"/>
                <w:sz w:val="18"/>
                <w:szCs w:val="18"/>
              </w:rPr>
            </w:pPr>
            <w:r>
              <w:rPr>
                <w:rFonts w:ascii="Arial Narrow" w:eastAsia="Cambria" w:hAnsi="Arial Narrow"/>
                <w:sz w:val="18"/>
                <w:szCs w:val="18"/>
              </w:rPr>
              <w:t>A</w:t>
            </w:r>
            <w:r w:rsidRPr="00DF69D6">
              <w:rPr>
                <w:rFonts w:ascii="Arial Narrow" w:eastAsia="Cambria" w:hAnsi="Arial Narrow"/>
                <w:sz w:val="18"/>
                <w:szCs w:val="18"/>
              </w:rPr>
              <w:t>pplique de façon appropriée les concepts et processus requis pour répondre aux exigences de la tâche en co</w:t>
            </w:r>
            <w:r>
              <w:rPr>
                <w:rFonts w:ascii="Arial Narrow" w:eastAsia="Cambria" w:hAnsi="Arial Narrow"/>
                <w:sz w:val="18"/>
                <w:szCs w:val="18"/>
              </w:rPr>
              <w:t>mmettant peu d’erreurs mineures.</w:t>
            </w:r>
          </w:p>
        </w:tc>
        <w:tc>
          <w:tcPr>
            <w:tcW w:w="2491" w:type="dxa"/>
            <w:tcBorders>
              <w:top w:val="single" w:sz="4" w:space="0" w:color="FFFFFF"/>
              <w:bottom w:val="single" w:sz="4" w:space="0" w:color="auto"/>
            </w:tcBorders>
          </w:tcPr>
          <w:p w:rsidR="00905DAD" w:rsidRPr="00DF69D6" w:rsidRDefault="00905DAD" w:rsidP="0010316B">
            <w:pPr>
              <w:numPr>
                <w:ilvl w:val="0"/>
                <w:numId w:val="8"/>
              </w:numPr>
              <w:rPr>
                <w:rFonts w:ascii="Arial Narrow" w:eastAsia="Cambria" w:hAnsi="Arial Narrow"/>
                <w:sz w:val="18"/>
                <w:szCs w:val="18"/>
              </w:rPr>
            </w:pPr>
            <w:r>
              <w:rPr>
                <w:rFonts w:ascii="Arial Narrow" w:eastAsia="Cambria" w:hAnsi="Arial Narrow"/>
                <w:sz w:val="18"/>
                <w:szCs w:val="18"/>
              </w:rPr>
              <w:t>A</w:t>
            </w:r>
            <w:r w:rsidRPr="00DF69D6">
              <w:rPr>
                <w:rFonts w:ascii="Arial Narrow" w:eastAsia="Cambria" w:hAnsi="Arial Narrow"/>
                <w:sz w:val="18"/>
                <w:szCs w:val="18"/>
              </w:rPr>
              <w:t>pplique des concepts et des processus requis en commettant une erreur conceptuelle</w:t>
            </w:r>
            <w:r>
              <w:rPr>
                <w:rFonts w:ascii="Arial Narrow" w:eastAsia="Cambria" w:hAnsi="Arial Narrow"/>
                <w:sz w:val="18"/>
                <w:szCs w:val="18"/>
              </w:rPr>
              <w:t>*</w:t>
            </w:r>
            <w:r w:rsidRPr="00DF69D6">
              <w:rPr>
                <w:rFonts w:ascii="Arial Narrow" w:eastAsia="Cambria" w:hAnsi="Arial Narrow"/>
                <w:sz w:val="18"/>
                <w:szCs w:val="18"/>
              </w:rPr>
              <w:t xml:space="preserve"> ou procédurale ou</w:t>
            </w:r>
            <w:r>
              <w:rPr>
                <w:rFonts w:ascii="Arial Narrow" w:eastAsia="Cambria" w:hAnsi="Arial Narrow"/>
                <w:sz w:val="18"/>
                <w:szCs w:val="18"/>
              </w:rPr>
              <w:t>,</w:t>
            </w:r>
            <w:r w:rsidRPr="00DF69D6">
              <w:rPr>
                <w:rFonts w:ascii="Arial Narrow" w:eastAsia="Cambria" w:hAnsi="Arial Narrow"/>
                <w:sz w:val="18"/>
                <w:szCs w:val="18"/>
              </w:rPr>
              <w:t xml:space="preserve"> en commet</w:t>
            </w:r>
            <w:r>
              <w:rPr>
                <w:rFonts w:ascii="Arial Narrow" w:eastAsia="Cambria" w:hAnsi="Arial Narrow"/>
                <w:sz w:val="18"/>
                <w:szCs w:val="18"/>
              </w:rPr>
              <w:t>tant plusieurs erreurs mineures.</w:t>
            </w:r>
          </w:p>
        </w:tc>
        <w:tc>
          <w:tcPr>
            <w:tcW w:w="2649" w:type="dxa"/>
            <w:tcBorders>
              <w:top w:val="single" w:sz="4" w:space="0" w:color="FFFFFF"/>
              <w:bottom w:val="single" w:sz="4" w:space="0" w:color="auto"/>
            </w:tcBorders>
          </w:tcPr>
          <w:p w:rsidR="00905DAD" w:rsidRPr="00DF69D6" w:rsidRDefault="00905DAD" w:rsidP="0010316B">
            <w:pPr>
              <w:numPr>
                <w:ilvl w:val="0"/>
                <w:numId w:val="8"/>
              </w:numPr>
              <w:rPr>
                <w:rFonts w:ascii="Arial Narrow" w:eastAsia="Cambria" w:hAnsi="Arial Narrow"/>
                <w:sz w:val="18"/>
                <w:szCs w:val="18"/>
              </w:rPr>
            </w:pPr>
            <w:r>
              <w:rPr>
                <w:rFonts w:ascii="Arial Narrow" w:eastAsia="Cambria" w:hAnsi="Arial Narrow"/>
                <w:sz w:val="18"/>
                <w:szCs w:val="18"/>
              </w:rPr>
              <w:t>A</w:t>
            </w:r>
            <w:r w:rsidRPr="00DF69D6">
              <w:rPr>
                <w:rFonts w:ascii="Arial Narrow" w:eastAsia="Cambria" w:hAnsi="Arial Narrow"/>
                <w:sz w:val="18"/>
                <w:szCs w:val="18"/>
              </w:rPr>
              <w:t xml:space="preserve">pplique des concepts et des processus requis </w:t>
            </w:r>
            <w:r>
              <w:rPr>
                <w:rFonts w:ascii="Arial Narrow" w:eastAsia="Cambria" w:hAnsi="Arial Narrow"/>
                <w:sz w:val="18"/>
                <w:szCs w:val="18"/>
              </w:rPr>
              <w:t xml:space="preserve">en commettant deux erreurs conceptuelles* ou procédurales ou </w:t>
            </w:r>
            <w:r w:rsidRPr="00DF69D6">
              <w:rPr>
                <w:rFonts w:ascii="Arial Narrow" w:eastAsia="Cambria" w:hAnsi="Arial Narrow"/>
                <w:sz w:val="18"/>
                <w:szCs w:val="18"/>
              </w:rPr>
              <w:t>en commettant une erreur conceptuelle ou procédur</w:t>
            </w:r>
            <w:r>
              <w:rPr>
                <w:rFonts w:ascii="Arial Narrow" w:eastAsia="Cambria" w:hAnsi="Arial Narrow"/>
                <w:sz w:val="18"/>
                <w:szCs w:val="18"/>
              </w:rPr>
              <w:t>ale à un concept-clé de la tâche.</w:t>
            </w:r>
          </w:p>
        </w:tc>
        <w:tc>
          <w:tcPr>
            <w:tcW w:w="2476" w:type="dxa"/>
            <w:tcBorders>
              <w:top w:val="single" w:sz="4" w:space="0" w:color="FFFFFF"/>
              <w:bottom w:val="single" w:sz="4" w:space="0" w:color="auto"/>
            </w:tcBorders>
          </w:tcPr>
          <w:p w:rsidR="00905DAD" w:rsidRPr="00DF69D6" w:rsidRDefault="00905DAD" w:rsidP="0010316B">
            <w:pPr>
              <w:numPr>
                <w:ilvl w:val="0"/>
                <w:numId w:val="8"/>
              </w:numPr>
              <w:rPr>
                <w:rFonts w:ascii="Arial Narrow" w:eastAsia="Cambria" w:hAnsi="Arial Narrow"/>
                <w:sz w:val="18"/>
                <w:szCs w:val="18"/>
              </w:rPr>
            </w:pPr>
            <w:r>
              <w:rPr>
                <w:rFonts w:ascii="Arial Narrow" w:eastAsia="Cambria" w:hAnsi="Arial Narrow"/>
                <w:sz w:val="18"/>
                <w:szCs w:val="18"/>
              </w:rPr>
              <w:t>A</w:t>
            </w:r>
            <w:r w:rsidRPr="00DF69D6">
              <w:rPr>
                <w:rFonts w:ascii="Arial Narrow" w:eastAsia="Cambria" w:hAnsi="Arial Narrow"/>
                <w:sz w:val="18"/>
                <w:szCs w:val="18"/>
              </w:rPr>
              <w:t>pplique des concepts et</w:t>
            </w:r>
            <w:r>
              <w:rPr>
                <w:rFonts w:ascii="Arial Narrow" w:eastAsia="Cambria" w:hAnsi="Arial Narrow"/>
                <w:sz w:val="18"/>
                <w:szCs w:val="18"/>
              </w:rPr>
              <w:t xml:space="preserve"> des processus en commettant plusieurs</w:t>
            </w:r>
            <w:r w:rsidRPr="00DF69D6">
              <w:rPr>
                <w:rFonts w:ascii="Arial Narrow" w:eastAsia="Cambria" w:hAnsi="Arial Narrow"/>
                <w:sz w:val="18"/>
                <w:szCs w:val="18"/>
              </w:rPr>
              <w:t xml:space="preserve"> erreurs conceptuelles</w:t>
            </w:r>
            <w:r>
              <w:rPr>
                <w:rFonts w:ascii="Arial Narrow" w:eastAsia="Cambria" w:hAnsi="Arial Narrow"/>
                <w:sz w:val="18"/>
                <w:szCs w:val="18"/>
              </w:rPr>
              <w:t>*</w:t>
            </w:r>
            <w:r w:rsidRPr="00DF69D6">
              <w:rPr>
                <w:rFonts w:ascii="Arial Narrow" w:eastAsia="Cambria" w:hAnsi="Arial Narrow"/>
                <w:sz w:val="18"/>
                <w:szCs w:val="18"/>
              </w:rPr>
              <w:t xml:space="preserve"> ou procédurales ou applique des concepts et des processus i</w:t>
            </w:r>
            <w:r>
              <w:rPr>
                <w:rFonts w:ascii="Arial Narrow" w:eastAsia="Cambria" w:hAnsi="Arial Narrow"/>
                <w:sz w:val="18"/>
                <w:szCs w:val="18"/>
              </w:rPr>
              <w:t>nappropriés.</w:t>
            </w:r>
          </w:p>
        </w:tc>
      </w:tr>
      <w:tr w:rsidR="00905DAD" w:rsidRPr="00017034" w:rsidTr="00793E21">
        <w:tblPrEx>
          <w:tblCellMar>
            <w:left w:w="108" w:type="dxa"/>
            <w:right w:w="108" w:type="dxa"/>
          </w:tblCellMar>
          <w:tblLook w:val="01E0" w:firstRow="1" w:lastRow="1" w:firstColumn="1" w:lastColumn="1" w:noHBand="0" w:noVBand="0"/>
        </w:tblPrEx>
        <w:trPr>
          <w:cantSplit/>
          <w:trHeight w:val="114"/>
        </w:trPr>
        <w:tc>
          <w:tcPr>
            <w:tcW w:w="459" w:type="dxa"/>
            <w:vMerge/>
            <w:shd w:val="clear" w:color="auto" w:fill="FABF8F"/>
          </w:tcPr>
          <w:p w:rsidR="00905DAD" w:rsidRPr="00017034" w:rsidRDefault="00905DAD" w:rsidP="00905DAD">
            <w:pPr>
              <w:rPr>
                <w:rFonts w:ascii="Arial Narrow" w:eastAsia="Cambria" w:hAnsi="Arial Narrow"/>
                <w:b/>
                <w:bCs/>
                <w:sz w:val="22"/>
                <w:szCs w:val="24"/>
              </w:rPr>
            </w:pPr>
          </w:p>
        </w:tc>
        <w:tc>
          <w:tcPr>
            <w:tcW w:w="1683" w:type="dxa"/>
            <w:vMerge/>
            <w:tcBorders>
              <w:top w:val="single" w:sz="4" w:space="0" w:color="FFFFFF"/>
            </w:tcBorders>
            <w:vAlign w:val="center"/>
          </w:tcPr>
          <w:p w:rsidR="00905DAD" w:rsidRPr="00017034" w:rsidRDefault="00905DAD" w:rsidP="00905DAD">
            <w:pPr>
              <w:rPr>
                <w:rFonts w:ascii="Arial Narrow" w:eastAsia="Cambria" w:hAnsi="Arial Narrow"/>
                <w:b/>
                <w:bCs/>
                <w:sz w:val="20"/>
                <w:szCs w:val="24"/>
              </w:rPr>
            </w:pPr>
          </w:p>
        </w:tc>
        <w:tc>
          <w:tcPr>
            <w:tcW w:w="2475" w:type="dxa"/>
            <w:tcBorders>
              <w:top w:val="single" w:sz="4" w:space="0" w:color="auto"/>
              <w:bottom w:val="dotted" w:sz="4" w:space="0" w:color="auto"/>
            </w:tcBorders>
            <w:shd w:val="clear" w:color="auto" w:fill="auto"/>
            <w:vAlign w:val="center"/>
          </w:tcPr>
          <w:p w:rsidR="00905DAD" w:rsidRPr="001B6ACA" w:rsidRDefault="00905DAD" w:rsidP="00905DAD">
            <w:pPr>
              <w:jc w:val="center"/>
              <w:rPr>
                <w:rFonts w:ascii="Arial Narrow" w:eastAsia="Cambria" w:hAnsi="Arial Narrow"/>
                <w:sz w:val="18"/>
                <w:szCs w:val="18"/>
              </w:rPr>
            </w:pPr>
            <w:r w:rsidRPr="001B6ACA">
              <w:rPr>
                <w:rFonts w:ascii="Arial Narrow" w:eastAsia="Cambria" w:hAnsi="Arial Narrow"/>
                <w:sz w:val="18"/>
                <w:szCs w:val="18"/>
              </w:rPr>
              <w:t>50</w:t>
            </w:r>
          </w:p>
        </w:tc>
        <w:tc>
          <w:tcPr>
            <w:tcW w:w="2600" w:type="dxa"/>
            <w:tcBorders>
              <w:top w:val="single" w:sz="4" w:space="0" w:color="auto"/>
              <w:bottom w:val="dotted" w:sz="4" w:space="0" w:color="auto"/>
            </w:tcBorders>
            <w:shd w:val="clear" w:color="auto" w:fill="auto"/>
            <w:vAlign w:val="center"/>
          </w:tcPr>
          <w:p w:rsidR="00905DAD" w:rsidRPr="001B6ACA" w:rsidRDefault="00905DAD" w:rsidP="00905DAD">
            <w:pPr>
              <w:jc w:val="center"/>
              <w:rPr>
                <w:rFonts w:ascii="Arial Narrow" w:eastAsia="Cambria" w:hAnsi="Arial Narrow"/>
                <w:sz w:val="18"/>
                <w:szCs w:val="18"/>
              </w:rPr>
            </w:pPr>
            <w:r w:rsidRPr="001B6ACA">
              <w:rPr>
                <w:rFonts w:ascii="Arial Narrow" w:eastAsia="Cambria" w:hAnsi="Arial Narrow"/>
                <w:sz w:val="18"/>
                <w:szCs w:val="18"/>
              </w:rPr>
              <w:t>40</w:t>
            </w:r>
          </w:p>
        </w:tc>
        <w:tc>
          <w:tcPr>
            <w:tcW w:w="2491" w:type="dxa"/>
            <w:tcBorders>
              <w:top w:val="single" w:sz="4" w:space="0" w:color="auto"/>
              <w:bottom w:val="dotted" w:sz="4" w:space="0" w:color="auto"/>
            </w:tcBorders>
            <w:shd w:val="clear" w:color="auto" w:fill="auto"/>
            <w:vAlign w:val="center"/>
          </w:tcPr>
          <w:p w:rsidR="00905DAD" w:rsidRPr="001B6ACA" w:rsidRDefault="00905DAD" w:rsidP="00905DAD">
            <w:pPr>
              <w:jc w:val="center"/>
              <w:rPr>
                <w:rFonts w:ascii="Arial Narrow" w:eastAsia="Cambria" w:hAnsi="Arial Narrow"/>
                <w:sz w:val="18"/>
                <w:szCs w:val="18"/>
              </w:rPr>
            </w:pPr>
            <w:r w:rsidRPr="001B6ACA">
              <w:rPr>
                <w:rFonts w:ascii="Arial Narrow" w:eastAsia="Cambria" w:hAnsi="Arial Narrow"/>
                <w:sz w:val="18"/>
                <w:szCs w:val="18"/>
              </w:rPr>
              <w:t>30</w:t>
            </w:r>
          </w:p>
        </w:tc>
        <w:tc>
          <w:tcPr>
            <w:tcW w:w="2649" w:type="dxa"/>
            <w:tcBorders>
              <w:top w:val="single" w:sz="4" w:space="0" w:color="auto"/>
              <w:bottom w:val="dotted" w:sz="4" w:space="0" w:color="auto"/>
            </w:tcBorders>
            <w:shd w:val="clear" w:color="auto" w:fill="auto"/>
            <w:vAlign w:val="center"/>
          </w:tcPr>
          <w:p w:rsidR="00905DAD" w:rsidRPr="001B6ACA" w:rsidRDefault="00905DAD" w:rsidP="00905DAD">
            <w:pPr>
              <w:jc w:val="center"/>
              <w:rPr>
                <w:rFonts w:ascii="Arial Narrow" w:eastAsia="Cambria" w:hAnsi="Arial Narrow"/>
                <w:sz w:val="18"/>
                <w:szCs w:val="18"/>
              </w:rPr>
            </w:pPr>
            <w:r w:rsidRPr="001B6ACA">
              <w:rPr>
                <w:rFonts w:ascii="Arial Narrow" w:eastAsia="Cambria" w:hAnsi="Arial Narrow"/>
                <w:sz w:val="18"/>
                <w:szCs w:val="18"/>
              </w:rPr>
              <w:t>20</w:t>
            </w:r>
          </w:p>
        </w:tc>
        <w:tc>
          <w:tcPr>
            <w:tcW w:w="2476" w:type="dxa"/>
            <w:tcBorders>
              <w:top w:val="single" w:sz="4" w:space="0" w:color="auto"/>
              <w:bottom w:val="dotted" w:sz="4" w:space="0" w:color="auto"/>
            </w:tcBorders>
            <w:shd w:val="clear" w:color="auto" w:fill="auto"/>
            <w:vAlign w:val="center"/>
          </w:tcPr>
          <w:p w:rsidR="00905DAD" w:rsidRPr="001B6ACA" w:rsidRDefault="00905DAD" w:rsidP="00905DAD">
            <w:pPr>
              <w:jc w:val="center"/>
              <w:rPr>
                <w:rFonts w:ascii="Arial Narrow" w:eastAsia="Cambria" w:hAnsi="Arial Narrow"/>
                <w:sz w:val="18"/>
                <w:szCs w:val="18"/>
              </w:rPr>
            </w:pPr>
            <w:r w:rsidRPr="001B6ACA">
              <w:rPr>
                <w:rFonts w:ascii="Arial Narrow" w:eastAsia="Cambria" w:hAnsi="Arial Narrow"/>
                <w:sz w:val="18"/>
                <w:szCs w:val="18"/>
              </w:rPr>
              <w:t>10</w:t>
            </w:r>
          </w:p>
        </w:tc>
      </w:tr>
      <w:tr w:rsidR="00905DAD" w:rsidRPr="00017034" w:rsidTr="00793E21">
        <w:tblPrEx>
          <w:tblCellMar>
            <w:left w:w="108" w:type="dxa"/>
            <w:right w:w="108" w:type="dxa"/>
          </w:tblCellMar>
          <w:tblLook w:val="01E0" w:firstRow="1" w:lastRow="1" w:firstColumn="1" w:lastColumn="1" w:noHBand="0" w:noVBand="0"/>
        </w:tblPrEx>
        <w:trPr>
          <w:cantSplit/>
          <w:trHeight w:val="899"/>
        </w:trPr>
        <w:tc>
          <w:tcPr>
            <w:tcW w:w="459" w:type="dxa"/>
            <w:vMerge/>
            <w:shd w:val="clear" w:color="auto" w:fill="FABF8F"/>
          </w:tcPr>
          <w:p w:rsidR="00905DAD" w:rsidRPr="00017034" w:rsidRDefault="00905DAD" w:rsidP="00905DAD">
            <w:pPr>
              <w:rPr>
                <w:rFonts w:ascii="Arial Narrow" w:eastAsia="Cambria" w:hAnsi="Arial Narrow"/>
                <w:b/>
                <w:bCs/>
                <w:sz w:val="22"/>
                <w:szCs w:val="24"/>
              </w:rPr>
            </w:pPr>
          </w:p>
        </w:tc>
        <w:tc>
          <w:tcPr>
            <w:tcW w:w="1683" w:type="dxa"/>
            <w:vMerge w:val="restart"/>
            <w:vAlign w:val="center"/>
          </w:tcPr>
          <w:p w:rsidR="00905DAD" w:rsidRPr="00017034" w:rsidRDefault="00905DAD" w:rsidP="00905DAD">
            <w:pPr>
              <w:rPr>
                <w:rFonts w:ascii="Arial Narrow" w:eastAsia="Cambria" w:hAnsi="Arial Narrow"/>
                <w:b/>
                <w:bCs/>
                <w:sz w:val="20"/>
                <w:szCs w:val="24"/>
              </w:rPr>
            </w:pPr>
            <w:r w:rsidRPr="00017034">
              <w:rPr>
                <w:rFonts w:ascii="Arial Narrow" w:eastAsia="Cambria" w:hAnsi="Arial Narrow"/>
                <w:b/>
                <w:bCs/>
                <w:sz w:val="20"/>
                <w:szCs w:val="24"/>
              </w:rPr>
              <w:t>Justification correcte d’actions ou d’énoncés à l’aide de concepts</w:t>
            </w:r>
            <w:r w:rsidRPr="00017034">
              <w:rPr>
                <w:rFonts w:ascii="Arial Narrow" w:eastAsia="Cambria" w:hAnsi="Arial Narrow"/>
                <w:b/>
                <w:bCs/>
                <w:sz w:val="20"/>
                <w:szCs w:val="24"/>
              </w:rPr>
              <w:br/>
              <w:t>et de processus mathématiques.</w:t>
            </w:r>
          </w:p>
        </w:tc>
        <w:tc>
          <w:tcPr>
            <w:tcW w:w="2475" w:type="dxa"/>
            <w:tcBorders>
              <w:bottom w:val="single" w:sz="4" w:space="0" w:color="FFFFFF"/>
            </w:tcBorders>
          </w:tcPr>
          <w:p w:rsidR="00905DAD" w:rsidRPr="00DF69D6" w:rsidRDefault="00905DAD" w:rsidP="00986466">
            <w:pPr>
              <w:numPr>
                <w:ilvl w:val="0"/>
                <w:numId w:val="80"/>
              </w:numPr>
              <w:rPr>
                <w:rFonts w:ascii="Arial Narrow" w:eastAsia="Cambria" w:hAnsi="Arial Narrow"/>
                <w:sz w:val="18"/>
                <w:szCs w:val="18"/>
              </w:rPr>
            </w:pPr>
            <w:r>
              <w:rPr>
                <w:rFonts w:ascii="Arial Narrow" w:eastAsia="Cambria" w:hAnsi="Arial Narrow"/>
                <w:sz w:val="18"/>
                <w:szCs w:val="18"/>
              </w:rPr>
              <w:t>Laisse des traces claires et complètes de son raisonnement.</w:t>
            </w:r>
          </w:p>
        </w:tc>
        <w:tc>
          <w:tcPr>
            <w:tcW w:w="2600" w:type="dxa"/>
            <w:tcBorders>
              <w:bottom w:val="single" w:sz="4" w:space="0" w:color="FFFFFF"/>
            </w:tcBorders>
          </w:tcPr>
          <w:p w:rsidR="00905DAD" w:rsidRPr="00DF69D6" w:rsidRDefault="00905DAD" w:rsidP="00986466">
            <w:pPr>
              <w:numPr>
                <w:ilvl w:val="0"/>
                <w:numId w:val="80"/>
              </w:numPr>
              <w:rPr>
                <w:rFonts w:ascii="Arial Narrow" w:eastAsia="Cambria" w:hAnsi="Arial Narrow"/>
                <w:sz w:val="18"/>
                <w:szCs w:val="18"/>
              </w:rPr>
            </w:pPr>
            <w:r>
              <w:rPr>
                <w:rFonts w:ascii="Arial Narrow" w:eastAsia="Cambria" w:hAnsi="Arial Narrow"/>
                <w:sz w:val="18"/>
                <w:szCs w:val="18"/>
              </w:rPr>
              <w:t>Laisse des traces claires qui rendent explicite son raisonnement bien que certains éléments soient implicites.</w:t>
            </w:r>
          </w:p>
        </w:tc>
        <w:tc>
          <w:tcPr>
            <w:tcW w:w="2491" w:type="dxa"/>
            <w:tcBorders>
              <w:bottom w:val="single" w:sz="4" w:space="0" w:color="FFFFFF"/>
            </w:tcBorders>
          </w:tcPr>
          <w:p w:rsidR="00905DAD" w:rsidRPr="00DF69D6" w:rsidRDefault="00905DAD" w:rsidP="0010316B">
            <w:pPr>
              <w:numPr>
                <w:ilvl w:val="0"/>
                <w:numId w:val="8"/>
              </w:numPr>
              <w:rPr>
                <w:rFonts w:ascii="Arial Narrow" w:eastAsia="Cambria" w:hAnsi="Arial Narrow"/>
                <w:sz w:val="18"/>
                <w:szCs w:val="18"/>
              </w:rPr>
            </w:pPr>
            <w:r>
              <w:rPr>
                <w:rFonts w:ascii="Arial Narrow" w:eastAsia="Cambria" w:hAnsi="Arial Narrow"/>
                <w:sz w:val="18"/>
                <w:szCs w:val="18"/>
              </w:rPr>
              <w:t>Laisse des traces qui manquent de clarté, rendant peu explicite son raisonnement.</w:t>
            </w:r>
          </w:p>
        </w:tc>
        <w:tc>
          <w:tcPr>
            <w:tcW w:w="2649" w:type="dxa"/>
            <w:tcBorders>
              <w:bottom w:val="single" w:sz="4" w:space="0" w:color="FFFFFF"/>
            </w:tcBorders>
          </w:tcPr>
          <w:p w:rsidR="00905DAD" w:rsidRPr="00DF69D6" w:rsidRDefault="00905DAD" w:rsidP="00986466">
            <w:pPr>
              <w:numPr>
                <w:ilvl w:val="0"/>
                <w:numId w:val="80"/>
              </w:numPr>
              <w:rPr>
                <w:rFonts w:ascii="Arial Narrow" w:eastAsia="Cambria" w:hAnsi="Arial Narrow"/>
                <w:sz w:val="18"/>
                <w:szCs w:val="18"/>
              </w:rPr>
            </w:pPr>
            <w:r>
              <w:rPr>
                <w:rFonts w:ascii="Arial Narrow" w:eastAsia="Cambria" w:hAnsi="Arial Narrow"/>
                <w:sz w:val="18"/>
                <w:szCs w:val="18"/>
              </w:rPr>
              <w:t>Laisse des éléments isolés et confus en guise de traces de son raisonnement.</w:t>
            </w:r>
          </w:p>
        </w:tc>
        <w:tc>
          <w:tcPr>
            <w:tcW w:w="2476" w:type="dxa"/>
            <w:tcBorders>
              <w:bottom w:val="single" w:sz="4" w:space="0" w:color="FFFFFF"/>
            </w:tcBorders>
          </w:tcPr>
          <w:p w:rsidR="00905DAD" w:rsidRPr="00DF69D6" w:rsidRDefault="00905DAD" w:rsidP="00986466">
            <w:pPr>
              <w:numPr>
                <w:ilvl w:val="0"/>
                <w:numId w:val="80"/>
              </w:numPr>
              <w:rPr>
                <w:rFonts w:ascii="Arial Narrow" w:eastAsia="Cambria" w:hAnsi="Arial Narrow"/>
                <w:sz w:val="18"/>
                <w:szCs w:val="18"/>
              </w:rPr>
            </w:pPr>
            <w:r>
              <w:rPr>
                <w:rFonts w:ascii="Arial Narrow" w:eastAsia="Cambria" w:hAnsi="Arial Narrow"/>
                <w:sz w:val="18"/>
                <w:szCs w:val="18"/>
              </w:rPr>
              <w:t>Laisse des traces d’un raisonnement ayant peu ou pas de liens avec la situation ou ne laisse aucune trace.</w:t>
            </w:r>
          </w:p>
        </w:tc>
      </w:tr>
      <w:tr w:rsidR="00905DAD" w:rsidRPr="00017034" w:rsidTr="00793E21">
        <w:tblPrEx>
          <w:tblCellMar>
            <w:left w:w="108" w:type="dxa"/>
            <w:right w:w="108" w:type="dxa"/>
          </w:tblCellMar>
          <w:tblLook w:val="01E0" w:firstRow="1" w:lastRow="1" w:firstColumn="1" w:lastColumn="1" w:noHBand="0" w:noVBand="0"/>
        </w:tblPrEx>
        <w:trPr>
          <w:cantSplit/>
          <w:trHeight w:val="1127"/>
        </w:trPr>
        <w:tc>
          <w:tcPr>
            <w:tcW w:w="459" w:type="dxa"/>
            <w:vMerge/>
            <w:shd w:val="clear" w:color="auto" w:fill="FABF8F"/>
          </w:tcPr>
          <w:p w:rsidR="00905DAD" w:rsidRPr="00017034" w:rsidRDefault="00905DAD" w:rsidP="00905DAD">
            <w:pPr>
              <w:rPr>
                <w:rFonts w:ascii="Arial Narrow" w:eastAsia="Cambria" w:hAnsi="Arial Narrow"/>
                <w:b/>
                <w:bCs/>
                <w:szCs w:val="24"/>
              </w:rPr>
            </w:pPr>
          </w:p>
        </w:tc>
        <w:tc>
          <w:tcPr>
            <w:tcW w:w="1683" w:type="dxa"/>
            <w:vMerge/>
            <w:vAlign w:val="center"/>
          </w:tcPr>
          <w:p w:rsidR="00905DAD" w:rsidRPr="00017034" w:rsidRDefault="00905DAD" w:rsidP="00905DAD">
            <w:pPr>
              <w:rPr>
                <w:rFonts w:ascii="Arial Narrow" w:eastAsia="Cambria" w:hAnsi="Arial Narrow"/>
                <w:b/>
                <w:bCs/>
                <w:sz w:val="20"/>
                <w:szCs w:val="24"/>
              </w:rPr>
            </w:pPr>
          </w:p>
        </w:tc>
        <w:tc>
          <w:tcPr>
            <w:tcW w:w="2475" w:type="dxa"/>
            <w:tcBorders>
              <w:top w:val="single" w:sz="4" w:space="0" w:color="FFFFFF"/>
              <w:bottom w:val="single" w:sz="4" w:space="0" w:color="auto"/>
            </w:tcBorders>
          </w:tcPr>
          <w:p w:rsidR="00905DAD" w:rsidRPr="00DF69D6" w:rsidRDefault="00905DAD" w:rsidP="00905DAD">
            <w:pPr>
              <w:tabs>
                <w:tab w:val="num" w:pos="256"/>
              </w:tabs>
              <w:ind w:left="256" w:hanging="256"/>
              <w:rPr>
                <w:rFonts w:ascii="Arial Narrow" w:eastAsia="Cambria" w:hAnsi="Arial Narrow"/>
                <w:sz w:val="4"/>
                <w:szCs w:val="4"/>
              </w:rPr>
            </w:pPr>
            <w:r w:rsidRPr="00DF69D6">
              <w:rPr>
                <w:rFonts w:ascii="Arial Narrow" w:eastAsia="Cambria" w:hAnsi="Arial Narrow"/>
                <w:sz w:val="18"/>
                <w:szCs w:val="18"/>
              </w:rPr>
              <w:t xml:space="preserve"> </w:t>
            </w:r>
          </w:p>
          <w:p w:rsidR="00905DAD" w:rsidRPr="00DF69D6" w:rsidRDefault="00905DAD" w:rsidP="00986466">
            <w:pPr>
              <w:numPr>
                <w:ilvl w:val="0"/>
                <w:numId w:val="80"/>
              </w:numPr>
              <w:rPr>
                <w:rFonts w:ascii="Arial Narrow" w:eastAsia="Cambria" w:hAnsi="Arial Narrow"/>
                <w:sz w:val="18"/>
                <w:szCs w:val="18"/>
              </w:rPr>
            </w:pPr>
            <w:r>
              <w:rPr>
                <w:rFonts w:ascii="Arial Narrow" w:eastAsia="Cambria" w:hAnsi="Arial Narrow"/>
                <w:sz w:val="18"/>
                <w:szCs w:val="18"/>
              </w:rPr>
              <w:t>Utilise, au besoin, des arguments mathématiques rigoureux pour appuyer ses actions, ses conclusions ou ses résultats.</w:t>
            </w:r>
          </w:p>
        </w:tc>
        <w:tc>
          <w:tcPr>
            <w:tcW w:w="2600" w:type="dxa"/>
            <w:tcBorders>
              <w:top w:val="single" w:sz="4" w:space="0" w:color="FFFFFF"/>
              <w:bottom w:val="single" w:sz="4" w:space="0" w:color="auto"/>
            </w:tcBorders>
          </w:tcPr>
          <w:p w:rsidR="00905DAD" w:rsidRPr="00DF69D6" w:rsidRDefault="00905DAD" w:rsidP="00905DAD">
            <w:pPr>
              <w:tabs>
                <w:tab w:val="num" w:pos="256"/>
              </w:tabs>
              <w:ind w:left="256" w:hanging="256"/>
              <w:rPr>
                <w:rFonts w:ascii="Arial Narrow" w:eastAsia="Cambria" w:hAnsi="Arial Narrow"/>
                <w:sz w:val="4"/>
                <w:szCs w:val="4"/>
              </w:rPr>
            </w:pPr>
          </w:p>
          <w:p w:rsidR="00905DAD" w:rsidRPr="00DF69D6" w:rsidRDefault="00905DAD" w:rsidP="00986466">
            <w:pPr>
              <w:numPr>
                <w:ilvl w:val="0"/>
                <w:numId w:val="80"/>
              </w:numPr>
              <w:rPr>
                <w:rFonts w:ascii="Arial Narrow" w:eastAsia="Cambria" w:hAnsi="Arial Narrow"/>
                <w:sz w:val="18"/>
                <w:szCs w:val="18"/>
              </w:rPr>
            </w:pPr>
            <w:r>
              <w:rPr>
                <w:rFonts w:ascii="Arial Narrow" w:eastAsia="Cambria" w:hAnsi="Arial Narrow"/>
                <w:sz w:val="18"/>
                <w:szCs w:val="18"/>
              </w:rPr>
              <w:t>Utilise, au besoin, des arguments mathématiques appropriés pour appuyer ses actions, ses conclusions ou ses résultats.</w:t>
            </w:r>
          </w:p>
        </w:tc>
        <w:tc>
          <w:tcPr>
            <w:tcW w:w="2491" w:type="dxa"/>
            <w:tcBorders>
              <w:top w:val="single" w:sz="4" w:space="0" w:color="FFFFFF"/>
              <w:bottom w:val="single" w:sz="4" w:space="0" w:color="auto"/>
            </w:tcBorders>
          </w:tcPr>
          <w:p w:rsidR="00905DAD" w:rsidRPr="00DF69D6" w:rsidRDefault="00905DAD" w:rsidP="00905DAD">
            <w:pPr>
              <w:tabs>
                <w:tab w:val="num" w:pos="256"/>
              </w:tabs>
              <w:ind w:left="256" w:hanging="256"/>
              <w:rPr>
                <w:rFonts w:ascii="Arial Narrow" w:eastAsia="Cambria" w:hAnsi="Arial Narrow"/>
                <w:sz w:val="4"/>
                <w:szCs w:val="4"/>
              </w:rPr>
            </w:pPr>
            <w:r w:rsidRPr="00DF69D6">
              <w:rPr>
                <w:rFonts w:ascii="Arial Narrow" w:eastAsia="Cambria" w:hAnsi="Arial Narrow"/>
                <w:sz w:val="18"/>
                <w:szCs w:val="18"/>
              </w:rPr>
              <w:t xml:space="preserve"> </w:t>
            </w:r>
          </w:p>
          <w:p w:rsidR="00905DAD" w:rsidRPr="00DF69D6" w:rsidRDefault="00905DAD" w:rsidP="0010316B">
            <w:pPr>
              <w:numPr>
                <w:ilvl w:val="0"/>
                <w:numId w:val="8"/>
              </w:numPr>
              <w:rPr>
                <w:rFonts w:ascii="Arial Narrow" w:eastAsia="Cambria" w:hAnsi="Arial Narrow"/>
                <w:sz w:val="18"/>
                <w:szCs w:val="18"/>
              </w:rPr>
            </w:pPr>
            <w:r>
              <w:rPr>
                <w:rFonts w:ascii="Arial Narrow" w:eastAsia="Cambria" w:hAnsi="Arial Narrow"/>
                <w:sz w:val="18"/>
                <w:szCs w:val="18"/>
              </w:rPr>
              <w:t>Utilise, au besoin, des arguments mathématiques peu élaborés pour appuyer ses actions, ses conclusions ou ses résultats.</w:t>
            </w:r>
          </w:p>
        </w:tc>
        <w:tc>
          <w:tcPr>
            <w:tcW w:w="2649" w:type="dxa"/>
            <w:tcBorders>
              <w:top w:val="single" w:sz="4" w:space="0" w:color="FFFFFF"/>
              <w:bottom w:val="single" w:sz="4" w:space="0" w:color="auto"/>
            </w:tcBorders>
          </w:tcPr>
          <w:p w:rsidR="00905DAD" w:rsidRPr="00DF69D6" w:rsidRDefault="00905DAD" w:rsidP="00905DAD">
            <w:pPr>
              <w:tabs>
                <w:tab w:val="num" w:pos="256"/>
              </w:tabs>
              <w:ind w:left="256" w:hanging="256"/>
              <w:rPr>
                <w:rFonts w:ascii="Arial Narrow" w:eastAsia="Cambria" w:hAnsi="Arial Narrow"/>
                <w:sz w:val="4"/>
                <w:szCs w:val="4"/>
              </w:rPr>
            </w:pPr>
            <w:r w:rsidRPr="00DF69D6">
              <w:rPr>
                <w:rFonts w:ascii="Arial Narrow" w:eastAsia="Cambria" w:hAnsi="Arial Narrow"/>
                <w:sz w:val="18"/>
                <w:szCs w:val="18"/>
              </w:rPr>
              <w:t xml:space="preserve"> </w:t>
            </w:r>
          </w:p>
          <w:p w:rsidR="00905DAD" w:rsidRPr="00DF69D6" w:rsidRDefault="00905DAD" w:rsidP="0010316B">
            <w:pPr>
              <w:numPr>
                <w:ilvl w:val="0"/>
                <w:numId w:val="8"/>
              </w:numPr>
              <w:rPr>
                <w:rFonts w:ascii="Arial Narrow" w:eastAsia="Cambria" w:hAnsi="Arial Narrow"/>
                <w:sz w:val="18"/>
                <w:szCs w:val="18"/>
              </w:rPr>
            </w:pPr>
            <w:r>
              <w:rPr>
                <w:rFonts w:ascii="Arial Narrow" w:eastAsia="Cambria" w:hAnsi="Arial Narrow"/>
                <w:sz w:val="18"/>
                <w:szCs w:val="18"/>
              </w:rPr>
              <w:t>Utilise, au besoin, des arguments mathématiques peu appropriés pour appuyer ses actions, ses conclusions ou ses résultats.</w:t>
            </w:r>
          </w:p>
        </w:tc>
        <w:tc>
          <w:tcPr>
            <w:tcW w:w="2476" w:type="dxa"/>
            <w:tcBorders>
              <w:top w:val="single" w:sz="4" w:space="0" w:color="FFFFFF"/>
              <w:bottom w:val="single" w:sz="4" w:space="0" w:color="auto"/>
            </w:tcBorders>
          </w:tcPr>
          <w:p w:rsidR="00905DAD" w:rsidRPr="00DF69D6" w:rsidRDefault="00905DAD" w:rsidP="00905DAD">
            <w:pPr>
              <w:tabs>
                <w:tab w:val="num" w:pos="256"/>
              </w:tabs>
              <w:ind w:left="256" w:hanging="256"/>
              <w:rPr>
                <w:rFonts w:ascii="Arial Narrow" w:eastAsia="Cambria" w:hAnsi="Arial Narrow"/>
                <w:sz w:val="4"/>
                <w:szCs w:val="4"/>
              </w:rPr>
            </w:pPr>
          </w:p>
          <w:p w:rsidR="00905DAD" w:rsidRPr="00DF69D6" w:rsidRDefault="00905DAD" w:rsidP="00986466">
            <w:pPr>
              <w:numPr>
                <w:ilvl w:val="0"/>
                <w:numId w:val="80"/>
              </w:numPr>
              <w:rPr>
                <w:rFonts w:ascii="Arial Narrow" w:eastAsia="Cambria" w:hAnsi="Arial Narrow"/>
                <w:sz w:val="18"/>
                <w:szCs w:val="18"/>
              </w:rPr>
            </w:pPr>
            <w:r>
              <w:rPr>
                <w:rFonts w:ascii="Arial Narrow" w:eastAsia="Cambria" w:hAnsi="Arial Narrow"/>
                <w:sz w:val="18"/>
                <w:szCs w:val="18"/>
              </w:rPr>
              <w:t>Utilise, au besoin, des arguments erronés ou sans liens avec les exigences de la situation.</w:t>
            </w:r>
          </w:p>
        </w:tc>
      </w:tr>
      <w:tr w:rsidR="00905DAD" w:rsidRPr="00017034" w:rsidTr="00793E21">
        <w:tblPrEx>
          <w:tblCellMar>
            <w:left w:w="108" w:type="dxa"/>
            <w:right w:w="108" w:type="dxa"/>
          </w:tblCellMar>
          <w:tblLook w:val="01E0" w:firstRow="1" w:lastRow="1" w:firstColumn="1" w:lastColumn="1" w:noHBand="0" w:noVBand="0"/>
        </w:tblPrEx>
        <w:trPr>
          <w:cantSplit/>
          <w:trHeight w:val="231"/>
        </w:trPr>
        <w:tc>
          <w:tcPr>
            <w:tcW w:w="459" w:type="dxa"/>
            <w:vMerge/>
            <w:shd w:val="clear" w:color="auto" w:fill="FABF8F"/>
          </w:tcPr>
          <w:p w:rsidR="00905DAD" w:rsidRPr="00017034" w:rsidRDefault="00905DAD" w:rsidP="00905DAD">
            <w:pPr>
              <w:rPr>
                <w:rFonts w:ascii="Arial Narrow" w:eastAsia="Cambria" w:hAnsi="Arial Narrow"/>
                <w:b/>
                <w:bCs/>
                <w:szCs w:val="24"/>
              </w:rPr>
            </w:pPr>
          </w:p>
        </w:tc>
        <w:tc>
          <w:tcPr>
            <w:tcW w:w="1683" w:type="dxa"/>
            <w:vMerge/>
            <w:vAlign w:val="center"/>
          </w:tcPr>
          <w:p w:rsidR="00905DAD" w:rsidRPr="00017034" w:rsidRDefault="00905DAD" w:rsidP="00905DAD">
            <w:pPr>
              <w:rPr>
                <w:rFonts w:ascii="Arial Narrow" w:eastAsia="Cambria" w:hAnsi="Arial Narrow"/>
                <w:b/>
                <w:bCs/>
                <w:sz w:val="20"/>
                <w:szCs w:val="24"/>
              </w:rPr>
            </w:pPr>
          </w:p>
        </w:tc>
        <w:tc>
          <w:tcPr>
            <w:tcW w:w="2475" w:type="dxa"/>
            <w:tcBorders>
              <w:top w:val="dotted" w:sz="4" w:space="0" w:color="auto"/>
            </w:tcBorders>
            <w:vAlign w:val="center"/>
          </w:tcPr>
          <w:p w:rsidR="00905DAD" w:rsidRPr="00017034" w:rsidRDefault="00905DAD" w:rsidP="00905DAD">
            <w:pPr>
              <w:jc w:val="center"/>
              <w:rPr>
                <w:rFonts w:ascii="Arial Narrow" w:eastAsia="Cambria" w:hAnsi="Arial Narrow"/>
                <w:sz w:val="18"/>
                <w:szCs w:val="18"/>
              </w:rPr>
            </w:pPr>
            <w:r w:rsidRPr="00017034">
              <w:rPr>
                <w:rFonts w:ascii="Arial Narrow" w:eastAsia="Cambria" w:hAnsi="Arial Narrow"/>
                <w:sz w:val="18"/>
                <w:szCs w:val="18"/>
              </w:rPr>
              <w:t>20</w:t>
            </w:r>
          </w:p>
        </w:tc>
        <w:tc>
          <w:tcPr>
            <w:tcW w:w="2600" w:type="dxa"/>
            <w:tcBorders>
              <w:top w:val="dotted" w:sz="4" w:space="0" w:color="auto"/>
            </w:tcBorders>
            <w:vAlign w:val="center"/>
          </w:tcPr>
          <w:p w:rsidR="00905DAD" w:rsidRPr="00017034" w:rsidRDefault="00905DAD" w:rsidP="00905DAD">
            <w:pPr>
              <w:jc w:val="center"/>
              <w:rPr>
                <w:rFonts w:ascii="Arial Narrow" w:eastAsia="Cambria" w:hAnsi="Arial Narrow"/>
                <w:sz w:val="18"/>
                <w:szCs w:val="18"/>
              </w:rPr>
            </w:pPr>
            <w:r w:rsidRPr="00017034">
              <w:rPr>
                <w:rFonts w:ascii="Arial Narrow" w:eastAsia="Cambria" w:hAnsi="Arial Narrow"/>
                <w:sz w:val="18"/>
                <w:szCs w:val="18"/>
              </w:rPr>
              <w:t>16</w:t>
            </w:r>
          </w:p>
        </w:tc>
        <w:tc>
          <w:tcPr>
            <w:tcW w:w="2491" w:type="dxa"/>
            <w:tcBorders>
              <w:top w:val="dotted" w:sz="4" w:space="0" w:color="auto"/>
            </w:tcBorders>
            <w:vAlign w:val="center"/>
          </w:tcPr>
          <w:p w:rsidR="00905DAD" w:rsidRPr="00017034" w:rsidRDefault="00905DAD" w:rsidP="00905DAD">
            <w:pPr>
              <w:jc w:val="center"/>
              <w:rPr>
                <w:rFonts w:ascii="Arial Narrow" w:eastAsia="Cambria" w:hAnsi="Arial Narrow"/>
                <w:sz w:val="18"/>
                <w:szCs w:val="18"/>
              </w:rPr>
            </w:pPr>
            <w:r w:rsidRPr="00017034">
              <w:rPr>
                <w:rFonts w:ascii="Arial Narrow" w:eastAsia="Cambria" w:hAnsi="Arial Narrow"/>
                <w:sz w:val="18"/>
                <w:szCs w:val="18"/>
              </w:rPr>
              <w:t>12</w:t>
            </w:r>
          </w:p>
        </w:tc>
        <w:tc>
          <w:tcPr>
            <w:tcW w:w="2649" w:type="dxa"/>
            <w:tcBorders>
              <w:top w:val="dotted" w:sz="4" w:space="0" w:color="auto"/>
            </w:tcBorders>
            <w:vAlign w:val="center"/>
          </w:tcPr>
          <w:p w:rsidR="00905DAD" w:rsidRPr="00017034" w:rsidRDefault="00905DAD" w:rsidP="00905DAD">
            <w:pPr>
              <w:jc w:val="center"/>
              <w:rPr>
                <w:rFonts w:ascii="Arial Narrow" w:eastAsia="Cambria" w:hAnsi="Arial Narrow"/>
                <w:sz w:val="18"/>
                <w:szCs w:val="18"/>
              </w:rPr>
            </w:pPr>
            <w:r w:rsidRPr="00017034">
              <w:rPr>
                <w:rFonts w:ascii="Arial Narrow" w:eastAsia="Cambria" w:hAnsi="Arial Narrow"/>
                <w:sz w:val="18"/>
                <w:szCs w:val="18"/>
              </w:rPr>
              <w:t>8</w:t>
            </w:r>
          </w:p>
        </w:tc>
        <w:tc>
          <w:tcPr>
            <w:tcW w:w="2476" w:type="dxa"/>
            <w:tcBorders>
              <w:top w:val="dotted" w:sz="4" w:space="0" w:color="auto"/>
            </w:tcBorders>
            <w:vAlign w:val="center"/>
          </w:tcPr>
          <w:p w:rsidR="00905DAD" w:rsidRPr="00017034" w:rsidRDefault="00905DAD" w:rsidP="00905DAD">
            <w:pPr>
              <w:jc w:val="center"/>
              <w:rPr>
                <w:rFonts w:ascii="Arial Narrow" w:eastAsia="Cambria" w:hAnsi="Arial Narrow"/>
                <w:sz w:val="18"/>
                <w:szCs w:val="18"/>
              </w:rPr>
            </w:pPr>
            <w:r w:rsidRPr="00017034">
              <w:rPr>
                <w:rFonts w:ascii="Arial Narrow" w:eastAsia="Cambria" w:hAnsi="Arial Narrow"/>
                <w:sz w:val="18"/>
                <w:szCs w:val="18"/>
              </w:rPr>
              <w:t>4</w:t>
            </w:r>
          </w:p>
        </w:tc>
      </w:tr>
    </w:tbl>
    <w:p w:rsidR="00017034" w:rsidRPr="00017034" w:rsidRDefault="00017034" w:rsidP="00017034">
      <w:pPr>
        <w:spacing w:before="120"/>
        <w:ind w:left="567"/>
        <w:rPr>
          <w:rFonts w:ascii="Arial" w:eastAsia="Cambria" w:hAnsi="Arial"/>
          <w:i/>
          <w:sz w:val="16"/>
          <w:szCs w:val="24"/>
        </w:rPr>
      </w:pPr>
      <w:r w:rsidRPr="00017034">
        <w:rPr>
          <w:rFonts w:ascii="Arial" w:eastAsia="Cambria" w:hAnsi="Arial"/>
          <w:i/>
          <w:sz w:val="16"/>
          <w:szCs w:val="24"/>
        </w:rPr>
        <w:t>* L’omission d’un concept ou d’un processus doit être traitée comme une erreur conceptuelle ou procédurale.</w:t>
      </w:r>
    </w:p>
    <w:p w:rsidR="00017034" w:rsidRPr="00017034" w:rsidRDefault="00017034" w:rsidP="00986466">
      <w:pPr>
        <w:numPr>
          <w:ilvl w:val="0"/>
          <w:numId w:val="82"/>
        </w:numPr>
        <w:ind w:left="709" w:hanging="76"/>
        <w:jc w:val="both"/>
        <w:rPr>
          <w:rFonts w:ascii="Arial" w:eastAsia="Times New Roman" w:hAnsi="Arial" w:cs="Arial"/>
          <w:i/>
          <w:color w:val="000000"/>
          <w:sz w:val="16"/>
          <w:lang w:eastAsia="fr-FR"/>
        </w:rPr>
      </w:pPr>
      <w:r w:rsidRPr="00017034">
        <w:rPr>
          <w:rFonts w:ascii="Arial" w:eastAsia="Times New Roman" w:hAnsi="Arial" w:cs="Arial"/>
          <w:i/>
          <w:color w:val="000000"/>
          <w:sz w:val="16"/>
          <w:lang w:eastAsia="fr-FR"/>
        </w:rPr>
        <w:t>Si l’élève commet plus d’une fois la même erreur conceptuelle ou procédurale dans une situation d’application, on doit considérer celle-ci comme une seule erreur conceptuelle ou procédurale.</w:t>
      </w:r>
    </w:p>
    <w:p w:rsidR="00017034" w:rsidRPr="00017034" w:rsidRDefault="00017034" w:rsidP="00986466">
      <w:pPr>
        <w:numPr>
          <w:ilvl w:val="0"/>
          <w:numId w:val="82"/>
        </w:numPr>
        <w:ind w:left="709" w:hanging="76"/>
        <w:jc w:val="both"/>
        <w:rPr>
          <w:rFonts w:ascii="Arial" w:eastAsia="Times New Roman" w:hAnsi="Arial" w:cs="Arial"/>
          <w:i/>
          <w:color w:val="000000"/>
          <w:sz w:val="16"/>
          <w:lang w:eastAsia="fr-FR"/>
        </w:rPr>
      </w:pPr>
      <w:r w:rsidRPr="00017034">
        <w:rPr>
          <w:rFonts w:ascii="Arial" w:eastAsia="Times New Roman" w:hAnsi="Arial" w:cs="Arial"/>
          <w:i/>
          <w:color w:val="000000"/>
          <w:sz w:val="16"/>
          <w:lang w:eastAsia="fr-FR"/>
        </w:rPr>
        <w:t>Si l’élève fait une seule erreur conceptuelle ou procédurale dans l’application d’un concept ou d’un processus mathématique</w:t>
      </w:r>
      <w:r w:rsidR="00DA0A8C">
        <w:rPr>
          <w:rFonts w:ascii="Arial" w:eastAsia="Times New Roman" w:hAnsi="Arial" w:cs="Arial"/>
          <w:i/>
          <w:color w:val="000000"/>
          <w:sz w:val="16"/>
          <w:lang w:eastAsia="fr-FR"/>
        </w:rPr>
        <w:t>,</w:t>
      </w:r>
      <w:r w:rsidRPr="00017034">
        <w:rPr>
          <w:rFonts w:ascii="Arial" w:eastAsia="Times New Roman" w:hAnsi="Arial" w:cs="Arial"/>
          <w:i/>
          <w:color w:val="000000"/>
          <w:sz w:val="16"/>
          <w:lang w:eastAsia="fr-FR"/>
        </w:rPr>
        <w:t xml:space="preserve"> mais applique correctement ce concept ou ce processus dans le reste de la situation d’application, on doit considérer celle-ci comme une erreur mineure.</w:t>
      </w:r>
    </w:p>
    <w:p w:rsidR="00017034" w:rsidRPr="00017034" w:rsidRDefault="00017034" w:rsidP="005327F9">
      <w:pPr>
        <w:pStyle w:val="Fauxsous-titre"/>
        <w:jc w:val="left"/>
        <w:rPr>
          <w:rFonts w:ascii="Calibri" w:hAnsi="Calibri"/>
          <w:sz w:val="20"/>
        </w:rPr>
      </w:pPr>
      <w:r w:rsidRPr="00017034">
        <w:rPr>
          <w:rFonts w:ascii="Calibri" w:hAnsi="Calibri"/>
          <w:sz w:val="20"/>
        </w:rPr>
        <w:br w:type="page"/>
      </w:r>
      <w:bookmarkStart w:id="17" w:name="_Toc479609643"/>
      <w:r w:rsidR="00487152" w:rsidRPr="005327F9">
        <w:rPr>
          <w:rFonts w:ascii="Calibri" w:hAnsi="Calibri"/>
          <w:noProof/>
          <w:sz w:val="18"/>
        </w:rPr>
        <w:lastRenderedPageBreak/>
        <w:drawing>
          <wp:anchor distT="0" distB="0" distL="114300" distR="114300" simplePos="0" relativeHeight="251499008" behindDoc="0" locked="0" layoutInCell="1" allowOverlap="1">
            <wp:simplePos x="0" y="0"/>
            <wp:positionH relativeFrom="margin">
              <wp:align>right</wp:align>
            </wp:positionH>
            <wp:positionV relativeFrom="paragraph">
              <wp:posOffset>185420</wp:posOffset>
            </wp:positionV>
            <wp:extent cx="728345" cy="426085"/>
            <wp:effectExtent l="0" t="0" r="0" b="0"/>
            <wp:wrapNone/>
            <wp:docPr id="2514" name="Imag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2"/>
                    <pic:cNvPicPr>
                      <a:picLocks noChangeAspect="1" noChangeArrowheads="1"/>
                    </pic:cNvPicPr>
                  </pic:nvPicPr>
                  <pic:blipFill>
                    <a:blip r:embed="rId24" cstate="print">
                      <a:extLst>
                        <a:ext uri="{28A0092B-C50C-407E-A947-70E740481C1C}">
                          <a14:useLocalDpi xmlns:a14="http://schemas.microsoft.com/office/drawing/2010/main" val="0"/>
                        </a:ext>
                      </a:extLst>
                    </a:blip>
                    <a:srcRect b="7965"/>
                    <a:stretch>
                      <a:fillRect/>
                    </a:stretch>
                  </pic:blipFill>
                  <pic:spPr bwMode="auto">
                    <a:xfrm>
                      <a:off x="0" y="0"/>
                      <a:ext cx="728345" cy="426085"/>
                    </a:xfrm>
                    <a:prstGeom prst="rect">
                      <a:avLst/>
                    </a:prstGeom>
                    <a:noFill/>
                    <a:ln>
                      <a:noFill/>
                    </a:ln>
                  </pic:spPr>
                </pic:pic>
              </a:graphicData>
            </a:graphic>
            <wp14:sizeRelH relativeFrom="page">
              <wp14:pctWidth>0</wp14:pctWidth>
            </wp14:sizeRelH>
            <wp14:sizeRelV relativeFrom="page">
              <wp14:pctHeight>0</wp14:pctHeight>
            </wp14:sizeRelV>
          </wp:anchor>
        </w:drawing>
      </w:r>
      <w:r w:rsidR="001F0A08" w:rsidRPr="005327F9">
        <w:rPr>
          <w:sz w:val="28"/>
        </w:rPr>
        <w:t>GRILLES D’ÉVALUATION RAISONNER À L’AIDE DE CONCEPTS ET DE PROCESSUS MATHÉMATIQUES</w:t>
      </w:r>
      <w:bookmarkEnd w:id="17"/>
    </w:p>
    <w:tbl>
      <w:tblPr>
        <w:tblW w:w="14723"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
        <w:gridCol w:w="1697"/>
        <w:gridCol w:w="2475"/>
        <w:gridCol w:w="2476"/>
        <w:gridCol w:w="2491"/>
        <w:gridCol w:w="2649"/>
        <w:gridCol w:w="2476"/>
      </w:tblGrid>
      <w:tr w:rsidR="00017034" w:rsidRPr="00017034" w:rsidTr="00793E21">
        <w:trPr>
          <w:gridBefore w:val="2"/>
          <w:wBefore w:w="2156" w:type="dxa"/>
          <w:trHeight w:val="1069"/>
        </w:trPr>
        <w:tc>
          <w:tcPr>
            <w:tcW w:w="12567" w:type="dxa"/>
            <w:gridSpan w:val="5"/>
            <w:tcBorders>
              <w:top w:val="single" w:sz="4" w:space="0" w:color="FFFFFF"/>
              <w:left w:val="single" w:sz="4" w:space="0" w:color="FFFFFF"/>
              <w:right w:val="single" w:sz="4" w:space="0" w:color="FFFFFF"/>
            </w:tcBorders>
            <w:vAlign w:val="center"/>
          </w:tcPr>
          <w:p w:rsidR="00017034" w:rsidRPr="00017034" w:rsidRDefault="00017034" w:rsidP="006F39EE">
            <w:pPr>
              <w:spacing w:before="120" w:after="80"/>
              <w:jc w:val="center"/>
              <w:rPr>
                <w:rFonts w:ascii="Arial Narrow" w:eastAsia="Cambria" w:hAnsi="Arial Narrow"/>
                <w:b/>
                <w:bCs/>
                <w:caps/>
                <w:noProof/>
                <w:sz w:val="32"/>
                <w:szCs w:val="24"/>
              </w:rPr>
            </w:pPr>
            <w:r w:rsidRPr="00017034">
              <w:rPr>
                <w:rFonts w:ascii="Arial Narrow" w:eastAsia="Cambria" w:hAnsi="Arial Narrow"/>
                <w:b/>
                <w:bCs/>
                <w:caps/>
                <w:noProof/>
                <w:sz w:val="32"/>
                <w:szCs w:val="24"/>
              </w:rPr>
              <w:t>situation de validation</w:t>
            </w:r>
          </w:p>
          <w:p w:rsidR="00017034" w:rsidRPr="00017034" w:rsidRDefault="00017034" w:rsidP="00017034">
            <w:pPr>
              <w:spacing w:before="120"/>
              <w:jc w:val="center"/>
              <w:rPr>
                <w:rFonts w:ascii="Arial" w:hAnsi="Arial" w:cs="Arial"/>
                <w:i/>
                <w:sz w:val="16"/>
                <w:szCs w:val="16"/>
              </w:rPr>
            </w:pPr>
            <w:r w:rsidRPr="00017034">
              <w:rPr>
                <w:rFonts w:ascii="Arial" w:hAnsi="Arial" w:cs="Arial"/>
                <w:i/>
                <w:sz w:val="16"/>
                <w:szCs w:val="16"/>
              </w:rPr>
              <w:t xml:space="preserve">L’application de cette grille doit respecter la </w:t>
            </w:r>
            <w:r w:rsidRPr="00017034">
              <w:rPr>
                <w:rFonts w:ascii="Arial" w:hAnsi="Arial" w:cs="Arial"/>
                <w:i/>
                <w:sz w:val="16"/>
                <w:szCs w:val="16"/>
                <w:u w:val="single"/>
              </w:rPr>
              <w:t>balise de correction</w:t>
            </w:r>
            <w:r w:rsidRPr="00017034">
              <w:rPr>
                <w:rFonts w:ascii="Arial" w:hAnsi="Arial" w:cs="Arial"/>
                <w:i/>
                <w:sz w:val="16"/>
                <w:szCs w:val="16"/>
              </w:rPr>
              <w:t xml:space="preserve"> suivante : généralement, on ne peut avoir une note plus élevée à un critère que celle obtenue au 1</w:t>
            </w:r>
            <w:r w:rsidRPr="00017034">
              <w:rPr>
                <w:rFonts w:ascii="Arial" w:hAnsi="Arial" w:cs="Arial"/>
                <w:i/>
                <w:sz w:val="16"/>
                <w:szCs w:val="16"/>
                <w:vertAlign w:val="superscript"/>
              </w:rPr>
              <w:t>er</w:t>
            </w:r>
            <w:r w:rsidRPr="00017034">
              <w:rPr>
                <w:rFonts w:ascii="Arial" w:hAnsi="Arial" w:cs="Arial"/>
                <w:i/>
                <w:sz w:val="16"/>
                <w:szCs w:val="16"/>
              </w:rPr>
              <w:t xml:space="preserve"> critère </w:t>
            </w:r>
          </w:p>
          <w:p w:rsidR="00017034" w:rsidRPr="00017034" w:rsidRDefault="00017034" w:rsidP="00017034">
            <w:pPr>
              <w:jc w:val="center"/>
              <w:rPr>
                <w:rFonts w:ascii="Arial Narrow" w:eastAsia="Cambria" w:hAnsi="Arial Narrow"/>
                <w:b/>
                <w:bCs/>
                <w:caps/>
                <w:noProof/>
                <w:sz w:val="28"/>
                <w:szCs w:val="24"/>
              </w:rPr>
            </w:pPr>
            <w:r w:rsidRPr="00017034">
              <w:rPr>
                <w:rFonts w:ascii="Arial" w:hAnsi="Arial" w:cs="Arial"/>
                <w:i/>
                <w:sz w:val="16"/>
                <w:szCs w:val="16"/>
              </w:rPr>
              <w:t>(Analyse adéquate de la situation d’application).</w:t>
            </w:r>
          </w:p>
        </w:tc>
      </w:tr>
      <w:tr w:rsidR="00017034" w:rsidRPr="00017034" w:rsidTr="00793E21">
        <w:tblPrEx>
          <w:tblCellMar>
            <w:left w:w="108" w:type="dxa"/>
            <w:right w:w="108" w:type="dxa"/>
          </w:tblCellMar>
          <w:tblLook w:val="01E0" w:firstRow="1" w:lastRow="1" w:firstColumn="1" w:lastColumn="1" w:noHBand="0" w:noVBand="0"/>
        </w:tblPrEx>
        <w:trPr>
          <w:cantSplit/>
          <w:trHeight w:val="320"/>
        </w:trPr>
        <w:tc>
          <w:tcPr>
            <w:tcW w:w="2156" w:type="dxa"/>
            <w:gridSpan w:val="2"/>
            <w:vMerge w:val="restart"/>
            <w:tcBorders>
              <w:top w:val="nil"/>
              <w:left w:val="nil"/>
            </w:tcBorders>
          </w:tcPr>
          <w:p w:rsidR="00017034" w:rsidRPr="00017034" w:rsidRDefault="00017034" w:rsidP="00017034">
            <w:pPr>
              <w:jc w:val="center"/>
              <w:rPr>
                <w:rFonts w:ascii="Arial Narrow" w:eastAsia="Cambria" w:hAnsi="Arial Narrow"/>
                <w:szCs w:val="24"/>
              </w:rPr>
            </w:pPr>
            <w:r w:rsidRPr="00017034">
              <w:rPr>
                <w:rFonts w:ascii="Arial Narrow" w:eastAsia="Cambria" w:hAnsi="Arial Narrow"/>
                <w:b/>
                <w:bCs/>
                <w:caps/>
                <w:noProof/>
                <w:sz w:val="28"/>
                <w:szCs w:val="24"/>
              </w:rPr>
              <w:t>2</w:t>
            </w:r>
            <w:r w:rsidRPr="00017034">
              <w:rPr>
                <w:rFonts w:ascii="Arial Narrow" w:eastAsia="Cambria" w:hAnsi="Arial Narrow"/>
                <w:b/>
                <w:bCs/>
                <w:noProof/>
                <w:sz w:val="28"/>
                <w:szCs w:val="24"/>
                <w:vertAlign w:val="superscript"/>
              </w:rPr>
              <w:t xml:space="preserve">E </w:t>
            </w:r>
            <w:r w:rsidRPr="00017034">
              <w:rPr>
                <w:rFonts w:ascii="Arial Narrow" w:eastAsia="Cambria" w:hAnsi="Arial Narrow"/>
                <w:b/>
                <w:bCs/>
                <w:noProof/>
                <w:sz w:val="28"/>
                <w:szCs w:val="24"/>
              </w:rPr>
              <w:t xml:space="preserve"> ET 3</w:t>
            </w:r>
            <w:r w:rsidRPr="00017034">
              <w:rPr>
                <w:rFonts w:ascii="Arial Narrow" w:eastAsia="Cambria" w:hAnsi="Arial Narrow"/>
                <w:b/>
                <w:bCs/>
                <w:noProof/>
                <w:sz w:val="28"/>
                <w:szCs w:val="24"/>
                <w:vertAlign w:val="superscript"/>
              </w:rPr>
              <w:t>E</w:t>
            </w:r>
            <w:r w:rsidRPr="00017034">
              <w:rPr>
                <w:rFonts w:ascii="Arial Narrow" w:eastAsia="Cambria" w:hAnsi="Arial Narrow"/>
                <w:b/>
                <w:bCs/>
                <w:noProof/>
                <w:sz w:val="28"/>
                <w:szCs w:val="24"/>
              </w:rPr>
              <w:t xml:space="preserve"> </w:t>
            </w:r>
            <w:r w:rsidRPr="00017034">
              <w:rPr>
                <w:rFonts w:ascii="Arial Narrow" w:eastAsia="Cambria" w:hAnsi="Arial Narrow"/>
                <w:b/>
                <w:bCs/>
                <w:caps/>
                <w:noProof/>
                <w:sz w:val="28"/>
                <w:szCs w:val="24"/>
              </w:rPr>
              <w:t>cycleS du primaire</w:t>
            </w:r>
          </w:p>
        </w:tc>
        <w:tc>
          <w:tcPr>
            <w:tcW w:w="12567" w:type="dxa"/>
            <w:gridSpan w:val="5"/>
            <w:vAlign w:val="center"/>
          </w:tcPr>
          <w:p w:rsidR="00017034" w:rsidRPr="00017034" w:rsidRDefault="00017034" w:rsidP="00017034">
            <w:pPr>
              <w:jc w:val="center"/>
              <w:rPr>
                <w:rFonts w:ascii="Arial Narrow" w:eastAsia="Cambria" w:hAnsi="Arial Narrow"/>
                <w:szCs w:val="24"/>
              </w:rPr>
            </w:pPr>
            <w:r w:rsidRPr="00017034">
              <w:rPr>
                <w:rFonts w:ascii="Arial Narrow" w:eastAsia="Cambria" w:hAnsi="Arial Narrow"/>
                <w:b/>
                <w:caps/>
                <w:sz w:val="22"/>
                <w:szCs w:val="24"/>
              </w:rPr>
              <w:t>Manifestations observables</w:t>
            </w:r>
          </w:p>
        </w:tc>
      </w:tr>
      <w:tr w:rsidR="00017034" w:rsidRPr="00017034" w:rsidTr="00793E21">
        <w:tblPrEx>
          <w:tblCellMar>
            <w:left w:w="108" w:type="dxa"/>
            <w:right w:w="108" w:type="dxa"/>
          </w:tblCellMar>
          <w:tblLook w:val="01E0" w:firstRow="1" w:lastRow="1" w:firstColumn="1" w:lastColumn="1" w:noHBand="0" w:noVBand="0"/>
        </w:tblPrEx>
        <w:trPr>
          <w:cantSplit/>
          <w:trHeight w:val="266"/>
        </w:trPr>
        <w:tc>
          <w:tcPr>
            <w:tcW w:w="2156" w:type="dxa"/>
            <w:gridSpan w:val="2"/>
            <w:vMerge/>
            <w:tcBorders>
              <w:left w:val="nil"/>
            </w:tcBorders>
          </w:tcPr>
          <w:p w:rsidR="00017034" w:rsidRPr="00017034" w:rsidRDefault="00017034" w:rsidP="00017034">
            <w:pPr>
              <w:rPr>
                <w:rFonts w:ascii="Arial Narrow" w:eastAsia="Cambria" w:hAnsi="Arial Narrow"/>
                <w:szCs w:val="24"/>
              </w:rPr>
            </w:pPr>
          </w:p>
        </w:tc>
        <w:tc>
          <w:tcPr>
            <w:tcW w:w="2475" w:type="dxa"/>
            <w:vAlign w:val="center"/>
          </w:tcPr>
          <w:p w:rsidR="00017034" w:rsidRPr="00017034" w:rsidRDefault="00017034" w:rsidP="00017034">
            <w:pPr>
              <w:jc w:val="center"/>
              <w:rPr>
                <w:rFonts w:ascii="Arial Narrow" w:eastAsia="Cambria" w:hAnsi="Arial Narrow"/>
                <w:b/>
                <w:caps/>
                <w:sz w:val="22"/>
                <w:szCs w:val="24"/>
              </w:rPr>
            </w:pPr>
            <w:r w:rsidRPr="00017034">
              <w:rPr>
                <w:rFonts w:ascii="Arial Narrow" w:eastAsia="Cambria" w:hAnsi="Arial Narrow"/>
                <w:b/>
                <w:caps/>
                <w:sz w:val="22"/>
                <w:szCs w:val="24"/>
              </w:rPr>
              <w:t>Niveau A</w:t>
            </w:r>
          </w:p>
        </w:tc>
        <w:tc>
          <w:tcPr>
            <w:tcW w:w="2476" w:type="dxa"/>
            <w:vAlign w:val="center"/>
          </w:tcPr>
          <w:p w:rsidR="00017034" w:rsidRPr="00017034" w:rsidRDefault="00017034" w:rsidP="00017034">
            <w:pPr>
              <w:jc w:val="center"/>
              <w:rPr>
                <w:rFonts w:ascii="Arial Narrow" w:eastAsia="Cambria" w:hAnsi="Arial Narrow"/>
                <w:b/>
                <w:caps/>
                <w:sz w:val="22"/>
                <w:szCs w:val="24"/>
              </w:rPr>
            </w:pPr>
            <w:r w:rsidRPr="00017034">
              <w:rPr>
                <w:rFonts w:ascii="Arial Narrow" w:eastAsia="Cambria" w:hAnsi="Arial Narrow"/>
                <w:b/>
                <w:caps/>
                <w:sz w:val="22"/>
                <w:szCs w:val="24"/>
              </w:rPr>
              <w:t>Niveau B</w:t>
            </w:r>
          </w:p>
        </w:tc>
        <w:tc>
          <w:tcPr>
            <w:tcW w:w="2491" w:type="dxa"/>
            <w:vAlign w:val="center"/>
          </w:tcPr>
          <w:p w:rsidR="00017034" w:rsidRPr="00017034" w:rsidRDefault="00017034" w:rsidP="00017034">
            <w:pPr>
              <w:jc w:val="center"/>
              <w:rPr>
                <w:rFonts w:ascii="Arial Narrow" w:eastAsia="Cambria" w:hAnsi="Arial Narrow"/>
                <w:b/>
                <w:caps/>
                <w:sz w:val="22"/>
                <w:szCs w:val="24"/>
              </w:rPr>
            </w:pPr>
            <w:r w:rsidRPr="00017034">
              <w:rPr>
                <w:rFonts w:ascii="Arial Narrow" w:eastAsia="Cambria" w:hAnsi="Arial Narrow"/>
                <w:b/>
                <w:caps/>
                <w:sz w:val="22"/>
                <w:szCs w:val="24"/>
              </w:rPr>
              <w:t>Niveau C</w:t>
            </w:r>
          </w:p>
        </w:tc>
        <w:tc>
          <w:tcPr>
            <w:tcW w:w="2649" w:type="dxa"/>
            <w:vAlign w:val="center"/>
          </w:tcPr>
          <w:p w:rsidR="00017034" w:rsidRPr="00017034" w:rsidRDefault="00017034" w:rsidP="00017034">
            <w:pPr>
              <w:jc w:val="center"/>
              <w:rPr>
                <w:rFonts w:ascii="Arial Narrow" w:eastAsia="Cambria" w:hAnsi="Arial Narrow"/>
                <w:b/>
                <w:caps/>
                <w:sz w:val="22"/>
                <w:szCs w:val="24"/>
              </w:rPr>
            </w:pPr>
            <w:r w:rsidRPr="00017034">
              <w:rPr>
                <w:rFonts w:ascii="Arial Narrow" w:eastAsia="Cambria" w:hAnsi="Arial Narrow"/>
                <w:b/>
                <w:caps/>
                <w:sz w:val="22"/>
                <w:szCs w:val="24"/>
              </w:rPr>
              <w:t>Niveau D</w:t>
            </w:r>
          </w:p>
        </w:tc>
        <w:tc>
          <w:tcPr>
            <w:tcW w:w="2476" w:type="dxa"/>
            <w:vAlign w:val="center"/>
          </w:tcPr>
          <w:p w:rsidR="00017034" w:rsidRPr="00017034" w:rsidRDefault="00017034" w:rsidP="00017034">
            <w:pPr>
              <w:jc w:val="center"/>
              <w:rPr>
                <w:rFonts w:ascii="Arial Narrow" w:eastAsia="Cambria" w:hAnsi="Arial Narrow"/>
                <w:b/>
                <w:caps/>
                <w:sz w:val="22"/>
                <w:szCs w:val="24"/>
              </w:rPr>
            </w:pPr>
            <w:r w:rsidRPr="00017034">
              <w:rPr>
                <w:rFonts w:ascii="Arial Narrow" w:eastAsia="Cambria" w:hAnsi="Arial Narrow"/>
                <w:b/>
                <w:caps/>
                <w:sz w:val="22"/>
                <w:szCs w:val="24"/>
              </w:rPr>
              <w:t>niveau e</w:t>
            </w:r>
          </w:p>
        </w:tc>
      </w:tr>
      <w:tr w:rsidR="00905DAD" w:rsidRPr="00017034" w:rsidTr="00793E21">
        <w:tblPrEx>
          <w:tblCellMar>
            <w:left w:w="108" w:type="dxa"/>
            <w:right w:w="108" w:type="dxa"/>
          </w:tblCellMar>
          <w:tblLook w:val="01E0" w:firstRow="1" w:lastRow="1" w:firstColumn="1" w:lastColumn="1" w:noHBand="0" w:noVBand="0"/>
        </w:tblPrEx>
        <w:trPr>
          <w:cantSplit/>
          <w:trHeight w:val="1207"/>
        </w:trPr>
        <w:tc>
          <w:tcPr>
            <w:tcW w:w="459" w:type="dxa"/>
            <w:vMerge w:val="restart"/>
            <w:shd w:val="clear" w:color="auto" w:fill="FABF8F"/>
            <w:textDirection w:val="btLr"/>
            <w:vAlign w:val="center"/>
          </w:tcPr>
          <w:p w:rsidR="00905DAD" w:rsidRPr="00017034" w:rsidRDefault="00905DAD" w:rsidP="00905DAD">
            <w:pPr>
              <w:ind w:left="28" w:right="113" w:firstLine="85"/>
              <w:jc w:val="center"/>
              <w:rPr>
                <w:rFonts w:ascii="Arial Narrow" w:eastAsia="Cambria" w:hAnsi="Arial Narrow"/>
                <w:b/>
                <w:bCs/>
                <w:caps/>
                <w:sz w:val="20"/>
                <w:szCs w:val="24"/>
              </w:rPr>
            </w:pPr>
            <w:r w:rsidRPr="00017034">
              <w:rPr>
                <w:rFonts w:ascii="Arial Narrow" w:eastAsia="Cambria" w:hAnsi="Arial Narrow"/>
                <w:b/>
                <w:bCs/>
                <w:caps/>
                <w:sz w:val="20"/>
                <w:szCs w:val="24"/>
              </w:rPr>
              <w:t>Critères d’évaluation</w:t>
            </w:r>
          </w:p>
        </w:tc>
        <w:tc>
          <w:tcPr>
            <w:tcW w:w="1697" w:type="dxa"/>
            <w:vMerge w:val="restart"/>
            <w:vAlign w:val="center"/>
          </w:tcPr>
          <w:p w:rsidR="00905DAD" w:rsidRPr="00017034" w:rsidRDefault="00905DAD" w:rsidP="00905DAD">
            <w:pPr>
              <w:rPr>
                <w:rFonts w:ascii="Arial Narrow" w:eastAsia="Cambria" w:hAnsi="Arial Narrow"/>
                <w:b/>
                <w:bCs/>
                <w:sz w:val="20"/>
                <w:szCs w:val="24"/>
              </w:rPr>
            </w:pPr>
            <w:r w:rsidRPr="00017034">
              <w:rPr>
                <w:rFonts w:ascii="Arial Narrow" w:eastAsia="Cambria" w:hAnsi="Arial Narrow"/>
                <w:b/>
                <w:bCs/>
                <w:sz w:val="20"/>
                <w:szCs w:val="24"/>
              </w:rPr>
              <w:t>Analyse adéquate de la situation d’application</w:t>
            </w:r>
          </w:p>
        </w:tc>
        <w:tc>
          <w:tcPr>
            <w:tcW w:w="2475" w:type="dxa"/>
            <w:tcBorders>
              <w:bottom w:val="single" w:sz="4" w:space="0" w:color="FFFFFF"/>
            </w:tcBorders>
          </w:tcPr>
          <w:p w:rsidR="00905DAD" w:rsidRPr="00DF69D6" w:rsidRDefault="00905DAD" w:rsidP="00905DAD">
            <w:pPr>
              <w:rPr>
                <w:rFonts w:ascii="Arial Narrow" w:eastAsia="Cambria" w:hAnsi="Arial Narrow"/>
                <w:i/>
                <w:sz w:val="18"/>
                <w:szCs w:val="18"/>
              </w:rPr>
            </w:pPr>
            <w:r w:rsidRPr="00DF69D6">
              <w:rPr>
                <w:rFonts w:ascii="Arial Narrow" w:eastAsia="Cambria" w:hAnsi="Arial Narrow"/>
                <w:i/>
                <w:sz w:val="18"/>
                <w:szCs w:val="18"/>
              </w:rPr>
              <w:t>L’élève…</w:t>
            </w:r>
          </w:p>
          <w:p w:rsidR="00905DAD" w:rsidRPr="00DF69D6" w:rsidRDefault="00905DAD" w:rsidP="0010316B">
            <w:pPr>
              <w:numPr>
                <w:ilvl w:val="0"/>
                <w:numId w:val="8"/>
              </w:numPr>
              <w:ind w:left="227" w:hanging="227"/>
              <w:rPr>
                <w:rFonts w:ascii="Arial Narrow" w:eastAsia="Cambria" w:hAnsi="Arial Narrow"/>
                <w:sz w:val="18"/>
                <w:szCs w:val="18"/>
              </w:rPr>
            </w:pPr>
            <w:r>
              <w:rPr>
                <w:rFonts w:ascii="Arial Narrow" w:eastAsia="Cambria" w:hAnsi="Arial Narrow"/>
                <w:sz w:val="18"/>
                <w:szCs w:val="18"/>
              </w:rPr>
              <w:t>D</w:t>
            </w:r>
            <w:r w:rsidRPr="00DF69D6">
              <w:rPr>
                <w:rFonts w:ascii="Arial Narrow" w:eastAsia="Cambria" w:hAnsi="Arial Narrow"/>
                <w:sz w:val="18"/>
                <w:szCs w:val="18"/>
              </w:rPr>
              <w:t>égage</w:t>
            </w:r>
            <w:r>
              <w:rPr>
                <w:rFonts w:ascii="Arial Narrow" w:eastAsia="Cambria" w:hAnsi="Arial Narrow"/>
                <w:sz w:val="18"/>
                <w:szCs w:val="18"/>
              </w:rPr>
              <w:t xml:space="preserve"> tous</w:t>
            </w:r>
            <w:r w:rsidRPr="00DF69D6">
              <w:rPr>
                <w:rFonts w:ascii="Arial Narrow" w:eastAsia="Cambria" w:hAnsi="Arial Narrow"/>
                <w:sz w:val="18"/>
                <w:szCs w:val="18"/>
              </w:rPr>
              <w:t xml:space="preserve"> les éléments et les actions lui permettant de répondr</w:t>
            </w:r>
            <w:r>
              <w:rPr>
                <w:rFonts w:ascii="Arial Narrow" w:eastAsia="Cambria" w:hAnsi="Arial Narrow"/>
                <w:sz w:val="18"/>
                <w:szCs w:val="18"/>
              </w:rPr>
              <w:t>e aux exigences de la situation.</w:t>
            </w:r>
          </w:p>
        </w:tc>
        <w:tc>
          <w:tcPr>
            <w:tcW w:w="2476" w:type="dxa"/>
            <w:tcBorders>
              <w:bottom w:val="single" w:sz="4" w:space="0" w:color="FFFFFF"/>
            </w:tcBorders>
          </w:tcPr>
          <w:p w:rsidR="00905DAD" w:rsidRPr="00DF69D6" w:rsidRDefault="00905DAD" w:rsidP="00905DAD">
            <w:pPr>
              <w:rPr>
                <w:rFonts w:ascii="Arial Narrow" w:eastAsia="Cambria" w:hAnsi="Arial Narrow"/>
                <w:i/>
                <w:sz w:val="18"/>
                <w:szCs w:val="18"/>
              </w:rPr>
            </w:pPr>
            <w:r w:rsidRPr="00DF69D6">
              <w:rPr>
                <w:rFonts w:ascii="Arial Narrow" w:eastAsia="Cambria" w:hAnsi="Arial Narrow"/>
                <w:i/>
                <w:sz w:val="18"/>
                <w:szCs w:val="18"/>
              </w:rPr>
              <w:t>L’élève…</w:t>
            </w:r>
          </w:p>
          <w:p w:rsidR="00905DAD" w:rsidRPr="00DF69D6" w:rsidRDefault="00905DAD" w:rsidP="0010316B">
            <w:pPr>
              <w:numPr>
                <w:ilvl w:val="0"/>
                <w:numId w:val="8"/>
              </w:numPr>
              <w:ind w:left="227" w:hanging="227"/>
              <w:rPr>
                <w:rFonts w:ascii="Arial Narrow" w:eastAsia="Cambria" w:hAnsi="Arial Narrow"/>
                <w:sz w:val="18"/>
                <w:szCs w:val="18"/>
              </w:rPr>
            </w:pPr>
            <w:r>
              <w:rPr>
                <w:rFonts w:ascii="Arial Narrow" w:eastAsia="Cambria" w:hAnsi="Arial Narrow"/>
                <w:sz w:val="18"/>
                <w:szCs w:val="18"/>
              </w:rPr>
              <w:t>Dégage la plupart des</w:t>
            </w:r>
            <w:r w:rsidRPr="00DF69D6">
              <w:rPr>
                <w:rFonts w:ascii="Arial Narrow" w:eastAsia="Cambria" w:hAnsi="Arial Narrow"/>
                <w:sz w:val="18"/>
                <w:szCs w:val="18"/>
              </w:rPr>
              <w:t xml:space="preserve"> éléments et </w:t>
            </w:r>
            <w:r>
              <w:rPr>
                <w:rFonts w:ascii="Arial Narrow" w:eastAsia="Cambria" w:hAnsi="Arial Narrow"/>
                <w:sz w:val="18"/>
                <w:szCs w:val="18"/>
              </w:rPr>
              <w:t xml:space="preserve">toutes </w:t>
            </w:r>
            <w:r w:rsidRPr="00DF69D6">
              <w:rPr>
                <w:rFonts w:ascii="Arial Narrow" w:eastAsia="Cambria" w:hAnsi="Arial Narrow"/>
                <w:sz w:val="18"/>
                <w:szCs w:val="18"/>
              </w:rPr>
              <w:t>les actions lui permettant de répondr</w:t>
            </w:r>
            <w:r>
              <w:rPr>
                <w:rFonts w:ascii="Arial Narrow" w:eastAsia="Cambria" w:hAnsi="Arial Narrow"/>
                <w:sz w:val="18"/>
                <w:szCs w:val="18"/>
              </w:rPr>
              <w:t>e aux exigences de la situation.</w:t>
            </w:r>
          </w:p>
        </w:tc>
        <w:tc>
          <w:tcPr>
            <w:tcW w:w="2491" w:type="dxa"/>
            <w:tcBorders>
              <w:bottom w:val="single" w:sz="4" w:space="0" w:color="FFFFFF"/>
            </w:tcBorders>
          </w:tcPr>
          <w:p w:rsidR="00905DAD" w:rsidRPr="00DF69D6" w:rsidRDefault="00905DAD" w:rsidP="00905DAD">
            <w:pPr>
              <w:rPr>
                <w:rFonts w:ascii="Arial Narrow" w:eastAsia="Cambria" w:hAnsi="Arial Narrow"/>
                <w:i/>
                <w:sz w:val="18"/>
                <w:szCs w:val="18"/>
              </w:rPr>
            </w:pPr>
            <w:r w:rsidRPr="00DF69D6">
              <w:rPr>
                <w:rFonts w:ascii="Arial Narrow" w:eastAsia="Cambria" w:hAnsi="Arial Narrow"/>
                <w:i/>
                <w:sz w:val="18"/>
                <w:szCs w:val="18"/>
              </w:rPr>
              <w:t>L’élève…</w:t>
            </w:r>
          </w:p>
          <w:p w:rsidR="00905DAD" w:rsidRPr="00DF69D6" w:rsidRDefault="00905DAD" w:rsidP="0010316B">
            <w:pPr>
              <w:numPr>
                <w:ilvl w:val="0"/>
                <w:numId w:val="8"/>
              </w:numPr>
              <w:ind w:left="227" w:hanging="227"/>
              <w:rPr>
                <w:rFonts w:ascii="Arial Narrow" w:eastAsia="Cambria" w:hAnsi="Arial Narrow"/>
                <w:sz w:val="18"/>
                <w:szCs w:val="18"/>
              </w:rPr>
            </w:pPr>
            <w:r>
              <w:rPr>
                <w:rFonts w:ascii="Arial Narrow" w:eastAsia="Cambria" w:hAnsi="Arial Narrow"/>
                <w:sz w:val="18"/>
                <w:szCs w:val="18"/>
              </w:rPr>
              <w:t>D</w:t>
            </w:r>
            <w:r w:rsidRPr="00DF69D6">
              <w:rPr>
                <w:rFonts w:ascii="Arial Narrow" w:eastAsia="Cambria" w:hAnsi="Arial Narrow"/>
                <w:sz w:val="18"/>
                <w:szCs w:val="18"/>
              </w:rPr>
              <w:t>égage les éléments et les actions lui permettant de répondre aux principales</w:t>
            </w:r>
            <w:r>
              <w:rPr>
                <w:rFonts w:ascii="Arial Narrow" w:eastAsia="Cambria" w:hAnsi="Arial Narrow"/>
                <w:sz w:val="18"/>
                <w:szCs w:val="18"/>
              </w:rPr>
              <w:t xml:space="preserve"> exigences de la situation.</w:t>
            </w:r>
          </w:p>
        </w:tc>
        <w:tc>
          <w:tcPr>
            <w:tcW w:w="2649" w:type="dxa"/>
            <w:tcBorders>
              <w:bottom w:val="single" w:sz="4" w:space="0" w:color="FFFFFF"/>
            </w:tcBorders>
          </w:tcPr>
          <w:p w:rsidR="00905DAD" w:rsidRPr="00DF69D6" w:rsidRDefault="00905DAD" w:rsidP="00905DAD">
            <w:pPr>
              <w:rPr>
                <w:rFonts w:ascii="Arial Narrow" w:eastAsia="Cambria" w:hAnsi="Arial Narrow"/>
                <w:i/>
                <w:sz w:val="18"/>
                <w:szCs w:val="18"/>
              </w:rPr>
            </w:pPr>
            <w:r w:rsidRPr="00DF69D6">
              <w:rPr>
                <w:rFonts w:ascii="Arial Narrow" w:eastAsia="Cambria" w:hAnsi="Arial Narrow"/>
                <w:i/>
                <w:sz w:val="18"/>
                <w:szCs w:val="18"/>
              </w:rPr>
              <w:t>L’élève…</w:t>
            </w:r>
          </w:p>
          <w:p w:rsidR="00905DAD" w:rsidRPr="00DF69D6" w:rsidRDefault="00905DAD" w:rsidP="0010316B">
            <w:pPr>
              <w:numPr>
                <w:ilvl w:val="0"/>
                <w:numId w:val="8"/>
              </w:numPr>
              <w:ind w:left="227" w:hanging="227"/>
              <w:rPr>
                <w:rFonts w:ascii="Arial Narrow" w:eastAsia="Cambria" w:hAnsi="Arial Narrow"/>
                <w:sz w:val="18"/>
                <w:szCs w:val="18"/>
              </w:rPr>
            </w:pPr>
            <w:r>
              <w:rPr>
                <w:rFonts w:ascii="Arial Narrow" w:eastAsia="Cambria" w:hAnsi="Arial Narrow"/>
                <w:sz w:val="18"/>
                <w:szCs w:val="18"/>
              </w:rPr>
              <w:t>D</w:t>
            </w:r>
            <w:r w:rsidRPr="00DF69D6">
              <w:rPr>
                <w:rFonts w:ascii="Arial Narrow" w:eastAsia="Cambria" w:hAnsi="Arial Narrow"/>
                <w:sz w:val="18"/>
                <w:szCs w:val="18"/>
              </w:rPr>
              <w:t>égage des éléments et des actions lui permettant de répondre partiellement à cert</w:t>
            </w:r>
            <w:r>
              <w:rPr>
                <w:rFonts w:ascii="Arial Narrow" w:eastAsia="Cambria" w:hAnsi="Arial Narrow"/>
                <w:sz w:val="18"/>
                <w:szCs w:val="18"/>
              </w:rPr>
              <w:t>aines exigences de la situation.</w:t>
            </w:r>
          </w:p>
        </w:tc>
        <w:tc>
          <w:tcPr>
            <w:tcW w:w="2476" w:type="dxa"/>
            <w:tcBorders>
              <w:bottom w:val="single" w:sz="4" w:space="0" w:color="FFFFFF"/>
            </w:tcBorders>
          </w:tcPr>
          <w:p w:rsidR="00905DAD" w:rsidRPr="00DF69D6" w:rsidRDefault="00905DAD" w:rsidP="00905DAD">
            <w:pPr>
              <w:rPr>
                <w:rFonts w:ascii="Arial Narrow" w:eastAsia="Cambria" w:hAnsi="Arial Narrow"/>
                <w:i/>
                <w:sz w:val="18"/>
                <w:szCs w:val="18"/>
              </w:rPr>
            </w:pPr>
            <w:r w:rsidRPr="00DF69D6">
              <w:rPr>
                <w:rFonts w:ascii="Arial Narrow" w:eastAsia="Cambria" w:hAnsi="Arial Narrow"/>
                <w:i/>
                <w:sz w:val="18"/>
                <w:szCs w:val="18"/>
              </w:rPr>
              <w:t>L’élève…</w:t>
            </w:r>
          </w:p>
          <w:p w:rsidR="00905DAD" w:rsidRPr="00DF69D6" w:rsidRDefault="00905DAD" w:rsidP="0010316B">
            <w:pPr>
              <w:numPr>
                <w:ilvl w:val="0"/>
                <w:numId w:val="8"/>
              </w:numPr>
              <w:ind w:left="227" w:hanging="227"/>
              <w:rPr>
                <w:rFonts w:ascii="Arial Narrow" w:eastAsia="Cambria" w:hAnsi="Arial Narrow"/>
                <w:sz w:val="18"/>
                <w:szCs w:val="18"/>
              </w:rPr>
            </w:pPr>
            <w:r>
              <w:rPr>
                <w:rFonts w:ascii="Arial Narrow" w:eastAsia="Cambria" w:hAnsi="Arial Narrow"/>
                <w:sz w:val="18"/>
                <w:szCs w:val="18"/>
              </w:rPr>
              <w:t>D</w:t>
            </w:r>
            <w:r w:rsidRPr="00DF69D6">
              <w:rPr>
                <w:rFonts w:ascii="Arial Narrow" w:eastAsia="Cambria" w:hAnsi="Arial Narrow"/>
                <w:sz w:val="18"/>
                <w:szCs w:val="18"/>
              </w:rPr>
              <w:t>égage des éléments et des actions ayant peu ou pas de lien ave</w:t>
            </w:r>
            <w:r>
              <w:rPr>
                <w:rFonts w:ascii="Arial Narrow" w:eastAsia="Cambria" w:hAnsi="Arial Narrow"/>
                <w:sz w:val="18"/>
                <w:szCs w:val="18"/>
              </w:rPr>
              <w:t>c les exigences de la situation.</w:t>
            </w:r>
          </w:p>
        </w:tc>
      </w:tr>
      <w:tr w:rsidR="00905DAD" w:rsidRPr="00017034" w:rsidTr="00793E21">
        <w:tblPrEx>
          <w:tblCellMar>
            <w:left w:w="108" w:type="dxa"/>
            <w:right w:w="108" w:type="dxa"/>
          </w:tblCellMar>
          <w:tblLook w:val="01E0" w:firstRow="1" w:lastRow="1" w:firstColumn="1" w:lastColumn="1" w:noHBand="0" w:noVBand="0"/>
        </w:tblPrEx>
        <w:trPr>
          <w:cantSplit/>
          <w:trHeight w:val="960"/>
        </w:trPr>
        <w:tc>
          <w:tcPr>
            <w:tcW w:w="459" w:type="dxa"/>
            <w:vMerge/>
            <w:shd w:val="clear" w:color="auto" w:fill="FABF8F"/>
          </w:tcPr>
          <w:p w:rsidR="00905DAD" w:rsidRPr="00017034" w:rsidRDefault="00905DAD" w:rsidP="00905DAD">
            <w:pPr>
              <w:rPr>
                <w:rFonts w:ascii="Arial Narrow" w:eastAsia="Cambria" w:hAnsi="Arial Narrow"/>
                <w:b/>
                <w:bCs/>
                <w:sz w:val="22"/>
                <w:szCs w:val="24"/>
              </w:rPr>
            </w:pPr>
          </w:p>
        </w:tc>
        <w:tc>
          <w:tcPr>
            <w:tcW w:w="1697" w:type="dxa"/>
            <w:vMerge/>
            <w:vAlign w:val="center"/>
          </w:tcPr>
          <w:p w:rsidR="00905DAD" w:rsidRPr="00017034" w:rsidRDefault="00905DAD" w:rsidP="00905DAD">
            <w:pPr>
              <w:rPr>
                <w:rFonts w:ascii="Arial Narrow" w:eastAsia="Cambria" w:hAnsi="Arial Narrow"/>
                <w:b/>
                <w:bCs/>
                <w:sz w:val="20"/>
                <w:szCs w:val="24"/>
              </w:rPr>
            </w:pPr>
          </w:p>
        </w:tc>
        <w:tc>
          <w:tcPr>
            <w:tcW w:w="2475" w:type="dxa"/>
            <w:tcBorders>
              <w:top w:val="single" w:sz="4" w:space="0" w:color="FFFFFF"/>
              <w:bottom w:val="single" w:sz="4" w:space="0" w:color="auto"/>
            </w:tcBorders>
          </w:tcPr>
          <w:p w:rsidR="00905DAD" w:rsidRPr="00DF69D6" w:rsidRDefault="00905DAD" w:rsidP="0010316B">
            <w:pPr>
              <w:numPr>
                <w:ilvl w:val="0"/>
                <w:numId w:val="8"/>
              </w:numPr>
              <w:ind w:left="227" w:hanging="227"/>
              <w:rPr>
                <w:rFonts w:ascii="Arial Narrow" w:eastAsia="Cambria" w:hAnsi="Arial Narrow"/>
                <w:sz w:val="18"/>
                <w:szCs w:val="18"/>
              </w:rPr>
            </w:pPr>
            <w:r>
              <w:rPr>
                <w:rFonts w:ascii="Arial Narrow" w:eastAsia="Cambria" w:hAnsi="Arial Narrow"/>
                <w:sz w:val="18"/>
                <w:szCs w:val="18"/>
              </w:rPr>
              <w:t>C</w:t>
            </w:r>
            <w:r w:rsidRPr="00DF69D6">
              <w:rPr>
                <w:rFonts w:ascii="Arial Narrow" w:eastAsia="Cambria" w:hAnsi="Arial Narrow"/>
                <w:sz w:val="18"/>
                <w:szCs w:val="18"/>
              </w:rPr>
              <w:t>hoisit les concepts et les processus mathématiques lui permettant de répondre de façon efficient</w:t>
            </w:r>
            <w:r>
              <w:rPr>
                <w:rFonts w:ascii="Arial Narrow" w:eastAsia="Cambria" w:hAnsi="Arial Narrow"/>
                <w:sz w:val="18"/>
                <w:szCs w:val="18"/>
              </w:rPr>
              <w:t>e aux exigences de la situation.</w:t>
            </w:r>
          </w:p>
        </w:tc>
        <w:tc>
          <w:tcPr>
            <w:tcW w:w="2476" w:type="dxa"/>
            <w:tcBorders>
              <w:top w:val="single" w:sz="4" w:space="0" w:color="FFFFFF"/>
              <w:bottom w:val="single" w:sz="4" w:space="0" w:color="auto"/>
            </w:tcBorders>
          </w:tcPr>
          <w:p w:rsidR="00905DAD" w:rsidRPr="00DF69D6" w:rsidRDefault="00905DAD" w:rsidP="0010316B">
            <w:pPr>
              <w:numPr>
                <w:ilvl w:val="0"/>
                <w:numId w:val="8"/>
              </w:numPr>
              <w:ind w:left="227" w:hanging="227"/>
              <w:rPr>
                <w:rFonts w:ascii="Arial Narrow" w:eastAsia="Cambria" w:hAnsi="Arial Narrow"/>
                <w:sz w:val="18"/>
                <w:szCs w:val="18"/>
              </w:rPr>
            </w:pPr>
            <w:r>
              <w:rPr>
                <w:rFonts w:ascii="Arial Narrow" w:eastAsia="Cambria" w:hAnsi="Arial Narrow"/>
                <w:sz w:val="18"/>
                <w:szCs w:val="18"/>
              </w:rPr>
              <w:t>C</w:t>
            </w:r>
            <w:r w:rsidRPr="00DF69D6">
              <w:rPr>
                <w:rFonts w:ascii="Arial Narrow" w:eastAsia="Cambria" w:hAnsi="Arial Narrow"/>
                <w:sz w:val="18"/>
                <w:szCs w:val="18"/>
              </w:rPr>
              <w:t>hoisit les concepts et les processus mathématiques lui permettant de répondre de façon appropriée aux exigences de la sit</w:t>
            </w:r>
            <w:r>
              <w:rPr>
                <w:rFonts w:ascii="Arial Narrow" w:eastAsia="Cambria" w:hAnsi="Arial Narrow"/>
                <w:sz w:val="18"/>
                <w:szCs w:val="18"/>
              </w:rPr>
              <w:t>uation.</w:t>
            </w:r>
          </w:p>
        </w:tc>
        <w:tc>
          <w:tcPr>
            <w:tcW w:w="2491" w:type="dxa"/>
            <w:tcBorders>
              <w:top w:val="single" w:sz="4" w:space="0" w:color="FFFFFF"/>
              <w:bottom w:val="single" w:sz="4" w:space="0" w:color="auto"/>
            </w:tcBorders>
          </w:tcPr>
          <w:p w:rsidR="00905DAD" w:rsidRPr="00DF69D6" w:rsidRDefault="00905DAD" w:rsidP="0010316B">
            <w:pPr>
              <w:numPr>
                <w:ilvl w:val="0"/>
                <w:numId w:val="8"/>
              </w:numPr>
              <w:ind w:left="227" w:hanging="227"/>
              <w:rPr>
                <w:rFonts w:ascii="Arial Narrow" w:eastAsia="Cambria" w:hAnsi="Arial Narrow"/>
                <w:sz w:val="18"/>
                <w:szCs w:val="18"/>
              </w:rPr>
            </w:pPr>
            <w:r>
              <w:rPr>
                <w:rFonts w:ascii="Arial Narrow" w:eastAsia="Cambria" w:hAnsi="Arial Narrow"/>
                <w:sz w:val="18"/>
                <w:szCs w:val="18"/>
              </w:rPr>
              <w:t>C</w:t>
            </w:r>
            <w:r w:rsidRPr="00DF69D6">
              <w:rPr>
                <w:rFonts w:ascii="Arial Narrow" w:eastAsia="Cambria" w:hAnsi="Arial Narrow"/>
                <w:sz w:val="18"/>
                <w:szCs w:val="18"/>
              </w:rPr>
              <w:t>hoisit les concepts et les processus mathématiques lui permettant de répondre aux princi</w:t>
            </w:r>
            <w:r>
              <w:rPr>
                <w:rFonts w:ascii="Arial Narrow" w:eastAsia="Cambria" w:hAnsi="Arial Narrow"/>
                <w:sz w:val="18"/>
                <w:szCs w:val="18"/>
              </w:rPr>
              <w:t>pales exigences de la situation.</w:t>
            </w:r>
          </w:p>
        </w:tc>
        <w:tc>
          <w:tcPr>
            <w:tcW w:w="2649" w:type="dxa"/>
            <w:tcBorders>
              <w:top w:val="single" w:sz="4" w:space="0" w:color="FFFFFF"/>
              <w:bottom w:val="single" w:sz="4" w:space="0" w:color="auto"/>
            </w:tcBorders>
          </w:tcPr>
          <w:p w:rsidR="00905DAD" w:rsidRPr="00DF69D6" w:rsidRDefault="00905DAD" w:rsidP="0010316B">
            <w:pPr>
              <w:numPr>
                <w:ilvl w:val="0"/>
                <w:numId w:val="8"/>
              </w:numPr>
              <w:ind w:left="227" w:hanging="227"/>
              <w:rPr>
                <w:rFonts w:ascii="Arial Narrow" w:eastAsia="Cambria" w:hAnsi="Arial Narrow"/>
                <w:sz w:val="18"/>
                <w:szCs w:val="18"/>
              </w:rPr>
            </w:pPr>
            <w:r>
              <w:rPr>
                <w:rFonts w:ascii="Arial Narrow" w:eastAsia="Cambria" w:hAnsi="Arial Narrow"/>
                <w:sz w:val="18"/>
                <w:szCs w:val="18"/>
              </w:rPr>
              <w:t>C</w:t>
            </w:r>
            <w:r w:rsidRPr="00DF69D6">
              <w:rPr>
                <w:rFonts w:ascii="Arial Narrow" w:eastAsia="Cambria" w:hAnsi="Arial Narrow"/>
                <w:sz w:val="18"/>
                <w:szCs w:val="18"/>
              </w:rPr>
              <w:t>hoisit des concepts et des processus mathématiques lui permettant de répondre partiellement à certaines exigences de la situa</w:t>
            </w:r>
            <w:r>
              <w:rPr>
                <w:rFonts w:ascii="Arial Narrow" w:eastAsia="Cambria" w:hAnsi="Arial Narrow"/>
                <w:sz w:val="18"/>
                <w:szCs w:val="18"/>
              </w:rPr>
              <w:t>tion.</w:t>
            </w:r>
          </w:p>
        </w:tc>
        <w:tc>
          <w:tcPr>
            <w:tcW w:w="2476" w:type="dxa"/>
            <w:tcBorders>
              <w:top w:val="single" w:sz="4" w:space="0" w:color="FFFFFF"/>
              <w:bottom w:val="single" w:sz="4" w:space="0" w:color="auto"/>
            </w:tcBorders>
          </w:tcPr>
          <w:p w:rsidR="00905DAD" w:rsidRPr="00DF69D6" w:rsidRDefault="00905DAD" w:rsidP="00986466">
            <w:pPr>
              <w:numPr>
                <w:ilvl w:val="0"/>
                <w:numId w:val="81"/>
              </w:numPr>
              <w:ind w:left="227" w:hanging="227"/>
              <w:rPr>
                <w:rFonts w:ascii="Arial Narrow" w:eastAsia="Cambria" w:hAnsi="Arial Narrow"/>
                <w:sz w:val="18"/>
                <w:szCs w:val="18"/>
              </w:rPr>
            </w:pPr>
            <w:r>
              <w:rPr>
                <w:rFonts w:ascii="Arial Narrow" w:eastAsia="Cambria" w:hAnsi="Arial Narrow"/>
                <w:sz w:val="18"/>
                <w:szCs w:val="18"/>
              </w:rPr>
              <w:t>C</w:t>
            </w:r>
            <w:r w:rsidRPr="00DF69D6">
              <w:rPr>
                <w:rFonts w:ascii="Arial Narrow" w:eastAsia="Cambria" w:hAnsi="Arial Narrow"/>
                <w:sz w:val="18"/>
                <w:szCs w:val="18"/>
              </w:rPr>
              <w:t>hoisit des concepts et des processus mathématiques ayant peu ou pas de lien ave</w:t>
            </w:r>
            <w:r>
              <w:rPr>
                <w:rFonts w:ascii="Arial Narrow" w:eastAsia="Cambria" w:hAnsi="Arial Narrow"/>
                <w:sz w:val="18"/>
                <w:szCs w:val="18"/>
              </w:rPr>
              <w:t>c les exigences de la situation.</w:t>
            </w:r>
          </w:p>
        </w:tc>
      </w:tr>
      <w:tr w:rsidR="00905DAD" w:rsidRPr="00017034" w:rsidTr="00793E21">
        <w:tblPrEx>
          <w:tblCellMar>
            <w:left w:w="108" w:type="dxa"/>
            <w:right w:w="108" w:type="dxa"/>
          </w:tblCellMar>
          <w:tblLook w:val="01E0" w:firstRow="1" w:lastRow="1" w:firstColumn="1" w:lastColumn="1" w:noHBand="0" w:noVBand="0"/>
        </w:tblPrEx>
        <w:trPr>
          <w:cantSplit/>
          <w:trHeight w:val="227"/>
        </w:trPr>
        <w:tc>
          <w:tcPr>
            <w:tcW w:w="459" w:type="dxa"/>
            <w:vMerge/>
            <w:shd w:val="clear" w:color="auto" w:fill="FABF8F"/>
          </w:tcPr>
          <w:p w:rsidR="00905DAD" w:rsidRPr="00017034" w:rsidRDefault="00905DAD" w:rsidP="00905DAD">
            <w:pPr>
              <w:rPr>
                <w:rFonts w:ascii="Arial Narrow" w:eastAsia="Cambria" w:hAnsi="Arial Narrow"/>
                <w:b/>
                <w:bCs/>
                <w:sz w:val="22"/>
                <w:szCs w:val="24"/>
              </w:rPr>
            </w:pPr>
          </w:p>
        </w:tc>
        <w:tc>
          <w:tcPr>
            <w:tcW w:w="1697" w:type="dxa"/>
            <w:vMerge/>
            <w:vAlign w:val="center"/>
          </w:tcPr>
          <w:p w:rsidR="00905DAD" w:rsidRPr="00017034" w:rsidRDefault="00905DAD" w:rsidP="00905DAD">
            <w:pPr>
              <w:rPr>
                <w:rFonts w:ascii="Arial Narrow" w:eastAsia="Cambria" w:hAnsi="Arial Narrow"/>
                <w:b/>
                <w:bCs/>
                <w:sz w:val="20"/>
                <w:szCs w:val="24"/>
              </w:rPr>
            </w:pPr>
          </w:p>
        </w:tc>
        <w:tc>
          <w:tcPr>
            <w:tcW w:w="2475" w:type="dxa"/>
            <w:tcBorders>
              <w:top w:val="dotted" w:sz="4" w:space="0" w:color="auto"/>
            </w:tcBorders>
            <w:vAlign w:val="center"/>
          </w:tcPr>
          <w:p w:rsidR="00905DAD" w:rsidRPr="00DF69D6" w:rsidRDefault="00905DAD" w:rsidP="00905DAD">
            <w:pPr>
              <w:jc w:val="center"/>
              <w:rPr>
                <w:rFonts w:ascii="Arial Narrow" w:eastAsia="Cambria" w:hAnsi="Arial Narrow"/>
                <w:sz w:val="18"/>
                <w:szCs w:val="18"/>
              </w:rPr>
            </w:pPr>
            <w:r w:rsidRPr="00DF69D6">
              <w:rPr>
                <w:rFonts w:ascii="Arial Narrow" w:eastAsia="Cambria" w:hAnsi="Arial Narrow"/>
                <w:sz w:val="18"/>
                <w:szCs w:val="18"/>
              </w:rPr>
              <w:t>30</w:t>
            </w:r>
          </w:p>
        </w:tc>
        <w:tc>
          <w:tcPr>
            <w:tcW w:w="2476" w:type="dxa"/>
            <w:tcBorders>
              <w:top w:val="dotted" w:sz="4" w:space="0" w:color="auto"/>
            </w:tcBorders>
            <w:vAlign w:val="center"/>
          </w:tcPr>
          <w:p w:rsidR="00905DAD" w:rsidRPr="00DF69D6" w:rsidRDefault="00905DAD" w:rsidP="00905DAD">
            <w:pPr>
              <w:jc w:val="center"/>
              <w:rPr>
                <w:rFonts w:ascii="Arial Narrow" w:eastAsia="Cambria" w:hAnsi="Arial Narrow"/>
                <w:sz w:val="18"/>
                <w:szCs w:val="18"/>
              </w:rPr>
            </w:pPr>
            <w:r w:rsidRPr="00DF69D6">
              <w:rPr>
                <w:rFonts w:ascii="Arial Narrow" w:eastAsia="Cambria" w:hAnsi="Arial Narrow"/>
                <w:sz w:val="18"/>
                <w:szCs w:val="18"/>
              </w:rPr>
              <w:t>24</w:t>
            </w:r>
          </w:p>
        </w:tc>
        <w:tc>
          <w:tcPr>
            <w:tcW w:w="2491" w:type="dxa"/>
            <w:tcBorders>
              <w:top w:val="dotted" w:sz="4" w:space="0" w:color="auto"/>
            </w:tcBorders>
            <w:vAlign w:val="center"/>
          </w:tcPr>
          <w:p w:rsidR="00905DAD" w:rsidRPr="00DF69D6" w:rsidRDefault="00905DAD" w:rsidP="00905DAD">
            <w:pPr>
              <w:jc w:val="center"/>
              <w:rPr>
                <w:rFonts w:ascii="Arial Narrow" w:eastAsia="Cambria" w:hAnsi="Arial Narrow"/>
                <w:sz w:val="18"/>
                <w:szCs w:val="18"/>
              </w:rPr>
            </w:pPr>
            <w:r w:rsidRPr="00DF69D6">
              <w:rPr>
                <w:rFonts w:ascii="Arial Narrow" w:eastAsia="Cambria" w:hAnsi="Arial Narrow"/>
                <w:sz w:val="18"/>
                <w:szCs w:val="18"/>
              </w:rPr>
              <w:t>18</w:t>
            </w:r>
          </w:p>
        </w:tc>
        <w:tc>
          <w:tcPr>
            <w:tcW w:w="2649" w:type="dxa"/>
            <w:tcBorders>
              <w:top w:val="dotted" w:sz="4" w:space="0" w:color="auto"/>
            </w:tcBorders>
            <w:vAlign w:val="center"/>
          </w:tcPr>
          <w:p w:rsidR="00905DAD" w:rsidRPr="00DF69D6" w:rsidRDefault="00905DAD" w:rsidP="00905DAD">
            <w:pPr>
              <w:jc w:val="center"/>
              <w:rPr>
                <w:rFonts w:ascii="Arial Narrow" w:eastAsia="Cambria" w:hAnsi="Arial Narrow"/>
                <w:sz w:val="18"/>
                <w:szCs w:val="18"/>
              </w:rPr>
            </w:pPr>
            <w:r w:rsidRPr="00DF69D6">
              <w:rPr>
                <w:rFonts w:ascii="Arial Narrow" w:eastAsia="Cambria" w:hAnsi="Arial Narrow"/>
                <w:sz w:val="18"/>
                <w:szCs w:val="18"/>
              </w:rPr>
              <w:t>12</w:t>
            </w:r>
          </w:p>
        </w:tc>
        <w:tc>
          <w:tcPr>
            <w:tcW w:w="2476" w:type="dxa"/>
            <w:tcBorders>
              <w:top w:val="dotted" w:sz="4" w:space="0" w:color="auto"/>
            </w:tcBorders>
            <w:vAlign w:val="center"/>
          </w:tcPr>
          <w:p w:rsidR="00905DAD" w:rsidRPr="00DF69D6" w:rsidRDefault="00905DAD" w:rsidP="00905DAD">
            <w:pPr>
              <w:jc w:val="center"/>
              <w:rPr>
                <w:rFonts w:ascii="Arial Narrow" w:eastAsia="Cambria" w:hAnsi="Arial Narrow"/>
                <w:sz w:val="18"/>
                <w:szCs w:val="18"/>
              </w:rPr>
            </w:pPr>
            <w:r w:rsidRPr="00DF69D6">
              <w:rPr>
                <w:rFonts w:ascii="Arial Narrow" w:eastAsia="Cambria" w:hAnsi="Arial Narrow"/>
                <w:sz w:val="18"/>
                <w:szCs w:val="18"/>
              </w:rPr>
              <w:t>6</w:t>
            </w:r>
          </w:p>
        </w:tc>
      </w:tr>
      <w:tr w:rsidR="00905DAD" w:rsidRPr="00017034" w:rsidTr="001F0A08">
        <w:tblPrEx>
          <w:tblCellMar>
            <w:left w:w="108" w:type="dxa"/>
            <w:right w:w="108" w:type="dxa"/>
          </w:tblCellMar>
          <w:tblLook w:val="01E0" w:firstRow="1" w:lastRow="1" w:firstColumn="1" w:lastColumn="1" w:noHBand="0" w:noVBand="0"/>
        </w:tblPrEx>
        <w:trPr>
          <w:cantSplit/>
          <w:trHeight w:val="1297"/>
        </w:trPr>
        <w:tc>
          <w:tcPr>
            <w:tcW w:w="459" w:type="dxa"/>
            <w:vMerge/>
            <w:shd w:val="clear" w:color="auto" w:fill="FABF8F"/>
          </w:tcPr>
          <w:p w:rsidR="00905DAD" w:rsidRPr="00017034" w:rsidRDefault="00905DAD" w:rsidP="00905DAD">
            <w:pPr>
              <w:rPr>
                <w:rFonts w:ascii="Arial Narrow" w:eastAsia="Cambria" w:hAnsi="Arial Narrow"/>
                <w:b/>
                <w:bCs/>
                <w:sz w:val="22"/>
                <w:szCs w:val="24"/>
              </w:rPr>
            </w:pPr>
          </w:p>
        </w:tc>
        <w:tc>
          <w:tcPr>
            <w:tcW w:w="1697" w:type="dxa"/>
            <w:vMerge w:val="restart"/>
            <w:tcBorders>
              <w:top w:val="single" w:sz="4" w:space="0" w:color="FFFFFF"/>
            </w:tcBorders>
            <w:vAlign w:val="center"/>
          </w:tcPr>
          <w:p w:rsidR="00905DAD" w:rsidRPr="00017034" w:rsidRDefault="00905DAD" w:rsidP="00905DAD">
            <w:pPr>
              <w:rPr>
                <w:rFonts w:ascii="Arial Narrow" w:eastAsia="Cambria" w:hAnsi="Arial Narrow"/>
                <w:b/>
                <w:bCs/>
                <w:sz w:val="20"/>
                <w:szCs w:val="24"/>
              </w:rPr>
            </w:pPr>
            <w:r w:rsidRPr="00017034">
              <w:rPr>
                <w:rFonts w:ascii="Arial Narrow" w:eastAsia="Cambria" w:hAnsi="Arial Narrow"/>
                <w:b/>
                <w:bCs/>
                <w:sz w:val="20"/>
                <w:szCs w:val="24"/>
              </w:rPr>
              <w:t>Application adéquate des processus requis</w:t>
            </w:r>
          </w:p>
        </w:tc>
        <w:tc>
          <w:tcPr>
            <w:tcW w:w="2475" w:type="dxa"/>
            <w:tcBorders>
              <w:top w:val="single" w:sz="4" w:space="0" w:color="FFFFFF"/>
              <w:bottom w:val="single" w:sz="4" w:space="0" w:color="auto"/>
            </w:tcBorders>
          </w:tcPr>
          <w:p w:rsidR="00905DAD" w:rsidRPr="00DF69D6" w:rsidRDefault="00905DAD" w:rsidP="0010316B">
            <w:pPr>
              <w:numPr>
                <w:ilvl w:val="0"/>
                <w:numId w:val="8"/>
              </w:numPr>
              <w:ind w:left="227" w:hanging="227"/>
              <w:rPr>
                <w:rFonts w:ascii="Arial Narrow" w:eastAsia="Cambria" w:hAnsi="Arial Narrow"/>
                <w:sz w:val="18"/>
                <w:szCs w:val="18"/>
              </w:rPr>
            </w:pPr>
            <w:r>
              <w:rPr>
                <w:rFonts w:ascii="Arial Narrow" w:eastAsia="Cambria" w:hAnsi="Arial Narrow"/>
                <w:sz w:val="18"/>
                <w:szCs w:val="18"/>
              </w:rPr>
              <w:t>A</w:t>
            </w:r>
            <w:r w:rsidRPr="00DF69D6">
              <w:rPr>
                <w:rFonts w:ascii="Arial Narrow" w:eastAsia="Cambria" w:hAnsi="Arial Narrow"/>
                <w:sz w:val="18"/>
                <w:szCs w:val="18"/>
              </w:rPr>
              <w:t>pplique de façon appropriée et sans faire d’erreurs les concepts et processus requis pour rép</w:t>
            </w:r>
            <w:r>
              <w:rPr>
                <w:rFonts w:ascii="Arial Narrow" w:eastAsia="Cambria" w:hAnsi="Arial Narrow"/>
                <w:sz w:val="18"/>
                <w:szCs w:val="18"/>
              </w:rPr>
              <w:t>ondre aux exigences de la tâche.</w:t>
            </w:r>
          </w:p>
        </w:tc>
        <w:tc>
          <w:tcPr>
            <w:tcW w:w="2476" w:type="dxa"/>
            <w:tcBorders>
              <w:top w:val="single" w:sz="4" w:space="0" w:color="FFFFFF"/>
              <w:bottom w:val="single" w:sz="4" w:space="0" w:color="auto"/>
            </w:tcBorders>
          </w:tcPr>
          <w:p w:rsidR="00905DAD" w:rsidRPr="00DF69D6" w:rsidRDefault="00905DAD" w:rsidP="0010316B">
            <w:pPr>
              <w:numPr>
                <w:ilvl w:val="0"/>
                <w:numId w:val="8"/>
              </w:numPr>
              <w:ind w:left="227" w:hanging="227"/>
              <w:rPr>
                <w:rFonts w:ascii="Arial Narrow" w:eastAsia="Cambria" w:hAnsi="Arial Narrow"/>
                <w:sz w:val="18"/>
                <w:szCs w:val="18"/>
              </w:rPr>
            </w:pPr>
            <w:r>
              <w:rPr>
                <w:rFonts w:ascii="Arial Narrow" w:eastAsia="Cambria" w:hAnsi="Arial Narrow"/>
                <w:sz w:val="18"/>
                <w:szCs w:val="18"/>
              </w:rPr>
              <w:t>A</w:t>
            </w:r>
            <w:r w:rsidRPr="00DF69D6">
              <w:rPr>
                <w:rFonts w:ascii="Arial Narrow" w:eastAsia="Cambria" w:hAnsi="Arial Narrow"/>
                <w:sz w:val="18"/>
                <w:szCs w:val="18"/>
              </w:rPr>
              <w:t>pplique de façon appropriée les concepts et processus requis pour répondre aux exigences de la tâche en com</w:t>
            </w:r>
            <w:r>
              <w:rPr>
                <w:rFonts w:ascii="Arial Narrow" w:eastAsia="Cambria" w:hAnsi="Arial Narrow"/>
                <w:sz w:val="18"/>
                <w:szCs w:val="18"/>
              </w:rPr>
              <w:t>mettant peu d’erreurs mineures.</w:t>
            </w:r>
          </w:p>
        </w:tc>
        <w:tc>
          <w:tcPr>
            <w:tcW w:w="2491" w:type="dxa"/>
            <w:tcBorders>
              <w:top w:val="single" w:sz="4" w:space="0" w:color="FFFFFF"/>
              <w:bottom w:val="single" w:sz="4" w:space="0" w:color="auto"/>
            </w:tcBorders>
          </w:tcPr>
          <w:p w:rsidR="00905DAD" w:rsidRPr="00DF69D6" w:rsidRDefault="00905DAD" w:rsidP="0010316B">
            <w:pPr>
              <w:numPr>
                <w:ilvl w:val="0"/>
                <w:numId w:val="8"/>
              </w:numPr>
              <w:ind w:left="227" w:hanging="227"/>
              <w:rPr>
                <w:rFonts w:ascii="Arial Narrow" w:eastAsia="Cambria" w:hAnsi="Arial Narrow"/>
                <w:sz w:val="18"/>
                <w:szCs w:val="18"/>
              </w:rPr>
            </w:pPr>
            <w:r>
              <w:rPr>
                <w:rFonts w:ascii="Arial Narrow" w:eastAsia="Cambria" w:hAnsi="Arial Narrow"/>
                <w:sz w:val="18"/>
                <w:szCs w:val="18"/>
              </w:rPr>
              <w:t>A</w:t>
            </w:r>
            <w:r w:rsidRPr="00DF69D6">
              <w:rPr>
                <w:rFonts w:ascii="Arial Narrow" w:eastAsia="Cambria" w:hAnsi="Arial Narrow"/>
                <w:sz w:val="18"/>
                <w:szCs w:val="18"/>
              </w:rPr>
              <w:t>pplique des concepts et des processus requis en commettant une erreur conceptuelle</w:t>
            </w:r>
            <w:r>
              <w:rPr>
                <w:rFonts w:ascii="Arial Narrow" w:eastAsia="Cambria" w:hAnsi="Arial Narrow"/>
                <w:sz w:val="18"/>
                <w:szCs w:val="18"/>
              </w:rPr>
              <w:t>*</w:t>
            </w:r>
            <w:r w:rsidRPr="00DF69D6">
              <w:rPr>
                <w:rFonts w:ascii="Arial Narrow" w:eastAsia="Cambria" w:hAnsi="Arial Narrow"/>
                <w:sz w:val="18"/>
                <w:szCs w:val="18"/>
              </w:rPr>
              <w:t xml:space="preserve"> ou procédurale mineure dans le contexte de la tâche, ou en commet</w:t>
            </w:r>
            <w:r>
              <w:rPr>
                <w:rFonts w:ascii="Arial Narrow" w:eastAsia="Cambria" w:hAnsi="Arial Narrow"/>
                <w:sz w:val="18"/>
                <w:szCs w:val="18"/>
              </w:rPr>
              <w:t>tant plusieurs erreurs mineures.</w:t>
            </w:r>
          </w:p>
        </w:tc>
        <w:tc>
          <w:tcPr>
            <w:tcW w:w="2649" w:type="dxa"/>
            <w:tcBorders>
              <w:top w:val="single" w:sz="4" w:space="0" w:color="FFFFFF"/>
              <w:bottom w:val="single" w:sz="4" w:space="0" w:color="auto"/>
            </w:tcBorders>
          </w:tcPr>
          <w:p w:rsidR="00905DAD" w:rsidRPr="00DF69D6" w:rsidRDefault="00905DAD" w:rsidP="0010316B">
            <w:pPr>
              <w:numPr>
                <w:ilvl w:val="0"/>
                <w:numId w:val="8"/>
              </w:numPr>
              <w:ind w:left="227" w:hanging="227"/>
              <w:rPr>
                <w:rFonts w:ascii="Arial Narrow" w:eastAsia="Cambria" w:hAnsi="Arial Narrow"/>
                <w:sz w:val="18"/>
                <w:szCs w:val="18"/>
              </w:rPr>
            </w:pPr>
            <w:r>
              <w:rPr>
                <w:rFonts w:ascii="Arial Narrow" w:eastAsia="Cambria" w:hAnsi="Arial Narrow"/>
                <w:sz w:val="18"/>
                <w:szCs w:val="18"/>
              </w:rPr>
              <w:t>A</w:t>
            </w:r>
            <w:r w:rsidRPr="00DF69D6">
              <w:rPr>
                <w:rFonts w:ascii="Arial Narrow" w:eastAsia="Cambria" w:hAnsi="Arial Narrow"/>
                <w:sz w:val="18"/>
                <w:szCs w:val="18"/>
              </w:rPr>
              <w:t xml:space="preserve">pplique des concepts et des processus requis </w:t>
            </w:r>
            <w:r>
              <w:rPr>
                <w:rFonts w:ascii="Arial Narrow" w:eastAsia="Cambria" w:hAnsi="Arial Narrow"/>
                <w:sz w:val="18"/>
                <w:szCs w:val="18"/>
              </w:rPr>
              <w:t xml:space="preserve">en commettant deux erreurs conceptuelles* ou procédurales ou </w:t>
            </w:r>
            <w:r w:rsidRPr="00DF69D6">
              <w:rPr>
                <w:rFonts w:ascii="Arial Narrow" w:eastAsia="Cambria" w:hAnsi="Arial Narrow"/>
                <w:sz w:val="18"/>
                <w:szCs w:val="18"/>
              </w:rPr>
              <w:t>en commettant une erreur conceptuelle ou procédur</w:t>
            </w:r>
            <w:r>
              <w:rPr>
                <w:rFonts w:ascii="Arial Narrow" w:eastAsia="Cambria" w:hAnsi="Arial Narrow"/>
                <w:sz w:val="18"/>
                <w:szCs w:val="18"/>
              </w:rPr>
              <w:t>ale à un concept-clé de la tâche.</w:t>
            </w:r>
          </w:p>
        </w:tc>
        <w:tc>
          <w:tcPr>
            <w:tcW w:w="2476" w:type="dxa"/>
            <w:tcBorders>
              <w:top w:val="single" w:sz="4" w:space="0" w:color="FFFFFF"/>
              <w:bottom w:val="single" w:sz="4" w:space="0" w:color="auto"/>
            </w:tcBorders>
          </w:tcPr>
          <w:p w:rsidR="00905DAD" w:rsidRPr="00DF69D6" w:rsidRDefault="00905DAD" w:rsidP="0010316B">
            <w:pPr>
              <w:numPr>
                <w:ilvl w:val="0"/>
                <w:numId w:val="8"/>
              </w:numPr>
              <w:ind w:left="227" w:hanging="227"/>
              <w:rPr>
                <w:rFonts w:ascii="Arial Narrow" w:eastAsia="Cambria" w:hAnsi="Arial Narrow"/>
                <w:sz w:val="18"/>
                <w:szCs w:val="18"/>
              </w:rPr>
            </w:pPr>
            <w:r>
              <w:rPr>
                <w:rFonts w:ascii="Arial Narrow" w:eastAsia="Cambria" w:hAnsi="Arial Narrow"/>
                <w:sz w:val="18"/>
                <w:szCs w:val="18"/>
              </w:rPr>
              <w:t>A</w:t>
            </w:r>
            <w:r w:rsidRPr="00DF69D6">
              <w:rPr>
                <w:rFonts w:ascii="Arial Narrow" w:eastAsia="Cambria" w:hAnsi="Arial Narrow"/>
                <w:sz w:val="18"/>
                <w:szCs w:val="18"/>
              </w:rPr>
              <w:t>pplique des concepts et des processus en commettant des erreurs conceptuelles</w:t>
            </w:r>
            <w:r>
              <w:rPr>
                <w:rFonts w:ascii="Arial Narrow" w:eastAsia="Cambria" w:hAnsi="Arial Narrow"/>
                <w:sz w:val="18"/>
                <w:szCs w:val="18"/>
              </w:rPr>
              <w:t>*</w:t>
            </w:r>
            <w:r w:rsidRPr="00DF69D6">
              <w:rPr>
                <w:rFonts w:ascii="Arial Narrow" w:eastAsia="Cambria" w:hAnsi="Arial Narrow"/>
                <w:sz w:val="18"/>
                <w:szCs w:val="18"/>
              </w:rPr>
              <w:t xml:space="preserve"> ou procédurales majeures ou applique des concepts</w:t>
            </w:r>
            <w:r>
              <w:rPr>
                <w:rFonts w:ascii="Arial Narrow" w:eastAsia="Cambria" w:hAnsi="Arial Narrow"/>
                <w:sz w:val="18"/>
                <w:szCs w:val="18"/>
              </w:rPr>
              <w:t xml:space="preserve"> et des processus inappropriés.</w:t>
            </w:r>
          </w:p>
        </w:tc>
      </w:tr>
      <w:tr w:rsidR="00905DAD" w:rsidRPr="00017034" w:rsidTr="00793E21">
        <w:tblPrEx>
          <w:tblCellMar>
            <w:left w:w="108" w:type="dxa"/>
            <w:right w:w="108" w:type="dxa"/>
          </w:tblCellMar>
          <w:tblLook w:val="01E0" w:firstRow="1" w:lastRow="1" w:firstColumn="1" w:lastColumn="1" w:noHBand="0" w:noVBand="0"/>
        </w:tblPrEx>
        <w:trPr>
          <w:cantSplit/>
          <w:trHeight w:val="99"/>
        </w:trPr>
        <w:tc>
          <w:tcPr>
            <w:tcW w:w="459" w:type="dxa"/>
            <w:vMerge/>
            <w:shd w:val="clear" w:color="auto" w:fill="FABF8F"/>
          </w:tcPr>
          <w:p w:rsidR="00905DAD" w:rsidRPr="00017034" w:rsidRDefault="00905DAD" w:rsidP="00905DAD">
            <w:pPr>
              <w:rPr>
                <w:rFonts w:ascii="Arial Narrow" w:eastAsia="Cambria" w:hAnsi="Arial Narrow"/>
                <w:b/>
                <w:bCs/>
                <w:sz w:val="22"/>
                <w:szCs w:val="24"/>
              </w:rPr>
            </w:pPr>
          </w:p>
        </w:tc>
        <w:tc>
          <w:tcPr>
            <w:tcW w:w="1697" w:type="dxa"/>
            <w:vMerge/>
            <w:tcBorders>
              <w:top w:val="single" w:sz="4" w:space="0" w:color="FFFFFF"/>
            </w:tcBorders>
            <w:vAlign w:val="center"/>
          </w:tcPr>
          <w:p w:rsidR="00905DAD" w:rsidRPr="00017034" w:rsidRDefault="00905DAD" w:rsidP="00905DAD">
            <w:pPr>
              <w:rPr>
                <w:rFonts w:ascii="Arial Narrow" w:eastAsia="Cambria" w:hAnsi="Arial Narrow"/>
                <w:b/>
                <w:bCs/>
                <w:sz w:val="20"/>
                <w:szCs w:val="24"/>
              </w:rPr>
            </w:pPr>
          </w:p>
        </w:tc>
        <w:tc>
          <w:tcPr>
            <w:tcW w:w="2475" w:type="dxa"/>
            <w:tcBorders>
              <w:top w:val="single" w:sz="4" w:space="0" w:color="auto"/>
              <w:bottom w:val="dotted" w:sz="4" w:space="0" w:color="auto"/>
            </w:tcBorders>
            <w:shd w:val="clear" w:color="auto" w:fill="auto"/>
            <w:vAlign w:val="bottom"/>
          </w:tcPr>
          <w:p w:rsidR="00905DAD" w:rsidRPr="001B6ACA" w:rsidRDefault="00905DAD" w:rsidP="00905DAD">
            <w:pPr>
              <w:jc w:val="center"/>
              <w:rPr>
                <w:rFonts w:ascii="Arial Narrow" w:eastAsia="Cambria" w:hAnsi="Arial Narrow"/>
                <w:sz w:val="18"/>
                <w:szCs w:val="18"/>
              </w:rPr>
            </w:pPr>
            <w:r w:rsidRPr="001B6ACA">
              <w:rPr>
                <w:rFonts w:ascii="Arial Narrow" w:eastAsia="Cambria" w:hAnsi="Arial Narrow"/>
                <w:sz w:val="18"/>
                <w:szCs w:val="18"/>
              </w:rPr>
              <w:t>40</w:t>
            </w:r>
          </w:p>
        </w:tc>
        <w:tc>
          <w:tcPr>
            <w:tcW w:w="2476" w:type="dxa"/>
            <w:tcBorders>
              <w:top w:val="single" w:sz="4" w:space="0" w:color="auto"/>
              <w:bottom w:val="dotted" w:sz="4" w:space="0" w:color="auto"/>
            </w:tcBorders>
            <w:shd w:val="clear" w:color="auto" w:fill="auto"/>
            <w:vAlign w:val="bottom"/>
          </w:tcPr>
          <w:p w:rsidR="00905DAD" w:rsidRPr="001B6ACA" w:rsidRDefault="00905DAD" w:rsidP="00905DAD">
            <w:pPr>
              <w:jc w:val="center"/>
              <w:rPr>
                <w:rFonts w:ascii="Arial Narrow" w:eastAsia="Cambria" w:hAnsi="Arial Narrow"/>
                <w:sz w:val="18"/>
                <w:szCs w:val="18"/>
              </w:rPr>
            </w:pPr>
            <w:r w:rsidRPr="001B6ACA">
              <w:rPr>
                <w:rFonts w:ascii="Arial Narrow" w:eastAsia="Cambria" w:hAnsi="Arial Narrow"/>
                <w:sz w:val="18"/>
                <w:szCs w:val="18"/>
              </w:rPr>
              <w:t>32</w:t>
            </w:r>
          </w:p>
        </w:tc>
        <w:tc>
          <w:tcPr>
            <w:tcW w:w="2491" w:type="dxa"/>
            <w:tcBorders>
              <w:top w:val="single" w:sz="4" w:space="0" w:color="auto"/>
              <w:bottom w:val="dotted" w:sz="4" w:space="0" w:color="auto"/>
            </w:tcBorders>
            <w:shd w:val="clear" w:color="auto" w:fill="auto"/>
            <w:vAlign w:val="bottom"/>
          </w:tcPr>
          <w:p w:rsidR="00905DAD" w:rsidRPr="001B6ACA" w:rsidRDefault="00905DAD" w:rsidP="00905DAD">
            <w:pPr>
              <w:jc w:val="center"/>
              <w:rPr>
                <w:rFonts w:ascii="Arial Narrow" w:eastAsia="Cambria" w:hAnsi="Arial Narrow"/>
                <w:sz w:val="18"/>
                <w:szCs w:val="18"/>
              </w:rPr>
            </w:pPr>
            <w:r w:rsidRPr="001B6ACA">
              <w:rPr>
                <w:rFonts w:ascii="Arial Narrow" w:eastAsia="Cambria" w:hAnsi="Arial Narrow"/>
                <w:sz w:val="18"/>
                <w:szCs w:val="18"/>
              </w:rPr>
              <w:t>24</w:t>
            </w:r>
          </w:p>
        </w:tc>
        <w:tc>
          <w:tcPr>
            <w:tcW w:w="2649" w:type="dxa"/>
            <w:tcBorders>
              <w:top w:val="single" w:sz="4" w:space="0" w:color="auto"/>
              <w:bottom w:val="dotted" w:sz="4" w:space="0" w:color="auto"/>
            </w:tcBorders>
            <w:shd w:val="clear" w:color="auto" w:fill="auto"/>
            <w:vAlign w:val="bottom"/>
          </w:tcPr>
          <w:p w:rsidR="00905DAD" w:rsidRPr="001B6ACA" w:rsidRDefault="00905DAD" w:rsidP="00905DAD">
            <w:pPr>
              <w:jc w:val="center"/>
              <w:rPr>
                <w:rFonts w:ascii="Arial Narrow" w:eastAsia="Cambria" w:hAnsi="Arial Narrow"/>
                <w:sz w:val="18"/>
                <w:szCs w:val="18"/>
              </w:rPr>
            </w:pPr>
            <w:r w:rsidRPr="001B6ACA">
              <w:rPr>
                <w:rFonts w:ascii="Arial Narrow" w:eastAsia="Cambria" w:hAnsi="Arial Narrow"/>
                <w:sz w:val="18"/>
                <w:szCs w:val="18"/>
              </w:rPr>
              <w:t>16</w:t>
            </w:r>
          </w:p>
        </w:tc>
        <w:tc>
          <w:tcPr>
            <w:tcW w:w="2476" w:type="dxa"/>
            <w:tcBorders>
              <w:top w:val="single" w:sz="4" w:space="0" w:color="auto"/>
              <w:bottom w:val="dotted" w:sz="4" w:space="0" w:color="auto"/>
            </w:tcBorders>
            <w:shd w:val="clear" w:color="auto" w:fill="auto"/>
            <w:vAlign w:val="bottom"/>
          </w:tcPr>
          <w:p w:rsidR="00905DAD" w:rsidRPr="001B6ACA" w:rsidRDefault="00905DAD" w:rsidP="00905DAD">
            <w:pPr>
              <w:jc w:val="center"/>
              <w:rPr>
                <w:rFonts w:ascii="Arial Narrow" w:eastAsia="Cambria" w:hAnsi="Arial Narrow"/>
                <w:sz w:val="18"/>
                <w:szCs w:val="18"/>
              </w:rPr>
            </w:pPr>
            <w:r w:rsidRPr="001B6ACA">
              <w:rPr>
                <w:rFonts w:ascii="Arial Narrow" w:eastAsia="Cambria" w:hAnsi="Arial Narrow"/>
                <w:sz w:val="18"/>
                <w:szCs w:val="18"/>
              </w:rPr>
              <w:t>8</w:t>
            </w:r>
          </w:p>
        </w:tc>
      </w:tr>
      <w:tr w:rsidR="00905DAD" w:rsidRPr="00017034" w:rsidTr="00793E21">
        <w:tblPrEx>
          <w:tblCellMar>
            <w:left w:w="108" w:type="dxa"/>
            <w:right w:w="108" w:type="dxa"/>
          </w:tblCellMar>
          <w:tblLook w:val="01E0" w:firstRow="1" w:lastRow="1" w:firstColumn="1" w:lastColumn="1" w:noHBand="0" w:noVBand="0"/>
        </w:tblPrEx>
        <w:trPr>
          <w:cantSplit/>
          <w:trHeight w:val="1011"/>
        </w:trPr>
        <w:tc>
          <w:tcPr>
            <w:tcW w:w="459" w:type="dxa"/>
            <w:vMerge/>
            <w:shd w:val="clear" w:color="auto" w:fill="FABF8F"/>
          </w:tcPr>
          <w:p w:rsidR="00905DAD" w:rsidRPr="00017034" w:rsidRDefault="00905DAD" w:rsidP="00905DAD">
            <w:pPr>
              <w:rPr>
                <w:rFonts w:ascii="Arial Narrow" w:eastAsia="Cambria" w:hAnsi="Arial Narrow"/>
                <w:b/>
                <w:bCs/>
                <w:sz w:val="22"/>
                <w:szCs w:val="24"/>
              </w:rPr>
            </w:pPr>
          </w:p>
        </w:tc>
        <w:tc>
          <w:tcPr>
            <w:tcW w:w="1697" w:type="dxa"/>
            <w:vMerge w:val="restart"/>
            <w:vAlign w:val="center"/>
          </w:tcPr>
          <w:p w:rsidR="00905DAD" w:rsidRPr="00017034" w:rsidRDefault="00905DAD" w:rsidP="00905DAD">
            <w:pPr>
              <w:rPr>
                <w:rFonts w:ascii="Arial Narrow" w:eastAsia="Cambria" w:hAnsi="Arial Narrow"/>
                <w:b/>
                <w:bCs/>
                <w:sz w:val="20"/>
                <w:szCs w:val="24"/>
              </w:rPr>
            </w:pPr>
            <w:r w:rsidRPr="00017034">
              <w:rPr>
                <w:rFonts w:ascii="Arial Narrow" w:eastAsia="Cambria" w:hAnsi="Arial Narrow"/>
                <w:b/>
                <w:bCs/>
                <w:sz w:val="20"/>
                <w:szCs w:val="24"/>
              </w:rPr>
              <w:t>Justification correcte d’actions ou d’énoncés à l’aide de concepts</w:t>
            </w:r>
            <w:r w:rsidRPr="00017034">
              <w:rPr>
                <w:rFonts w:ascii="Arial Narrow" w:eastAsia="Cambria" w:hAnsi="Arial Narrow"/>
                <w:b/>
                <w:bCs/>
                <w:sz w:val="20"/>
                <w:szCs w:val="24"/>
              </w:rPr>
              <w:br/>
              <w:t xml:space="preserve">et de processus mathématiques </w:t>
            </w:r>
          </w:p>
        </w:tc>
        <w:tc>
          <w:tcPr>
            <w:tcW w:w="2475" w:type="dxa"/>
            <w:tcBorders>
              <w:bottom w:val="single" w:sz="4" w:space="0" w:color="FFFFFF"/>
            </w:tcBorders>
          </w:tcPr>
          <w:p w:rsidR="00905DAD" w:rsidRPr="00DF69D6" w:rsidRDefault="00905DAD" w:rsidP="00986466">
            <w:pPr>
              <w:numPr>
                <w:ilvl w:val="0"/>
                <w:numId w:val="80"/>
              </w:numPr>
              <w:tabs>
                <w:tab w:val="num" w:pos="256"/>
              </w:tabs>
              <w:ind w:left="256" w:hanging="256"/>
              <w:rPr>
                <w:rFonts w:ascii="Arial Narrow" w:eastAsia="Cambria" w:hAnsi="Arial Narrow"/>
                <w:sz w:val="18"/>
                <w:szCs w:val="18"/>
              </w:rPr>
            </w:pPr>
            <w:r>
              <w:rPr>
                <w:rFonts w:ascii="Arial Narrow" w:eastAsia="Cambria" w:hAnsi="Arial Narrow"/>
                <w:sz w:val="18"/>
                <w:szCs w:val="18"/>
              </w:rPr>
              <w:t>Laisse des traces claires et complètes de son raisonnement.</w:t>
            </w:r>
          </w:p>
        </w:tc>
        <w:tc>
          <w:tcPr>
            <w:tcW w:w="2476" w:type="dxa"/>
            <w:tcBorders>
              <w:bottom w:val="single" w:sz="4" w:space="0" w:color="FFFFFF"/>
            </w:tcBorders>
          </w:tcPr>
          <w:p w:rsidR="00905DAD" w:rsidRPr="00DF69D6" w:rsidRDefault="00905DAD" w:rsidP="00986466">
            <w:pPr>
              <w:numPr>
                <w:ilvl w:val="0"/>
                <w:numId w:val="80"/>
              </w:numPr>
              <w:tabs>
                <w:tab w:val="num" w:pos="256"/>
              </w:tabs>
              <w:ind w:left="256" w:hanging="256"/>
              <w:rPr>
                <w:rFonts w:ascii="Arial Narrow" w:eastAsia="Cambria" w:hAnsi="Arial Narrow"/>
                <w:sz w:val="18"/>
                <w:szCs w:val="18"/>
              </w:rPr>
            </w:pPr>
            <w:r>
              <w:rPr>
                <w:rFonts w:ascii="Arial Narrow" w:eastAsia="Cambria" w:hAnsi="Arial Narrow"/>
                <w:sz w:val="18"/>
                <w:szCs w:val="18"/>
              </w:rPr>
              <w:t>Laisse des traces claires qui rendent explicite son raisonnement bien que certains éléments soient implicites.</w:t>
            </w:r>
          </w:p>
        </w:tc>
        <w:tc>
          <w:tcPr>
            <w:tcW w:w="2491" w:type="dxa"/>
            <w:tcBorders>
              <w:bottom w:val="single" w:sz="4" w:space="0" w:color="FFFFFF"/>
            </w:tcBorders>
          </w:tcPr>
          <w:p w:rsidR="00905DAD" w:rsidRPr="00DF69D6" w:rsidRDefault="00905DAD" w:rsidP="0010316B">
            <w:pPr>
              <w:numPr>
                <w:ilvl w:val="0"/>
                <w:numId w:val="8"/>
              </w:numPr>
              <w:tabs>
                <w:tab w:val="num" w:pos="256"/>
              </w:tabs>
              <w:ind w:left="256" w:hanging="256"/>
              <w:rPr>
                <w:rFonts w:ascii="Arial Narrow" w:eastAsia="Cambria" w:hAnsi="Arial Narrow"/>
                <w:sz w:val="18"/>
                <w:szCs w:val="18"/>
              </w:rPr>
            </w:pPr>
            <w:r>
              <w:rPr>
                <w:rFonts w:ascii="Arial Narrow" w:eastAsia="Cambria" w:hAnsi="Arial Narrow"/>
                <w:sz w:val="18"/>
                <w:szCs w:val="18"/>
              </w:rPr>
              <w:t>Laisse des traces qui manquent de clarté, rendant peu explicite son raisonnement.</w:t>
            </w:r>
          </w:p>
        </w:tc>
        <w:tc>
          <w:tcPr>
            <w:tcW w:w="2649" w:type="dxa"/>
            <w:tcBorders>
              <w:bottom w:val="single" w:sz="4" w:space="0" w:color="FFFFFF"/>
            </w:tcBorders>
          </w:tcPr>
          <w:p w:rsidR="00905DAD" w:rsidRPr="00DF69D6" w:rsidRDefault="00905DAD" w:rsidP="00986466">
            <w:pPr>
              <w:numPr>
                <w:ilvl w:val="0"/>
                <w:numId w:val="80"/>
              </w:numPr>
              <w:ind w:left="272" w:hanging="272"/>
              <w:rPr>
                <w:rFonts w:ascii="Arial Narrow" w:eastAsia="Cambria" w:hAnsi="Arial Narrow"/>
                <w:sz w:val="18"/>
                <w:szCs w:val="18"/>
              </w:rPr>
            </w:pPr>
            <w:r>
              <w:rPr>
                <w:rFonts w:ascii="Arial Narrow" w:eastAsia="Cambria" w:hAnsi="Arial Narrow"/>
                <w:sz w:val="18"/>
                <w:szCs w:val="18"/>
              </w:rPr>
              <w:t>Laisse des éléments isolés et confus en guise de traces de son raisonnement.</w:t>
            </w:r>
          </w:p>
        </w:tc>
        <w:tc>
          <w:tcPr>
            <w:tcW w:w="2476" w:type="dxa"/>
            <w:tcBorders>
              <w:bottom w:val="single" w:sz="4" w:space="0" w:color="FFFFFF"/>
            </w:tcBorders>
          </w:tcPr>
          <w:p w:rsidR="00905DAD" w:rsidRPr="00DF69D6" w:rsidRDefault="00905DAD" w:rsidP="00986466">
            <w:pPr>
              <w:numPr>
                <w:ilvl w:val="0"/>
                <w:numId w:val="80"/>
              </w:numPr>
              <w:tabs>
                <w:tab w:val="num" w:pos="256"/>
              </w:tabs>
              <w:ind w:left="256" w:hanging="256"/>
              <w:rPr>
                <w:rFonts w:ascii="Arial Narrow" w:eastAsia="Cambria" w:hAnsi="Arial Narrow"/>
                <w:sz w:val="18"/>
                <w:szCs w:val="18"/>
              </w:rPr>
            </w:pPr>
            <w:r>
              <w:rPr>
                <w:rFonts w:ascii="Arial Narrow" w:eastAsia="Cambria" w:hAnsi="Arial Narrow"/>
                <w:sz w:val="18"/>
                <w:szCs w:val="18"/>
              </w:rPr>
              <w:t>Laisse des traces d’un raisonnement ayant peu ou pas de liens avec la situation ou ne laisse aucune trace.</w:t>
            </w:r>
          </w:p>
        </w:tc>
      </w:tr>
      <w:tr w:rsidR="00905DAD" w:rsidRPr="00017034" w:rsidTr="00793E21">
        <w:tblPrEx>
          <w:tblCellMar>
            <w:left w:w="108" w:type="dxa"/>
            <w:right w:w="108" w:type="dxa"/>
          </w:tblCellMar>
          <w:tblLook w:val="01E0" w:firstRow="1" w:lastRow="1" w:firstColumn="1" w:lastColumn="1" w:noHBand="0" w:noVBand="0"/>
        </w:tblPrEx>
        <w:trPr>
          <w:cantSplit/>
          <w:trHeight w:val="1239"/>
        </w:trPr>
        <w:tc>
          <w:tcPr>
            <w:tcW w:w="459" w:type="dxa"/>
            <w:vMerge/>
            <w:shd w:val="clear" w:color="auto" w:fill="FABF8F"/>
          </w:tcPr>
          <w:p w:rsidR="00905DAD" w:rsidRPr="00017034" w:rsidRDefault="00905DAD" w:rsidP="00905DAD">
            <w:pPr>
              <w:rPr>
                <w:rFonts w:ascii="Arial Narrow" w:eastAsia="Cambria" w:hAnsi="Arial Narrow"/>
                <w:b/>
                <w:bCs/>
                <w:szCs w:val="24"/>
              </w:rPr>
            </w:pPr>
          </w:p>
        </w:tc>
        <w:tc>
          <w:tcPr>
            <w:tcW w:w="1697" w:type="dxa"/>
            <w:vMerge/>
            <w:vAlign w:val="center"/>
          </w:tcPr>
          <w:p w:rsidR="00905DAD" w:rsidRPr="00017034" w:rsidRDefault="00905DAD" w:rsidP="00905DAD">
            <w:pPr>
              <w:rPr>
                <w:rFonts w:ascii="Arial Narrow" w:eastAsia="Cambria" w:hAnsi="Arial Narrow"/>
                <w:b/>
                <w:bCs/>
                <w:sz w:val="20"/>
                <w:szCs w:val="24"/>
              </w:rPr>
            </w:pPr>
          </w:p>
        </w:tc>
        <w:tc>
          <w:tcPr>
            <w:tcW w:w="2475" w:type="dxa"/>
            <w:tcBorders>
              <w:top w:val="single" w:sz="4" w:space="0" w:color="FFFFFF"/>
              <w:bottom w:val="single" w:sz="4" w:space="0" w:color="auto"/>
            </w:tcBorders>
          </w:tcPr>
          <w:p w:rsidR="00905DAD" w:rsidRPr="00DF69D6" w:rsidRDefault="00905DAD" w:rsidP="00905DAD">
            <w:pPr>
              <w:tabs>
                <w:tab w:val="num" w:pos="256"/>
              </w:tabs>
              <w:ind w:left="256" w:hanging="256"/>
              <w:rPr>
                <w:rFonts w:ascii="Arial Narrow" w:eastAsia="Cambria" w:hAnsi="Arial Narrow"/>
                <w:sz w:val="4"/>
                <w:szCs w:val="4"/>
              </w:rPr>
            </w:pPr>
            <w:r w:rsidRPr="00DF69D6">
              <w:rPr>
                <w:rFonts w:ascii="Arial Narrow" w:eastAsia="Cambria" w:hAnsi="Arial Narrow"/>
                <w:sz w:val="18"/>
                <w:szCs w:val="18"/>
              </w:rPr>
              <w:t xml:space="preserve"> </w:t>
            </w:r>
          </w:p>
          <w:p w:rsidR="00905DAD" w:rsidRPr="00DF69D6" w:rsidRDefault="00905DAD" w:rsidP="00986466">
            <w:pPr>
              <w:numPr>
                <w:ilvl w:val="0"/>
                <w:numId w:val="80"/>
              </w:numPr>
              <w:tabs>
                <w:tab w:val="num" w:pos="256"/>
              </w:tabs>
              <w:ind w:left="256" w:hanging="256"/>
              <w:rPr>
                <w:rFonts w:ascii="Arial Narrow" w:eastAsia="Cambria" w:hAnsi="Arial Narrow"/>
                <w:sz w:val="18"/>
                <w:szCs w:val="18"/>
              </w:rPr>
            </w:pPr>
            <w:r>
              <w:rPr>
                <w:rFonts w:ascii="Arial Narrow" w:eastAsia="Cambria" w:hAnsi="Arial Narrow"/>
                <w:sz w:val="18"/>
                <w:szCs w:val="18"/>
              </w:rPr>
              <w:t>Utilise, au besoin, des arguments mathématiques rigoureux pour appuyer ses actions, ses conclusions ou ses résultats.</w:t>
            </w:r>
          </w:p>
        </w:tc>
        <w:tc>
          <w:tcPr>
            <w:tcW w:w="2476" w:type="dxa"/>
            <w:tcBorders>
              <w:top w:val="single" w:sz="4" w:space="0" w:color="FFFFFF"/>
              <w:bottom w:val="single" w:sz="4" w:space="0" w:color="auto"/>
            </w:tcBorders>
          </w:tcPr>
          <w:p w:rsidR="00905DAD" w:rsidRPr="00DF69D6" w:rsidRDefault="00905DAD" w:rsidP="00905DAD">
            <w:pPr>
              <w:tabs>
                <w:tab w:val="num" w:pos="256"/>
              </w:tabs>
              <w:ind w:left="256" w:hanging="256"/>
              <w:rPr>
                <w:rFonts w:ascii="Arial Narrow" w:eastAsia="Cambria" w:hAnsi="Arial Narrow"/>
                <w:sz w:val="4"/>
                <w:szCs w:val="4"/>
              </w:rPr>
            </w:pPr>
          </w:p>
          <w:p w:rsidR="00905DAD" w:rsidRPr="00DF69D6" w:rsidRDefault="00905DAD" w:rsidP="00986466">
            <w:pPr>
              <w:numPr>
                <w:ilvl w:val="0"/>
                <w:numId w:val="80"/>
              </w:numPr>
              <w:tabs>
                <w:tab w:val="num" w:pos="256"/>
              </w:tabs>
              <w:ind w:left="256" w:hanging="256"/>
              <w:rPr>
                <w:rFonts w:ascii="Arial Narrow" w:eastAsia="Cambria" w:hAnsi="Arial Narrow"/>
                <w:sz w:val="18"/>
                <w:szCs w:val="18"/>
              </w:rPr>
            </w:pPr>
            <w:r>
              <w:rPr>
                <w:rFonts w:ascii="Arial Narrow" w:eastAsia="Cambria" w:hAnsi="Arial Narrow"/>
                <w:sz w:val="18"/>
                <w:szCs w:val="18"/>
              </w:rPr>
              <w:t>Utilise, au besoin, des arguments mathématiques appropriés pour appuyer ses actions, ses conclusions ou ses résultats.</w:t>
            </w:r>
          </w:p>
        </w:tc>
        <w:tc>
          <w:tcPr>
            <w:tcW w:w="2491" w:type="dxa"/>
            <w:tcBorders>
              <w:top w:val="single" w:sz="4" w:space="0" w:color="FFFFFF"/>
              <w:bottom w:val="single" w:sz="4" w:space="0" w:color="auto"/>
            </w:tcBorders>
          </w:tcPr>
          <w:p w:rsidR="00905DAD" w:rsidRPr="00DF69D6" w:rsidRDefault="00905DAD" w:rsidP="0010316B">
            <w:pPr>
              <w:numPr>
                <w:ilvl w:val="0"/>
                <w:numId w:val="8"/>
              </w:numPr>
              <w:tabs>
                <w:tab w:val="num" w:pos="256"/>
              </w:tabs>
              <w:ind w:left="256" w:hanging="256"/>
              <w:rPr>
                <w:rFonts w:ascii="Arial Narrow" w:eastAsia="Cambria" w:hAnsi="Arial Narrow"/>
                <w:sz w:val="18"/>
                <w:szCs w:val="18"/>
              </w:rPr>
            </w:pPr>
            <w:r w:rsidRPr="00DF69D6">
              <w:rPr>
                <w:rFonts w:ascii="Arial Narrow" w:eastAsia="Cambria" w:hAnsi="Arial Narrow"/>
                <w:sz w:val="18"/>
                <w:szCs w:val="18"/>
              </w:rPr>
              <w:t xml:space="preserve"> </w:t>
            </w:r>
            <w:r>
              <w:rPr>
                <w:rFonts w:ascii="Arial Narrow" w:eastAsia="Cambria" w:hAnsi="Arial Narrow"/>
                <w:sz w:val="18"/>
                <w:szCs w:val="18"/>
              </w:rPr>
              <w:t>Utilise, au besoin, des arguments mathématiques peu élaborés pour appuyer ses actions, ses conclusions ou ses résultats.</w:t>
            </w:r>
          </w:p>
        </w:tc>
        <w:tc>
          <w:tcPr>
            <w:tcW w:w="2649" w:type="dxa"/>
            <w:tcBorders>
              <w:top w:val="single" w:sz="4" w:space="0" w:color="FFFFFF"/>
              <w:bottom w:val="single" w:sz="4" w:space="0" w:color="auto"/>
            </w:tcBorders>
          </w:tcPr>
          <w:p w:rsidR="00905DAD" w:rsidRPr="00DF69D6" w:rsidRDefault="00905DAD" w:rsidP="00905DAD">
            <w:pPr>
              <w:tabs>
                <w:tab w:val="num" w:pos="256"/>
              </w:tabs>
              <w:ind w:left="256" w:hanging="256"/>
              <w:rPr>
                <w:rFonts w:ascii="Arial Narrow" w:eastAsia="Cambria" w:hAnsi="Arial Narrow"/>
                <w:sz w:val="4"/>
                <w:szCs w:val="4"/>
              </w:rPr>
            </w:pPr>
            <w:r w:rsidRPr="00DF69D6">
              <w:rPr>
                <w:rFonts w:ascii="Arial Narrow" w:eastAsia="Cambria" w:hAnsi="Arial Narrow"/>
                <w:sz w:val="18"/>
                <w:szCs w:val="18"/>
              </w:rPr>
              <w:t xml:space="preserve"> </w:t>
            </w:r>
          </w:p>
          <w:p w:rsidR="00905DAD" w:rsidRPr="00DF69D6" w:rsidRDefault="00905DAD" w:rsidP="0010316B">
            <w:pPr>
              <w:numPr>
                <w:ilvl w:val="0"/>
                <w:numId w:val="8"/>
              </w:numPr>
              <w:tabs>
                <w:tab w:val="num" w:pos="256"/>
              </w:tabs>
              <w:ind w:left="256" w:hanging="256"/>
              <w:rPr>
                <w:rFonts w:ascii="Arial Narrow" w:eastAsia="Cambria" w:hAnsi="Arial Narrow"/>
                <w:sz w:val="18"/>
                <w:szCs w:val="18"/>
              </w:rPr>
            </w:pPr>
            <w:r>
              <w:rPr>
                <w:rFonts w:ascii="Arial Narrow" w:eastAsia="Cambria" w:hAnsi="Arial Narrow"/>
                <w:sz w:val="18"/>
                <w:szCs w:val="18"/>
              </w:rPr>
              <w:t>Utilise, au besoin, des arguments mathématiques peu appropriés pour appuyer ses actions, ses conclusions ou ses résultats.</w:t>
            </w:r>
          </w:p>
        </w:tc>
        <w:tc>
          <w:tcPr>
            <w:tcW w:w="2476" w:type="dxa"/>
            <w:tcBorders>
              <w:top w:val="single" w:sz="4" w:space="0" w:color="FFFFFF"/>
              <w:bottom w:val="single" w:sz="4" w:space="0" w:color="auto"/>
            </w:tcBorders>
          </w:tcPr>
          <w:p w:rsidR="00905DAD" w:rsidRPr="00DF69D6" w:rsidRDefault="00905DAD" w:rsidP="00905DAD">
            <w:pPr>
              <w:tabs>
                <w:tab w:val="num" w:pos="256"/>
              </w:tabs>
              <w:ind w:left="256" w:hanging="256"/>
              <w:rPr>
                <w:rFonts w:ascii="Arial Narrow" w:eastAsia="Cambria" w:hAnsi="Arial Narrow"/>
                <w:sz w:val="4"/>
                <w:szCs w:val="4"/>
              </w:rPr>
            </w:pPr>
          </w:p>
          <w:p w:rsidR="00905DAD" w:rsidRPr="00DF69D6" w:rsidRDefault="00905DAD" w:rsidP="00986466">
            <w:pPr>
              <w:numPr>
                <w:ilvl w:val="0"/>
                <w:numId w:val="80"/>
              </w:numPr>
              <w:tabs>
                <w:tab w:val="num" w:pos="256"/>
              </w:tabs>
              <w:ind w:left="256" w:hanging="256"/>
              <w:rPr>
                <w:rFonts w:ascii="Arial Narrow" w:eastAsia="Cambria" w:hAnsi="Arial Narrow"/>
                <w:sz w:val="18"/>
                <w:szCs w:val="18"/>
              </w:rPr>
            </w:pPr>
            <w:r>
              <w:rPr>
                <w:rFonts w:ascii="Arial Narrow" w:eastAsia="Cambria" w:hAnsi="Arial Narrow"/>
                <w:sz w:val="18"/>
                <w:szCs w:val="18"/>
              </w:rPr>
              <w:t>Utilise, au besoin, des arguments erronés ou sans liens avec les exigences de la situation.</w:t>
            </w:r>
          </w:p>
        </w:tc>
      </w:tr>
      <w:tr w:rsidR="00017034" w:rsidRPr="00017034" w:rsidTr="00793E21">
        <w:tblPrEx>
          <w:tblCellMar>
            <w:left w:w="108" w:type="dxa"/>
            <w:right w:w="108" w:type="dxa"/>
          </w:tblCellMar>
          <w:tblLook w:val="01E0" w:firstRow="1" w:lastRow="1" w:firstColumn="1" w:lastColumn="1" w:noHBand="0" w:noVBand="0"/>
        </w:tblPrEx>
        <w:trPr>
          <w:cantSplit/>
          <w:trHeight w:val="170"/>
        </w:trPr>
        <w:tc>
          <w:tcPr>
            <w:tcW w:w="459" w:type="dxa"/>
            <w:vMerge/>
            <w:shd w:val="clear" w:color="auto" w:fill="FABF8F"/>
          </w:tcPr>
          <w:p w:rsidR="00017034" w:rsidRPr="00017034" w:rsidRDefault="00017034" w:rsidP="00017034">
            <w:pPr>
              <w:rPr>
                <w:rFonts w:ascii="Arial Narrow" w:eastAsia="Cambria" w:hAnsi="Arial Narrow"/>
                <w:b/>
                <w:bCs/>
                <w:szCs w:val="24"/>
              </w:rPr>
            </w:pPr>
          </w:p>
        </w:tc>
        <w:tc>
          <w:tcPr>
            <w:tcW w:w="1697" w:type="dxa"/>
            <w:vMerge/>
            <w:vAlign w:val="center"/>
          </w:tcPr>
          <w:p w:rsidR="00017034" w:rsidRPr="00017034" w:rsidRDefault="00017034" w:rsidP="00017034">
            <w:pPr>
              <w:rPr>
                <w:rFonts w:ascii="Arial Narrow" w:eastAsia="Cambria" w:hAnsi="Arial Narrow"/>
                <w:b/>
                <w:bCs/>
                <w:sz w:val="20"/>
                <w:szCs w:val="24"/>
              </w:rPr>
            </w:pPr>
          </w:p>
        </w:tc>
        <w:tc>
          <w:tcPr>
            <w:tcW w:w="2475" w:type="dxa"/>
            <w:tcBorders>
              <w:top w:val="dotted" w:sz="4" w:space="0" w:color="auto"/>
            </w:tcBorders>
            <w:vAlign w:val="center"/>
          </w:tcPr>
          <w:p w:rsidR="00017034" w:rsidRPr="00017034" w:rsidRDefault="00017034" w:rsidP="00017034">
            <w:pPr>
              <w:tabs>
                <w:tab w:val="num" w:pos="256"/>
              </w:tabs>
              <w:jc w:val="center"/>
              <w:rPr>
                <w:rFonts w:ascii="Arial Narrow" w:eastAsia="Cambria" w:hAnsi="Arial Narrow"/>
                <w:sz w:val="18"/>
                <w:szCs w:val="18"/>
              </w:rPr>
            </w:pPr>
            <w:r w:rsidRPr="00017034">
              <w:rPr>
                <w:rFonts w:ascii="Arial Narrow" w:eastAsia="Cambria" w:hAnsi="Arial Narrow"/>
                <w:sz w:val="18"/>
                <w:szCs w:val="18"/>
                <w:lang w:val="en-GB" w:eastAsia="fr-FR"/>
              </w:rPr>
              <w:t>30</w:t>
            </w:r>
          </w:p>
        </w:tc>
        <w:tc>
          <w:tcPr>
            <w:tcW w:w="2476" w:type="dxa"/>
            <w:tcBorders>
              <w:top w:val="dotted" w:sz="4" w:space="0" w:color="auto"/>
            </w:tcBorders>
            <w:vAlign w:val="center"/>
          </w:tcPr>
          <w:p w:rsidR="00017034" w:rsidRPr="00017034" w:rsidRDefault="00017034" w:rsidP="00017034">
            <w:pPr>
              <w:jc w:val="center"/>
              <w:rPr>
                <w:rFonts w:ascii="Arial Narrow" w:eastAsia="Cambria" w:hAnsi="Arial Narrow"/>
                <w:sz w:val="18"/>
                <w:szCs w:val="18"/>
              </w:rPr>
            </w:pPr>
            <w:r w:rsidRPr="00017034">
              <w:rPr>
                <w:rFonts w:ascii="Arial Narrow" w:eastAsia="Cambria" w:hAnsi="Arial Narrow"/>
                <w:sz w:val="18"/>
                <w:szCs w:val="18"/>
                <w:lang w:val="en-GB" w:eastAsia="fr-FR"/>
              </w:rPr>
              <w:t>24</w:t>
            </w:r>
          </w:p>
        </w:tc>
        <w:tc>
          <w:tcPr>
            <w:tcW w:w="2491" w:type="dxa"/>
            <w:tcBorders>
              <w:top w:val="dotted" w:sz="4" w:space="0" w:color="auto"/>
            </w:tcBorders>
            <w:vAlign w:val="center"/>
          </w:tcPr>
          <w:p w:rsidR="00017034" w:rsidRPr="00017034" w:rsidRDefault="00017034" w:rsidP="00017034">
            <w:pPr>
              <w:jc w:val="center"/>
              <w:rPr>
                <w:rFonts w:ascii="Arial Narrow" w:eastAsia="Cambria" w:hAnsi="Arial Narrow"/>
                <w:sz w:val="18"/>
                <w:szCs w:val="18"/>
              </w:rPr>
            </w:pPr>
            <w:r w:rsidRPr="00017034">
              <w:rPr>
                <w:rFonts w:ascii="Arial Narrow" w:eastAsia="Cambria" w:hAnsi="Arial Narrow"/>
                <w:sz w:val="18"/>
                <w:szCs w:val="18"/>
                <w:lang w:val="en-GB" w:eastAsia="fr-FR"/>
              </w:rPr>
              <w:t>18</w:t>
            </w:r>
          </w:p>
        </w:tc>
        <w:tc>
          <w:tcPr>
            <w:tcW w:w="2649" w:type="dxa"/>
            <w:tcBorders>
              <w:top w:val="dotted" w:sz="4" w:space="0" w:color="auto"/>
            </w:tcBorders>
            <w:vAlign w:val="center"/>
          </w:tcPr>
          <w:p w:rsidR="00017034" w:rsidRPr="00017034" w:rsidRDefault="00017034" w:rsidP="00017034">
            <w:pPr>
              <w:jc w:val="center"/>
              <w:rPr>
                <w:rFonts w:ascii="Arial Narrow" w:eastAsia="Cambria" w:hAnsi="Arial Narrow"/>
                <w:sz w:val="18"/>
                <w:szCs w:val="18"/>
              </w:rPr>
            </w:pPr>
            <w:r w:rsidRPr="00017034">
              <w:rPr>
                <w:rFonts w:ascii="Arial Narrow" w:eastAsia="Cambria" w:hAnsi="Arial Narrow"/>
                <w:sz w:val="18"/>
                <w:szCs w:val="18"/>
                <w:lang w:val="en-GB" w:eastAsia="fr-FR"/>
              </w:rPr>
              <w:t>12</w:t>
            </w:r>
          </w:p>
        </w:tc>
        <w:tc>
          <w:tcPr>
            <w:tcW w:w="2476" w:type="dxa"/>
            <w:tcBorders>
              <w:top w:val="dotted" w:sz="4" w:space="0" w:color="auto"/>
            </w:tcBorders>
            <w:vAlign w:val="center"/>
          </w:tcPr>
          <w:p w:rsidR="00017034" w:rsidRPr="00017034" w:rsidRDefault="00017034" w:rsidP="00017034">
            <w:pPr>
              <w:jc w:val="center"/>
              <w:rPr>
                <w:rFonts w:ascii="Arial Narrow" w:eastAsia="Cambria" w:hAnsi="Arial Narrow"/>
                <w:sz w:val="18"/>
                <w:szCs w:val="18"/>
              </w:rPr>
            </w:pPr>
            <w:r w:rsidRPr="00017034">
              <w:rPr>
                <w:rFonts w:ascii="Arial Narrow" w:eastAsia="Cambria" w:hAnsi="Arial Narrow"/>
                <w:sz w:val="18"/>
                <w:szCs w:val="18"/>
                <w:lang w:val="en-GB" w:eastAsia="fr-FR"/>
              </w:rPr>
              <w:t>6</w:t>
            </w:r>
          </w:p>
        </w:tc>
      </w:tr>
    </w:tbl>
    <w:p w:rsidR="00017034" w:rsidRPr="00017034" w:rsidRDefault="00017034" w:rsidP="00017034">
      <w:pPr>
        <w:spacing w:before="120"/>
        <w:ind w:left="567"/>
        <w:rPr>
          <w:rFonts w:ascii="Arial" w:eastAsia="Cambria" w:hAnsi="Arial"/>
          <w:i/>
          <w:sz w:val="16"/>
          <w:szCs w:val="24"/>
        </w:rPr>
      </w:pPr>
      <w:r w:rsidRPr="00017034">
        <w:rPr>
          <w:rFonts w:ascii="Arial" w:eastAsia="Cambria" w:hAnsi="Arial"/>
          <w:i/>
          <w:sz w:val="16"/>
          <w:szCs w:val="24"/>
        </w:rPr>
        <w:t>* L’omission d’un concept ou d’un processus doit être traitée comme une erreur conceptuelle ou procédurale.</w:t>
      </w:r>
    </w:p>
    <w:p w:rsidR="00017034" w:rsidRPr="00017034" w:rsidRDefault="00017034" w:rsidP="00986466">
      <w:pPr>
        <w:numPr>
          <w:ilvl w:val="0"/>
          <w:numId w:val="82"/>
        </w:numPr>
        <w:ind w:left="709" w:hanging="76"/>
        <w:jc w:val="both"/>
        <w:rPr>
          <w:rFonts w:ascii="Arial" w:eastAsia="Times New Roman" w:hAnsi="Arial" w:cs="Arial"/>
          <w:i/>
          <w:color w:val="000000"/>
          <w:sz w:val="16"/>
          <w:lang w:eastAsia="fr-FR"/>
        </w:rPr>
      </w:pPr>
      <w:r w:rsidRPr="00017034">
        <w:rPr>
          <w:rFonts w:ascii="Arial" w:eastAsia="Times New Roman" w:hAnsi="Arial" w:cs="Arial"/>
          <w:i/>
          <w:color w:val="000000"/>
          <w:sz w:val="16"/>
          <w:lang w:eastAsia="fr-FR"/>
        </w:rPr>
        <w:t>Si l’élève commet plus d’une fois la même erreur conceptuelle ou procédurale dans une situation d’application, on doit considérer celle-ci comme une seule erreur conceptuelle ou procédurale.</w:t>
      </w:r>
    </w:p>
    <w:p w:rsidR="00017034" w:rsidRPr="00017034" w:rsidRDefault="00017034" w:rsidP="00986466">
      <w:pPr>
        <w:numPr>
          <w:ilvl w:val="0"/>
          <w:numId w:val="82"/>
        </w:numPr>
        <w:ind w:left="709" w:hanging="76"/>
        <w:jc w:val="both"/>
        <w:rPr>
          <w:sz w:val="16"/>
        </w:rPr>
      </w:pPr>
      <w:r w:rsidRPr="00017034">
        <w:rPr>
          <w:rFonts w:ascii="Arial" w:eastAsia="Times New Roman" w:hAnsi="Arial" w:cs="Arial"/>
          <w:i/>
          <w:color w:val="000000"/>
          <w:sz w:val="16"/>
          <w:lang w:eastAsia="fr-FR"/>
        </w:rPr>
        <w:t>Si l’élève fait une seule erreur conceptuelle ou procédurale dans l’application d’un concept ou d’un processus mathématique</w:t>
      </w:r>
      <w:r w:rsidR="00DA0A8C">
        <w:rPr>
          <w:rFonts w:ascii="Arial" w:eastAsia="Times New Roman" w:hAnsi="Arial" w:cs="Arial"/>
          <w:i/>
          <w:color w:val="000000"/>
          <w:sz w:val="16"/>
          <w:lang w:eastAsia="fr-FR"/>
        </w:rPr>
        <w:t>,</w:t>
      </w:r>
      <w:r w:rsidRPr="00017034">
        <w:rPr>
          <w:rFonts w:ascii="Arial" w:eastAsia="Times New Roman" w:hAnsi="Arial" w:cs="Arial"/>
          <w:i/>
          <w:color w:val="000000"/>
          <w:sz w:val="16"/>
          <w:lang w:eastAsia="fr-FR"/>
        </w:rPr>
        <w:t xml:space="preserve"> mais applique correctement ce concept ou ce processus dans le reste de la situation d’application, on doit considérer celle-ci comme une erreur mineure.</w:t>
      </w:r>
    </w:p>
    <w:p w:rsidR="002A674E" w:rsidRDefault="002A674E" w:rsidP="00760E2F">
      <w:pPr>
        <w:tabs>
          <w:tab w:val="left" w:pos="3500"/>
        </w:tabs>
        <w:rPr>
          <w:sz w:val="16"/>
        </w:rPr>
        <w:sectPr w:rsidR="002A674E" w:rsidSect="00A16520">
          <w:headerReference w:type="default" r:id="rId25"/>
          <w:pgSz w:w="15840" w:h="12240" w:orient="landscape"/>
          <w:pgMar w:top="568" w:right="993" w:bottom="546" w:left="284" w:header="709" w:footer="432" w:gutter="0"/>
          <w:cols w:space="708"/>
          <w:docGrid w:linePitch="360"/>
        </w:sectPr>
      </w:pPr>
    </w:p>
    <w:p w:rsidR="009D0354" w:rsidRPr="009D0354" w:rsidRDefault="00405442" w:rsidP="007A4095">
      <w:pPr>
        <w:pStyle w:val="04-Annexes"/>
      </w:pPr>
      <w:bookmarkStart w:id="18" w:name="_Toc479609644"/>
      <w:bookmarkStart w:id="19" w:name="_Toc479611503"/>
      <w:r>
        <w:lastRenderedPageBreak/>
        <w:t>ANNEXE 26</w:t>
      </w:r>
      <w:r w:rsidR="001F0A08">
        <w:t xml:space="preserve"> </w:t>
      </w:r>
      <w:r w:rsidR="001F0A08" w:rsidRPr="00017034">
        <w:t>- TYPOLOGIE DES ERREURS</w:t>
      </w:r>
      <w:bookmarkEnd w:id="18"/>
      <w:bookmarkEnd w:id="19"/>
    </w:p>
    <w:tbl>
      <w:tblPr>
        <w:tblpPr w:leftFromText="141" w:rightFromText="141" w:vertAnchor="text" w:horzAnchor="margin" w:tblpY="175"/>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83"/>
        <w:gridCol w:w="284"/>
        <w:gridCol w:w="4961"/>
      </w:tblGrid>
      <w:tr w:rsidR="009D0354" w:rsidRPr="009D0354" w:rsidTr="00D60267">
        <w:trPr>
          <w:trHeight w:val="281"/>
        </w:trPr>
        <w:tc>
          <w:tcPr>
            <w:tcW w:w="5382" w:type="dxa"/>
            <w:tcBorders>
              <w:top w:val="single" w:sz="4" w:space="0" w:color="auto"/>
              <w:left w:val="single" w:sz="4" w:space="0" w:color="auto"/>
              <w:bottom w:val="single" w:sz="4" w:space="0" w:color="auto"/>
              <w:right w:val="single" w:sz="4" w:space="0" w:color="auto"/>
            </w:tcBorders>
            <w:shd w:val="clear" w:color="auto" w:fill="F79646"/>
            <w:vAlign w:val="center"/>
          </w:tcPr>
          <w:p w:rsidR="009D0354" w:rsidRPr="009D0354" w:rsidRDefault="009D0354" w:rsidP="00D60267">
            <w:pPr>
              <w:jc w:val="center"/>
              <w:rPr>
                <w:rFonts w:ascii="Arial Narrow" w:hAnsi="Arial Narrow"/>
                <w:b/>
                <w:color w:val="F79646"/>
                <w:szCs w:val="24"/>
              </w:rPr>
            </w:pPr>
            <w:r w:rsidRPr="009D0354">
              <w:rPr>
                <w:rFonts w:ascii="Arial Narrow" w:hAnsi="Arial Narrow"/>
                <w:b/>
                <w:szCs w:val="24"/>
              </w:rPr>
              <w:t>Erreur mineure</w:t>
            </w:r>
          </w:p>
        </w:tc>
        <w:tc>
          <w:tcPr>
            <w:tcW w:w="283" w:type="dxa"/>
            <w:tcBorders>
              <w:top w:val="nil"/>
              <w:left w:val="single" w:sz="4" w:space="0" w:color="auto"/>
              <w:bottom w:val="nil"/>
              <w:right w:val="dashSmallGap" w:sz="12" w:space="0" w:color="auto"/>
            </w:tcBorders>
            <w:shd w:val="clear" w:color="auto" w:fill="auto"/>
          </w:tcPr>
          <w:p w:rsidR="009D0354" w:rsidRPr="009D0354" w:rsidRDefault="009D0354" w:rsidP="00D60267">
            <w:pPr>
              <w:jc w:val="center"/>
              <w:rPr>
                <w:rFonts w:ascii="Arial Narrow" w:hAnsi="Arial Narrow"/>
                <w:b/>
                <w:szCs w:val="24"/>
              </w:rPr>
            </w:pPr>
          </w:p>
        </w:tc>
        <w:tc>
          <w:tcPr>
            <w:tcW w:w="284" w:type="dxa"/>
            <w:tcBorders>
              <w:top w:val="nil"/>
              <w:left w:val="dashSmallGap" w:sz="12" w:space="0" w:color="auto"/>
              <w:bottom w:val="nil"/>
              <w:right w:val="single" w:sz="4" w:space="0" w:color="auto"/>
            </w:tcBorders>
            <w:shd w:val="clear" w:color="auto" w:fill="auto"/>
          </w:tcPr>
          <w:p w:rsidR="009D0354" w:rsidRPr="009D0354" w:rsidRDefault="009D0354" w:rsidP="00D60267">
            <w:pPr>
              <w:jc w:val="center"/>
              <w:rPr>
                <w:rFonts w:ascii="Arial Narrow" w:hAnsi="Arial Narrow"/>
                <w:b/>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79646"/>
            <w:vAlign w:val="center"/>
          </w:tcPr>
          <w:p w:rsidR="009D0354" w:rsidRPr="009D0354" w:rsidRDefault="009D0354" w:rsidP="00D60267">
            <w:pPr>
              <w:jc w:val="center"/>
              <w:rPr>
                <w:rFonts w:ascii="Arial Narrow" w:hAnsi="Arial Narrow"/>
                <w:b/>
                <w:szCs w:val="24"/>
              </w:rPr>
            </w:pPr>
            <w:r w:rsidRPr="009D0354">
              <w:rPr>
                <w:rFonts w:ascii="Arial Narrow" w:hAnsi="Arial Narrow"/>
                <w:b/>
                <w:szCs w:val="24"/>
              </w:rPr>
              <w:t>Erreur conceptuelle / erreur procédurale</w:t>
            </w:r>
          </w:p>
        </w:tc>
      </w:tr>
      <w:tr w:rsidR="009D0354" w:rsidRPr="009D0354" w:rsidTr="00D60267">
        <w:trPr>
          <w:trHeight w:val="798"/>
        </w:trPr>
        <w:tc>
          <w:tcPr>
            <w:tcW w:w="5382" w:type="dxa"/>
            <w:tcBorders>
              <w:top w:val="single" w:sz="4" w:space="0" w:color="auto"/>
              <w:left w:val="single" w:sz="4" w:space="0" w:color="auto"/>
              <w:bottom w:val="single" w:sz="4" w:space="0" w:color="auto"/>
              <w:right w:val="single" w:sz="4" w:space="0" w:color="auto"/>
            </w:tcBorders>
            <w:shd w:val="clear" w:color="auto" w:fill="auto"/>
          </w:tcPr>
          <w:p w:rsidR="009D0354" w:rsidRPr="009D0354" w:rsidRDefault="009D0354" w:rsidP="00D60267">
            <w:pPr>
              <w:tabs>
                <w:tab w:val="left" w:pos="3828"/>
              </w:tabs>
              <w:ind w:right="33"/>
              <w:rPr>
                <w:rFonts w:ascii="Arial Narrow" w:hAnsi="Arial Narrow"/>
                <w:szCs w:val="24"/>
              </w:rPr>
            </w:pPr>
            <w:r w:rsidRPr="009D0354">
              <w:rPr>
                <w:rFonts w:ascii="Arial Narrow" w:hAnsi="Arial Narrow"/>
                <w:sz w:val="22"/>
                <w:szCs w:val="24"/>
              </w:rPr>
              <w:t xml:space="preserve">L’élève </w:t>
            </w:r>
            <w:r w:rsidRPr="009D0354">
              <w:rPr>
                <w:rFonts w:ascii="Arial Narrow" w:hAnsi="Arial Narrow"/>
                <w:b/>
                <w:sz w:val="22"/>
                <w:szCs w:val="24"/>
                <w:u w:val="single"/>
              </w:rPr>
              <w:t>démontre une compréhension du concept</w:t>
            </w:r>
            <w:r w:rsidRPr="009D0354">
              <w:rPr>
                <w:rFonts w:ascii="Arial Narrow" w:hAnsi="Arial Narrow"/>
                <w:sz w:val="22"/>
                <w:szCs w:val="24"/>
              </w:rPr>
              <w:t>, au sens où il sait ce qu’il doit faire, et comment le faire. Cependant, il fait une erreur considérée comme mineure dans le contexte de la tâche.</w:t>
            </w:r>
          </w:p>
        </w:tc>
        <w:tc>
          <w:tcPr>
            <w:tcW w:w="283" w:type="dxa"/>
            <w:tcBorders>
              <w:top w:val="nil"/>
              <w:left w:val="single" w:sz="4" w:space="0" w:color="auto"/>
              <w:bottom w:val="nil"/>
              <w:right w:val="dashSmallGap" w:sz="12" w:space="0" w:color="auto"/>
            </w:tcBorders>
            <w:shd w:val="clear" w:color="auto" w:fill="auto"/>
          </w:tcPr>
          <w:p w:rsidR="009D0354" w:rsidRPr="009D0354" w:rsidRDefault="009D0354" w:rsidP="00D60267">
            <w:pPr>
              <w:rPr>
                <w:rFonts w:ascii="Arial Narrow" w:hAnsi="Arial Narrow"/>
                <w:b/>
                <w:szCs w:val="24"/>
              </w:rPr>
            </w:pPr>
          </w:p>
        </w:tc>
        <w:tc>
          <w:tcPr>
            <w:tcW w:w="284" w:type="dxa"/>
            <w:tcBorders>
              <w:top w:val="nil"/>
              <w:left w:val="dashSmallGap" w:sz="12" w:space="0" w:color="auto"/>
              <w:bottom w:val="nil"/>
              <w:right w:val="single" w:sz="4" w:space="0" w:color="auto"/>
            </w:tcBorders>
            <w:shd w:val="clear" w:color="auto" w:fill="auto"/>
          </w:tcPr>
          <w:p w:rsidR="009D0354" w:rsidRPr="009D0354" w:rsidRDefault="009D0354" w:rsidP="00D60267">
            <w:pPr>
              <w:rPr>
                <w:rFonts w:ascii="Arial Narrow" w:hAnsi="Arial Narrow"/>
                <w:b/>
                <w:szCs w:val="24"/>
              </w:rPr>
            </w:pPr>
          </w:p>
        </w:tc>
        <w:tc>
          <w:tcPr>
            <w:tcW w:w="4961" w:type="dxa"/>
            <w:tcBorders>
              <w:top w:val="single" w:sz="4" w:space="0" w:color="auto"/>
              <w:left w:val="single" w:sz="4" w:space="0" w:color="auto"/>
              <w:right w:val="single" w:sz="4" w:space="0" w:color="auto"/>
            </w:tcBorders>
            <w:shd w:val="clear" w:color="auto" w:fill="auto"/>
          </w:tcPr>
          <w:p w:rsidR="009D0354" w:rsidRPr="009D0354" w:rsidRDefault="009D0354" w:rsidP="00D60267">
            <w:pPr>
              <w:ind w:left="-66" w:right="176"/>
              <w:rPr>
                <w:rFonts w:ascii="Arial Narrow" w:hAnsi="Arial Narrow"/>
                <w:szCs w:val="24"/>
              </w:rPr>
            </w:pPr>
            <w:r w:rsidRPr="009D0354">
              <w:rPr>
                <w:rFonts w:ascii="Arial Narrow" w:hAnsi="Arial Narrow"/>
                <w:sz w:val="22"/>
                <w:szCs w:val="24"/>
              </w:rPr>
              <w:t xml:space="preserve">L’élève </w:t>
            </w:r>
            <w:r w:rsidRPr="009D0354">
              <w:rPr>
                <w:rFonts w:ascii="Arial Narrow" w:hAnsi="Arial Narrow"/>
                <w:b/>
                <w:sz w:val="22"/>
                <w:szCs w:val="24"/>
                <w:u w:val="single"/>
              </w:rPr>
              <w:t>ne comprend pas</w:t>
            </w:r>
            <w:r w:rsidRPr="009D0354">
              <w:rPr>
                <w:rFonts w:ascii="Arial Narrow" w:hAnsi="Arial Narrow"/>
                <w:sz w:val="22"/>
                <w:szCs w:val="24"/>
              </w:rPr>
              <w:t xml:space="preserve"> un concept ou son application. Il fait une erreur au niveau d’un concept ou de l’exécution d’un algorithme.</w:t>
            </w:r>
          </w:p>
        </w:tc>
      </w:tr>
      <w:tr w:rsidR="009D0354" w:rsidRPr="009D0354" w:rsidTr="00D60267">
        <w:trPr>
          <w:trHeight w:val="57"/>
        </w:trPr>
        <w:tc>
          <w:tcPr>
            <w:tcW w:w="5382" w:type="dxa"/>
            <w:tcBorders>
              <w:top w:val="single" w:sz="4" w:space="0" w:color="auto"/>
              <w:left w:val="nil"/>
              <w:bottom w:val="wave" w:sz="6" w:space="0" w:color="auto"/>
              <w:right w:val="nil"/>
            </w:tcBorders>
            <w:shd w:val="clear" w:color="auto" w:fill="auto"/>
          </w:tcPr>
          <w:p w:rsidR="009D0354" w:rsidRPr="009D0354" w:rsidRDefault="009D0354" w:rsidP="00D60267">
            <w:pPr>
              <w:rPr>
                <w:rFonts w:ascii="Arial Narrow" w:hAnsi="Arial Narrow"/>
                <w:b/>
                <w:sz w:val="8"/>
                <w:szCs w:val="24"/>
              </w:rPr>
            </w:pPr>
          </w:p>
        </w:tc>
        <w:tc>
          <w:tcPr>
            <w:tcW w:w="283" w:type="dxa"/>
            <w:tcBorders>
              <w:top w:val="nil"/>
              <w:left w:val="nil"/>
              <w:bottom w:val="nil"/>
              <w:right w:val="dashSmallGap" w:sz="12" w:space="0" w:color="auto"/>
            </w:tcBorders>
            <w:shd w:val="clear" w:color="auto" w:fill="auto"/>
          </w:tcPr>
          <w:p w:rsidR="009D0354" w:rsidRPr="009D0354" w:rsidRDefault="009D0354" w:rsidP="00D60267">
            <w:pPr>
              <w:rPr>
                <w:rFonts w:ascii="Arial Narrow" w:hAnsi="Arial Narrow"/>
                <w:b/>
                <w:sz w:val="8"/>
                <w:szCs w:val="24"/>
              </w:rPr>
            </w:pPr>
          </w:p>
        </w:tc>
        <w:tc>
          <w:tcPr>
            <w:tcW w:w="284" w:type="dxa"/>
            <w:tcBorders>
              <w:top w:val="nil"/>
              <w:left w:val="dashSmallGap" w:sz="12" w:space="0" w:color="auto"/>
              <w:bottom w:val="nil"/>
              <w:right w:val="nil"/>
            </w:tcBorders>
            <w:shd w:val="clear" w:color="auto" w:fill="auto"/>
          </w:tcPr>
          <w:p w:rsidR="009D0354" w:rsidRPr="009D0354" w:rsidRDefault="009D0354" w:rsidP="00D60267">
            <w:pPr>
              <w:rPr>
                <w:rFonts w:ascii="Arial Narrow" w:hAnsi="Arial Narrow"/>
                <w:b/>
                <w:sz w:val="8"/>
                <w:szCs w:val="24"/>
              </w:rPr>
            </w:pPr>
          </w:p>
        </w:tc>
        <w:tc>
          <w:tcPr>
            <w:tcW w:w="4961" w:type="dxa"/>
            <w:tcBorders>
              <w:top w:val="single" w:sz="4" w:space="0" w:color="auto"/>
              <w:left w:val="nil"/>
              <w:bottom w:val="wave" w:sz="6" w:space="0" w:color="auto"/>
              <w:right w:val="nil"/>
            </w:tcBorders>
            <w:shd w:val="clear" w:color="auto" w:fill="auto"/>
          </w:tcPr>
          <w:p w:rsidR="009D0354" w:rsidRPr="009D0354" w:rsidRDefault="009D0354" w:rsidP="00D60267">
            <w:pPr>
              <w:rPr>
                <w:rFonts w:ascii="Arial Narrow" w:hAnsi="Arial Narrow"/>
                <w:b/>
                <w:sz w:val="8"/>
                <w:szCs w:val="24"/>
              </w:rPr>
            </w:pPr>
          </w:p>
        </w:tc>
      </w:tr>
      <w:tr w:rsidR="009D0354" w:rsidRPr="009D0354" w:rsidTr="00D60267">
        <w:trPr>
          <w:trHeight w:val="2409"/>
        </w:trPr>
        <w:tc>
          <w:tcPr>
            <w:tcW w:w="5382" w:type="dxa"/>
            <w:tcBorders>
              <w:top w:val="wave" w:sz="6" w:space="0" w:color="auto"/>
              <w:left w:val="wave" w:sz="6" w:space="0" w:color="auto"/>
              <w:bottom w:val="wave" w:sz="6" w:space="0" w:color="auto"/>
              <w:right w:val="wave" w:sz="6" w:space="0" w:color="auto"/>
            </w:tcBorders>
            <w:shd w:val="clear" w:color="auto" w:fill="auto"/>
          </w:tcPr>
          <w:p w:rsidR="009D0354" w:rsidRPr="009D0354" w:rsidRDefault="009D0354" w:rsidP="00D60267">
            <w:pPr>
              <w:ind w:right="318"/>
              <w:contextualSpacing/>
              <w:rPr>
                <w:rFonts w:ascii="Arial Narrow" w:hAnsi="Arial Narrow"/>
                <w:sz w:val="22"/>
                <w:szCs w:val="24"/>
              </w:rPr>
            </w:pPr>
            <w:r w:rsidRPr="009D0354">
              <w:rPr>
                <w:rFonts w:ascii="Arial Narrow" w:hAnsi="Arial Narrow"/>
                <w:sz w:val="22"/>
                <w:szCs w:val="24"/>
              </w:rPr>
              <w:t>Exemples d’erreurs : L’élève…</w:t>
            </w:r>
          </w:p>
          <w:p w:rsidR="009D0354" w:rsidRPr="009D0354" w:rsidRDefault="009D0354" w:rsidP="00D60267">
            <w:pPr>
              <w:numPr>
                <w:ilvl w:val="0"/>
                <w:numId w:val="21"/>
              </w:numPr>
              <w:tabs>
                <w:tab w:val="left" w:pos="0"/>
              </w:tabs>
              <w:ind w:right="33"/>
              <w:contextualSpacing/>
              <w:rPr>
                <w:rFonts w:ascii="Arial Narrow" w:hAnsi="Arial Narrow"/>
                <w:sz w:val="22"/>
                <w:szCs w:val="24"/>
              </w:rPr>
            </w:pPr>
            <w:r w:rsidRPr="009D0354">
              <w:rPr>
                <w:rFonts w:ascii="Arial Narrow" w:hAnsi="Arial Narrow"/>
                <w:sz w:val="22"/>
                <w:szCs w:val="24"/>
              </w:rPr>
              <w:t xml:space="preserve">commet une erreur en transcrivant un nombre pour le réutiliser dans une autre étape du problème (ex. : il calcule 6 x 8 = 48, mais il utilise 40 dans le calcul suivant); </w:t>
            </w:r>
          </w:p>
          <w:p w:rsidR="009D0354" w:rsidRPr="009D0354" w:rsidRDefault="009D0354" w:rsidP="00D60267">
            <w:pPr>
              <w:numPr>
                <w:ilvl w:val="0"/>
                <w:numId w:val="16"/>
              </w:numPr>
              <w:tabs>
                <w:tab w:val="left" w:pos="0"/>
              </w:tabs>
              <w:ind w:right="318"/>
              <w:contextualSpacing/>
              <w:rPr>
                <w:rFonts w:ascii="Arial Narrow" w:hAnsi="Arial Narrow"/>
                <w:sz w:val="22"/>
                <w:szCs w:val="24"/>
              </w:rPr>
            </w:pPr>
            <w:r w:rsidRPr="009D0354">
              <w:rPr>
                <w:rFonts w:ascii="Arial Narrow" w:hAnsi="Arial Narrow"/>
                <w:sz w:val="22"/>
                <w:szCs w:val="24"/>
              </w:rPr>
              <w:t>n’arrondit pas aux centièmes quand il calcule de la monnaie (ex. : écrit 3,6 $ ou 3,605 $ plutôt que 3,60 $);</w:t>
            </w:r>
          </w:p>
          <w:p w:rsidR="009D0354" w:rsidRPr="009D0354" w:rsidRDefault="009D0354" w:rsidP="00D60267">
            <w:pPr>
              <w:numPr>
                <w:ilvl w:val="0"/>
                <w:numId w:val="16"/>
              </w:numPr>
              <w:tabs>
                <w:tab w:val="left" w:pos="0"/>
              </w:tabs>
              <w:ind w:right="318"/>
              <w:contextualSpacing/>
              <w:rPr>
                <w:rFonts w:ascii="Arial Narrow" w:hAnsi="Arial Narrow"/>
                <w:sz w:val="22"/>
                <w:szCs w:val="24"/>
              </w:rPr>
            </w:pPr>
            <w:r w:rsidRPr="009D0354">
              <w:rPr>
                <w:rFonts w:ascii="Arial Narrow" w:hAnsi="Arial Narrow"/>
                <w:sz w:val="22"/>
                <w:szCs w:val="24"/>
              </w:rPr>
              <w:t xml:space="preserve">commet </w:t>
            </w:r>
            <w:r w:rsidRPr="009D0354">
              <w:rPr>
                <w:rFonts w:ascii="Arial Narrow" w:hAnsi="Arial Narrow"/>
                <w:sz w:val="22"/>
                <w:szCs w:val="24"/>
                <w:u w:val="single"/>
              </w:rPr>
              <w:t>une seule</w:t>
            </w:r>
            <w:r w:rsidRPr="009D0354">
              <w:rPr>
                <w:rFonts w:ascii="Arial Narrow" w:hAnsi="Arial Narrow"/>
                <w:sz w:val="22"/>
                <w:szCs w:val="24"/>
              </w:rPr>
              <w:t xml:space="preserve"> erreur de calcul dans une table de multiplication*;</w:t>
            </w:r>
          </w:p>
          <w:p w:rsidR="009D0354" w:rsidRPr="009D0354" w:rsidRDefault="009D0354" w:rsidP="00D60267">
            <w:pPr>
              <w:numPr>
                <w:ilvl w:val="0"/>
                <w:numId w:val="16"/>
              </w:numPr>
              <w:tabs>
                <w:tab w:val="left" w:pos="0"/>
              </w:tabs>
              <w:ind w:right="318"/>
              <w:contextualSpacing/>
              <w:rPr>
                <w:rFonts w:ascii="Arial Narrow" w:hAnsi="Arial Narrow"/>
                <w:szCs w:val="24"/>
              </w:rPr>
            </w:pPr>
            <w:r w:rsidRPr="009D0354">
              <w:rPr>
                <w:rFonts w:ascii="Arial Narrow" w:hAnsi="Arial Narrow"/>
                <w:sz w:val="22"/>
                <w:szCs w:val="24"/>
              </w:rPr>
              <w:t xml:space="preserve">comment une erreur en lisant </w:t>
            </w:r>
            <w:r w:rsidRPr="009D0354">
              <w:rPr>
                <w:rFonts w:ascii="Arial Narrow" w:hAnsi="Arial Narrow"/>
                <w:sz w:val="22"/>
                <w:szCs w:val="24"/>
                <w:u w:val="single"/>
              </w:rPr>
              <w:t>une seule</w:t>
            </w:r>
            <w:r w:rsidRPr="009D0354">
              <w:rPr>
                <w:rFonts w:ascii="Arial Narrow" w:hAnsi="Arial Narrow"/>
                <w:sz w:val="22"/>
                <w:szCs w:val="24"/>
              </w:rPr>
              <w:t xml:space="preserve"> bande lors de l’interprétation d’un diagramme*.</w:t>
            </w:r>
          </w:p>
        </w:tc>
        <w:tc>
          <w:tcPr>
            <w:tcW w:w="283" w:type="dxa"/>
            <w:tcBorders>
              <w:top w:val="nil"/>
              <w:left w:val="wave" w:sz="6" w:space="0" w:color="auto"/>
              <w:bottom w:val="nil"/>
              <w:right w:val="dashSmallGap" w:sz="12" w:space="0" w:color="auto"/>
            </w:tcBorders>
            <w:shd w:val="clear" w:color="auto" w:fill="auto"/>
          </w:tcPr>
          <w:p w:rsidR="009D0354" w:rsidRPr="009D0354" w:rsidRDefault="009D0354" w:rsidP="00D60267">
            <w:pPr>
              <w:contextualSpacing/>
              <w:rPr>
                <w:rFonts w:ascii="Arial Narrow" w:hAnsi="Arial Narrow"/>
                <w:szCs w:val="24"/>
              </w:rPr>
            </w:pPr>
          </w:p>
        </w:tc>
        <w:tc>
          <w:tcPr>
            <w:tcW w:w="284" w:type="dxa"/>
            <w:tcBorders>
              <w:top w:val="nil"/>
              <w:left w:val="dashSmallGap" w:sz="12" w:space="0" w:color="auto"/>
              <w:bottom w:val="nil"/>
              <w:right w:val="wave" w:sz="6" w:space="0" w:color="auto"/>
            </w:tcBorders>
            <w:shd w:val="clear" w:color="auto" w:fill="auto"/>
          </w:tcPr>
          <w:p w:rsidR="009D0354" w:rsidRPr="009D0354" w:rsidRDefault="009D0354" w:rsidP="00D60267">
            <w:pPr>
              <w:contextualSpacing/>
              <w:rPr>
                <w:rFonts w:ascii="Arial Narrow" w:hAnsi="Arial Narrow"/>
                <w:szCs w:val="24"/>
              </w:rPr>
            </w:pPr>
          </w:p>
        </w:tc>
        <w:tc>
          <w:tcPr>
            <w:tcW w:w="4961" w:type="dxa"/>
            <w:tcBorders>
              <w:top w:val="wave" w:sz="6" w:space="0" w:color="auto"/>
              <w:left w:val="wave" w:sz="6" w:space="0" w:color="auto"/>
              <w:bottom w:val="wave" w:sz="6" w:space="0" w:color="auto"/>
              <w:right w:val="wave" w:sz="6" w:space="0" w:color="auto"/>
            </w:tcBorders>
            <w:shd w:val="clear" w:color="auto" w:fill="auto"/>
          </w:tcPr>
          <w:p w:rsidR="009D0354" w:rsidRPr="009D0354" w:rsidRDefault="009D0354" w:rsidP="00D60267">
            <w:pPr>
              <w:contextualSpacing/>
              <w:rPr>
                <w:rFonts w:ascii="Arial Narrow" w:hAnsi="Arial Narrow"/>
                <w:sz w:val="22"/>
                <w:szCs w:val="24"/>
              </w:rPr>
            </w:pPr>
            <w:r w:rsidRPr="009D0354">
              <w:rPr>
                <w:rFonts w:ascii="Arial Narrow" w:hAnsi="Arial Narrow"/>
                <w:sz w:val="22"/>
                <w:szCs w:val="24"/>
              </w:rPr>
              <w:t>Exemples d’erreurs : L’élève…</w:t>
            </w:r>
          </w:p>
          <w:p w:rsidR="009D0354" w:rsidRPr="009D0354" w:rsidRDefault="009D0354" w:rsidP="00D60267">
            <w:pPr>
              <w:numPr>
                <w:ilvl w:val="0"/>
                <w:numId w:val="16"/>
              </w:numPr>
              <w:contextualSpacing/>
              <w:rPr>
                <w:rFonts w:ascii="Arial Narrow" w:hAnsi="Arial Narrow"/>
                <w:sz w:val="22"/>
                <w:szCs w:val="24"/>
              </w:rPr>
            </w:pPr>
            <w:r w:rsidRPr="009D0354">
              <w:rPr>
                <w:rFonts w:ascii="Arial Narrow" w:hAnsi="Arial Narrow"/>
                <w:sz w:val="22"/>
                <w:szCs w:val="24"/>
              </w:rPr>
              <w:t>indique que 10 % est équivalent à une demie*;</w:t>
            </w:r>
          </w:p>
          <w:p w:rsidR="009D0354" w:rsidRPr="009D0354" w:rsidRDefault="009D0354" w:rsidP="00D60267">
            <w:pPr>
              <w:numPr>
                <w:ilvl w:val="0"/>
                <w:numId w:val="16"/>
              </w:numPr>
              <w:contextualSpacing/>
              <w:rPr>
                <w:rFonts w:ascii="Arial Narrow" w:hAnsi="Arial Narrow"/>
                <w:sz w:val="22"/>
                <w:szCs w:val="24"/>
              </w:rPr>
            </w:pPr>
            <w:r w:rsidRPr="009D0354">
              <w:rPr>
                <w:rFonts w:ascii="Arial Narrow" w:hAnsi="Arial Narrow"/>
                <w:sz w:val="22"/>
                <w:szCs w:val="24"/>
              </w:rPr>
              <w:t>additionne deux dimensions d’un rectangle pour trouver l’aire*;</w:t>
            </w:r>
          </w:p>
          <w:p w:rsidR="009D0354" w:rsidRPr="009D0354" w:rsidRDefault="009D0354" w:rsidP="00D60267">
            <w:pPr>
              <w:numPr>
                <w:ilvl w:val="0"/>
                <w:numId w:val="16"/>
              </w:numPr>
              <w:contextualSpacing/>
              <w:rPr>
                <w:rFonts w:ascii="Arial Narrow" w:hAnsi="Arial Narrow"/>
                <w:sz w:val="22"/>
                <w:szCs w:val="24"/>
              </w:rPr>
            </w:pPr>
            <w:r w:rsidRPr="009D0354">
              <w:rPr>
                <w:rFonts w:ascii="Arial Narrow" w:hAnsi="Arial Narrow"/>
                <w:sz w:val="22"/>
                <w:szCs w:val="24"/>
              </w:rPr>
              <w:t>écrit que 5 h 30 est équivalent à 5,3 h*;</w:t>
            </w:r>
          </w:p>
          <w:p w:rsidR="009D0354" w:rsidRPr="009D0354" w:rsidRDefault="009D0354" w:rsidP="00D60267">
            <w:pPr>
              <w:numPr>
                <w:ilvl w:val="0"/>
                <w:numId w:val="16"/>
              </w:numPr>
              <w:contextualSpacing/>
              <w:rPr>
                <w:rFonts w:ascii="Arial Narrow" w:hAnsi="Arial Narrow"/>
                <w:sz w:val="22"/>
                <w:szCs w:val="24"/>
              </w:rPr>
            </w:pPr>
            <w:r w:rsidRPr="009D0354">
              <w:rPr>
                <w:rFonts w:ascii="Arial Narrow" w:hAnsi="Arial Narrow"/>
                <w:sz w:val="22"/>
                <w:szCs w:val="24"/>
              </w:rPr>
              <w:t>n’interprète pas correctement un diagramme ou un tableau;</w:t>
            </w:r>
          </w:p>
          <w:p w:rsidR="009D0354" w:rsidRPr="009D0354" w:rsidRDefault="009D0354" w:rsidP="00D60267">
            <w:pPr>
              <w:numPr>
                <w:ilvl w:val="0"/>
                <w:numId w:val="16"/>
              </w:numPr>
              <w:ind w:left="317" w:hanging="284"/>
              <w:rPr>
                <w:rFonts w:ascii="Arial Narrow" w:hAnsi="Arial Narrow"/>
                <w:b/>
                <w:sz w:val="22"/>
                <w:szCs w:val="24"/>
              </w:rPr>
            </w:pPr>
            <w:r w:rsidRPr="009D0354">
              <w:rPr>
                <w:rFonts w:ascii="Arial Narrow" w:hAnsi="Arial Narrow"/>
                <w:sz w:val="22"/>
                <w:szCs w:val="24"/>
              </w:rPr>
              <w:t>commet une erreur sur les propriétés d’une figure*;</w:t>
            </w:r>
          </w:p>
          <w:p w:rsidR="009D0354" w:rsidRPr="009D0354" w:rsidRDefault="009D0354" w:rsidP="00D60267">
            <w:pPr>
              <w:numPr>
                <w:ilvl w:val="0"/>
                <w:numId w:val="16"/>
              </w:numPr>
              <w:ind w:left="317" w:hanging="284"/>
              <w:rPr>
                <w:rFonts w:ascii="Arial Narrow" w:hAnsi="Arial Narrow"/>
                <w:b/>
                <w:sz w:val="22"/>
                <w:szCs w:val="24"/>
              </w:rPr>
            </w:pPr>
            <w:r w:rsidRPr="009D0354">
              <w:rPr>
                <w:rFonts w:ascii="Arial Narrow" w:hAnsi="Arial Narrow"/>
                <w:sz w:val="22"/>
                <w:szCs w:val="24"/>
              </w:rPr>
              <w:t>commet une erreur dans un algorithme (ex. : n’effectue pas correctement un emprunt lors d’une soustraction)*;</w:t>
            </w:r>
          </w:p>
          <w:p w:rsidR="009D0354" w:rsidRPr="009D0354" w:rsidRDefault="009D0354" w:rsidP="00D60267">
            <w:pPr>
              <w:numPr>
                <w:ilvl w:val="0"/>
                <w:numId w:val="16"/>
              </w:numPr>
              <w:ind w:left="317" w:hanging="284"/>
              <w:rPr>
                <w:rFonts w:ascii="Arial Narrow" w:hAnsi="Arial Narrow"/>
                <w:szCs w:val="24"/>
              </w:rPr>
            </w:pPr>
            <w:r w:rsidRPr="009D0354">
              <w:rPr>
                <w:rFonts w:ascii="Arial Narrow" w:hAnsi="Arial Narrow"/>
                <w:sz w:val="22"/>
                <w:szCs w:val="24"/>
              </w:rPr>
              <w:t>considère que 15 centaines est équivalent à 150*.</w:t>
            </w:r>
          </w:p>
        </w:tc>
      </w:tr>
    </w:tbl>
    <w:p w:rsidR="00D60267" w:rsidRDefault="00D60267" w:rsidP="00D60267">
      <w:pPr>
        <w:rPr>
          <w:rFonts w:ascii="Arial Narrow" w:hAnsi="Arial Narrow"/>
          <w:b/>
          <w:szCs w:val="24"/>
        </w:rPr>
      </w:pPr>
      <w:r w:rsidRPr="009D0354">
        <w:rPr>
          <w:rFonts w:ascii="Arial Narrow" w:eastAsia="Cambria" w:hAnsi="Arial Narrow"/>
          <w:noProof/>
          <w:sz w:val="18"/>
          <w:szCs w:val="22"/>
        </w:rPr>
        <mc:AlternateContent>
          <mc:Choice Requires="wps">
            <w:drawing>
              <wp:anchor distT="0" distB="0" distL="114300" distR="114300" simplePos="0" relativeHeight="251545088" behindDoc="0" locked="0" layoutInCell="1" allowOverlap="1">
                <wp:simplePos x="0" y="0"/>
                <wp:positionH relativeFrom="column">
                  <wp:posOffset>2649855</wp:posOffset>
                </wp:positionH>
                <wp:positionV relativeFrom="paragraph">
                  <wp:posOffset>3035935</wp:posOffset>
                </wp:positionV>
                <wp:extent cx="4276090" cy="299085"/>
                <wp:effectExtent l="335280" t="11430" r="17780" b="232410"/>
                <wp:wrapNone/>
                <wp:docPr id="2836" name="AutoShape 27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6090" cy="299085"/>
                        </a:xfrm>
                        <a:prstGeom prst="borderCallout1">
                          <a:avLst>
                            <a:gd name="adj1" fmla="val 38218"/>
                            <a:gd name="adj2" fmla="val -1782"/>
                            <a:gd name="adj3" fmla="val 173463"/>
                            <a:gd name="adj4" fmla="val -7588"/>
                          </a:avLst>
                        </a:prstGeom>
                        <a:solidFill>
                          <a:srgbClr val="FFFF00"/>
                        </a:solidFill>
                        <a:ln w="19050">
                          <a:solidFill>
                            <a:srgbClr val="000000"/>
                          </a:solidFill>
                          <a:miter lim="800000"/>
                          <a:headEnd type="triangle" w="med" len="med"/>
                          <a:tailEnd/>
                        </a:ln>
                      </wps:spPr>
                      <wps:txbx>
                        <w:txbxContent>
                          <w:p w:rsidR="00A571D0" w:rsidRPr="003A6461" w:rsidRDefault="00A571D0" w:rsidP="009D0354">
                            <w:pPr>
                              <w:rPr>
                                <w:rFonts w:ascii="Arial Narrow" w:hAnsi="Arial Narrow"/>
                                <w:sz w:val="22"/>
                              </w:rPr>
                            </w:pPr>
                            <w:r w:rsidRPr="003A6461">
                              <w:rPr>
                                <w:rFonts w:ascii="Arial Narrow" w:hAnsi="Arial Narrow"/>
                                <w:sz w:val="22"/>
                              </w:rPr>
                              <w:t>En Raisonner, le choix du concept est évalué dans le premier critère (Analyse).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2780" o:spid="_x0000_s1147" type="#_x0000_t47" style="position:absolute;margin-left:208.65pt;margin-top:239.05pt;width:336.7pt;height:23.55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" adj="-1639,37468,-385,8255" fillcolor="yellow" strokeweight="1.5pt">
                <v:stroke endarrow="block"/>
                <v:textbox>
                  <w:txbxContent>
                    <w:p w:rsidR="00A571D0" w:rsidRPr="003A6461" w:rsidRDefault="00A571D0" w:rsidP="009D0354">
                      <w:pPr>
                        <w:rPr>
                          <w:rFonts w:ascii="Arial Narrow" w:hAnsi="Arial Narrow"/>
                          <w:sz w:val="22"/>
                        </w:rPr>
                      </w:pPr>
                      <w:r w:rsidRPr="003A6461">
                        <w:rPr>
                          <w:rFonts w:ascii="Arial Narrow" w:hAnsi="Arial Narrow"/>
                          <w:sz w:val="22"/>
                        </w:rPr>
                        <w:t>En Raisonner, le choix du concept est évalué dans le premier critère (Analyse).</w:t>
                      </w:r>
                    </w:p>
                  </w:txbxContent>
                </v:textbox>
                <o:callout v:ext="edit" minusy="t"/>
              </v:shape>
            </w:pict>
          </mc:Fallback>
        </mc:AlternateContent>
      </w:r>
    </w:p>
    <w:p w:rsidR="00D60267" w:rsidRDefault="00D60267" w:rsidP="00D60267">
      <w:pPr>
        <w:spacing w:after="120"/>
        <w:rPr>
          <w:rFonts w:ascii="Arial Narrow" w:hAnsi="Arial Narrow"/>
          <w:b/>
          <w:szCs w:val="24"/>
        </w:rPr>
      </w:pPr>
    </w:p>
    <w:p w:rsidR="009D0354" w:rsidRPr="009D0354" w:rsidRDefault="009D0354" w:rsidP="009D0354">
      <w:pPr>
        <w:spacing w:before="240" w:after="120"/>
        <w:rPr>
          <w:rFonts w:ascii="Arial Narrow" w:hAnsi="Arial Narrow"/>
          <w:b/>
          <w:szCs w:val="24"/>
        </w:rPr>
      </w:pPr>
      <w:r w:rsidRPr="009D0354">
        <w:rPr>
          <w:rFonts w:ascii="Arial Narrow" w:hAnsi="Arial Narrow"/>
          <w:b/>
          <w:szCs w:val="24"/>
        </w:rPr>
        <w:t>Extraits des grilles d’évaluation (critère 2) :</w:t>
      </w:r>
    </w:p>
    <w:tbl>
      <w:tblPr>
        <w:tblW w:w="10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1984"/>
        <w:gridCol w:w="1843"/>
        <w:gridCol w:w="1843"/>
        <w:gridCol w:w="1985"/>
      </w:tblGrid>
      <w:tr w:rsidR="009D0354" w:rsidRPr="009D0354" w:rsidTr="00D60267">
        <w:trPr>
          <w:cantSplit/>
          <w:trHeight w:val="1606"/>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0354" w:rsidRPr="009D0354" w:rsidRDefault="009D0354" w:rsidP="009D0354">
            <w:pPr>
              <w:autoSpaceDE w:val="0"/>
              <w:autoSpaceDN w:val="0"/>
              <w:adjustRightInd w:val="0"/>
              <w:contextualSpacing/>
              <w:rPr>
                <w:rFonts w:ascii="Arial Narrow" w:eastAsia="MS Mincho" w:hAnsi="Arial Narrow"/>
                <w:b/>
                <w:i/>
                <w:sz w:val="22"/>
                <w:szCs w:val="22"/>
                <w:lang w:eastAsia="fr-FR"/>
              </w:rPr>
            </w:pPr>
            <w:r w:rsidRPr="009D0354">
              <w:rPr>
                <w:rFonts w:ascii="Arial Narrow" w:eastAsia="MS Mincho" w:hAnsi="Arial Narrow"/>
                <w:b/>
                <w:i/>
                <w:sz w:val="22"/>
                <w:szCs w:val="22"/>
                <w:lang w:eastAsia="fr-FR"/>
              </w:rPr>
              <w:t>RÉSOUDRE</w:t>
            </w:r>
          </w:p>
          <w:p w:rsidR="009D0354" w:rsidRPr="009D0354" w:rsidRDefault="009D0354" w:rsidP="009D0354">
            <w:pPr>
              <w:autoSpaceDE w:val="0"/>
              <w:autoSpaceDN w:val="0"/>
              <w:adjustRightInd w:val="0"/>
              <w:contextualSpacing/>
              <w:rPr>
                <w:rFonts w:ascii="Arial Narrow" w:eastAsia="MS Mincho" w:hAnsi="Arial Narrow"/>
                <w:i/>
                <w:sz w:val="22"/>
                <w:szCs w:val="22"/>
                <w:lang w:eastAsia="fr-FR"/>
              </w:rPr>
            </w:pPr>
            <w:r w:rsidRPr="00D60267">
              <w:rPr>
                <w:rFonts w:ascii="Arial Narrow" w:eastAsia="MS Mincho" w:hAnsi="Arial Narrow"/>
                <w:i/>
                <w:sz w:val="18"/>
                <w:szCs w:val="22"/>
                <w:lang w:eastAsia="fr-FR"/>
              </w:rPr>
              <w:t>Mobilisation correcte des concepts et processus requis pour produire une solution appropriée</w:t>
            </w:r>
          </w:p>
        </w:tc>
        <w:tc>
          <w:tcPr>
            <w:tcW w:w="1701" w:type="dxa"/>
            <w:tcBorders>
              <w:top w:val="single" w:sz="4" w:space="0" w:color="auto"/>
              <w:left w:val="single" w:sz="4" w:space="0" w:color="auto"/>
              <w:bottom w:val="dotted" w:sz="4" w:space="0" w:color="auto"/>
            </w:tcBorders>
            <w:shd w:val="clear" w:color="auto" w:fill="auto"/>
          </w:tcPr>
          <w:p w:rsidR="009D0354" w:rsidRPr="009D0354" w:rsidRDefault="009D0354" w:rsidP="0010316B">
            <w:pPr>
              <w:numPr>
                <w:ilvl w:val="0"/>
                <w:numId w:val="8"/>
              </w:numPr>
              <w:ind w:left="227" w:hanging="227"/>
              <w:rPr>
                <w:rFonts w:ascii="Arial Narrow" w:eastAsia="Cambria" w:hAnsi="Arial Narrow"/>
                <w:sz w:val="18"/>
                <w:szCs w:val="22"/>
              </w:rPr>
            </w:pPr>
            <w:r w:rsidRPr="009D0354">
              <w:rPr>
                <w:rFonts w:ascii="Arial Narrow" w:eastAsia="Cambria" w:hAnsi="Arial Narrow"/>
                <w:sz w:val="18"/>
                <w:szCs w:val="22"/>
              </w:rPr>
              <w:t>Fait appel aux concepts et aux processus mathématiques requis.</w:t>
            </w:r>
          </w:p>
          <w:p w:rsidR="009D0354" w:rsidRPr="009D0354" w:rsidRDefault="009D0354" w:rsidP="0010316B">
            <w:pPr>
              <w:numPr>
                <w:ilvl w:val="0"/>
                <w:numId w:val="8"/>
              </w:numPr>
              <w:ind w:left="227" w:hanging="227"/>
              <w:rPr>
                <w:rFonts w:ascii="Arial Narrow" w:eastAsia="Cambria" w:hAnsi="Arial Narrow"/>
                <w:sz w:val="18"/>
                <w:szCs w:val="22"/>
              </w:rPr>
            </w:pPr>
            <w:r w:rsidRPr="009D0354">
              <w:rPr>
                <w:rFonts w:ascii="Arial Narrow" w:eastAsia="Cambria" w:hAnsi="Arial Narrow"/>
                <w:sz w:val="18"/>
                <w:szCs w:val="22"/>
              </w:rPr>
              <w:t xml:space="preserve">Produit une solution exacte ou comportant </w:t>
            </w:r>
            <w:r w:rsidRPr="009D0354">
              <w:rPr>
                <w:rFonts w:ascii="Arial Narrow" w:eastAsia="Cambria" w:hAnsi="Arial Narrow"/>
                <w:b/>
                <w:color w:val="1F497D"/>
                <w:sz w:val="18"/>
                <w:szCs w:val="22"/>
                <w:u w:val="single"/>
              </w:rPr>
              <w:t>peu d’erreurs mineures</w:t>
            </w:r>
            <w:r w:rsidRPr="009D0354">
              <w:rPr>
                <w:rFonts w:ascii="Arial Narrow" w:eastAsia="Cambria" w:hAnsi="Arial Narrow"/>
                <w:sz w:val="18"/>
                <w:szCs w:val="22"/>
              </w:rPr>
              <w:t>.</w:t>
            </w:r>
          </w:p>
        </w:tc>
        <w:tc>
          <w:tcPr>
            <w:tcW w:w="1984" w:type="dxa"/>
            <w:tcBorders>
              <w:top w:val="single" w:sz="4" w:space="0" w:color="auto"/>
              <w:bottom w:val="dotted" w:sz="4" w:space="0" w:color="auto"/>
            </w:tcBorders>
            <w:shd w:val="clear" w:color="auto" w:fill="auto"/>
          </w:tcPr>
          <w:p w:rsidR="009D0354" w:rsidRPr="009D0354" w:rsidRDefault="009D0354" w:rsidP="0010316B">
            <w:pPr>
              <w:numPr>
                <w:ilvl w:val="0"/>
                <w:numId w:val="8"/>
              </w:numPr>
              <w:ind w:left="227" w:hanging="227"/>
              <w:rPr>
                <w:rFonts w:ascii="Arial Narrow" w:eastAsia="Cambria" w:hAnsi="Arial Narrow"/>
                <w:sz w:val="18"/>
                <w:szCs w:val="22"/>
              </w:rPr>
            </w:pPr>
            <w:r w:rsidRPr="009D0354">
              <w:rPr>
                <w:rFonts w:ascii="Arial Narrow" w:eastAsia="Cambria" w:hAnsi="Arial Narrow"/>
                <w:sz w:val="18"/>
                <w:szCs w:val="22"/>
              </w:rPr>
              <w:t>Fait appel à la plupart des concepts et des processus mathématiques requis.</w:t>
            </w:r>
          </w:p>
          <w:p w:rsidR="009D0354" w:rsidRPr="009D0354" w:rsidRDefault="009D0354" w:rsidP="0010316B">
            <w:pPr>
              <w:numPr>
                <w:ilvl w:val="0"/>
                <w:numId w:val="8"/>
              </w:numPr>
              <w:ind w:left="227" w:hanging="227"/>
              <w:rPr>
                <w:rFonts w:ascii="Arial Narrow" w:eastAsia="Cambria" w:hAnsi="Arial Narrow"/>
                <w:sz w:val="18"/>
                <w:szCs w:val="22"/>
              </w:rPr>
            </w:pPr>
            <w:r w:rsidRPr="009D0354">
              <w:rPr>
                <w:rFonts w:ascii="Arial Narrow" w:eastAsia="Cambria" w:hAnsi="Arial Narrow"/>
                <w:sz w:val="18"/>
                <w:szCs w:val="22"/>
              </w:rPr>
              <w:t xml:space="preserve">Produit une solution comportant </w:t>
            </w:r>
            <w:r w:rsidRPr="009D0354">
              <w:rPr>
                <w:rFonts w:ascii="Arial Narrow" w:eastAsia="Cambria" w:hAnsi="Arial Narrow"/>
                <w:b/>
                <w:color w:val="1F497D"/>
                <w:sz w:val="18"/>
                <w:szCs w:val="22"/>
                <w:u w:val="single"/>
              </w:rPr>
              <w:t>quelques erreurs mineures</w:t>
            </w:r>
            <w:r w:rsidRPr="009D0354">
              <w:rPr>
                <w:rFonts w:ascii="Arial Narrow" w:eastAsia="Cambria" w:hAnsi="Arial Narrow"/>
                <w:sz w:val="18"/>
                <w:szCs w:val="22"/>
              </w:rPr>
              <w:t xml:space="preserve"> ou </w:t>
            </w:r>
            <w:r w:rsidRPr="009D0354">
              <w:rPr>
                <w:rFonts w:ascii="Arial Narrow" w:eastAsia="Cambria" w:hAnsi="Arial Narrow"/>
                <w:b/>
                <w:color w:val="FF0000"/>
                <w:sz w:val="18"/>
                <w:szCs w:val="22"/>
                <w:u w:val="single"/>
              </w:rPr>
              <w:t>peu d’erreurs conceptuelles ou procédurales</w:t>
            </w:r>
            <w:r w:rsidRPr="009D0354">
              <w:rPr>
                <w:rFonts w:ascii="Arial Narrow" w:eastAsia="Cambria" w:hAnsi="Arial Narrow"/>
                <w:sz w:val="18"/>
                <w:szCs w:val="22"/>
              </w:rPr>
              <w:t>.</w:t>
            </w:r>
          </w:p>
        </w:tc>
        <w:tc>
          <w:tcPr>
            <w:tcW w:w="1843" w:type="dxa"/>
            <w:tcBorders>
              <w:top w:val="single" w:sz="4" w:space="0" w:color="auto"/>
              <w:bottom w:val="dotted" w:sz="4" w:space="0" w:color="auto"/>
            </w:tcBorders>
            <w:shd w:val="clear" w:color="auto" w:fill="auto"/>
          </w:tcPr>
          <w:p w:rsidR="009D0354" w:rsidRPr="009D0354" w:rsidRDefault="009D0354" w:rsidP="0010316B">
            <w:pPr>
              <w:numPr>
                <w:ilvl w:val="0"/>
                <w:numId w:val="8"/>
              </w:numPr>
              <w:ind w:left="227" w:hanging="227"/>
              <w:rPr>
                <w:rFonts w:ascii="Arial Narrow" w:eastAsia="Cambria" w:hAnsi="Arial Narrow"/>
                <w:sz w:val="18"/>
                <w:szCs w:val="22"/>
              </w:rPr>
            </w:pPr>
            <w:r w:rsidRPr="009D0354">
              <w:rPr>
                <w:rFonts w:ascii="Arial Narrow" w:eastAsia="Cambria" w:hAnsi="Arial Narrow"/>
                <w:sz w:val="18"/>
                <w:szCs w:val="22"/>
              </w:rPr>
              <w:t>Fait appel aux principaux concepts et processus mathématiques requis.</w:t>
            </w:r>
          </w:p>
          <w:p w:rsidR="009D0354" w:rsidRPr="009D0354" w:rsidRDefault="009D0354" w:rsidP="0010316B">
            <w:pPr>
              <w:numPr>
                <w:ilvl w:val="0"/>
                <w:numId w:val="8"/>
              </w:numPr>
              <w:ind w:left="227" w:hanging="227"/>
              <w:rPr>
                <w:rFonts w:ascii="Arial Narrow" w:eastAsia="Cambria" w:hAnsi="Arial Narrow"/>
                <w:sz w:val="18"/>
                <w:szCs w:val="22"/>
              </w:rPr>
            </w:pPr>
            <w:r w:rsidRPr="009D0354">
              <w:rPr>
                <w:rFonts w:ascii="Arial Narrow" w:eastAsia="Cambria" w:hAnsi="Arial Narrow"/>
                <w:sz w:val="18"/>
                <w:szCs w:val="22"/>
              </w:rPr>
              <w:t xml:space="preserve">Produit une solution comportant </w:t>
            </w:r>
            <w:r w:rsidRPr="009D0354">
              <w:rPr>
                <w:rFonts w:ascii="Arial Narrow" w:eastAsia="Cambria" w:hAnsi="Arial Narrow"/>
                <w:b/>
                <w:color w:val="FF0000"/>
                <w:sz w:val="18"/>
                <w:szCs w:val="22"/>
                <w:u w:val="single"/>
              </w:rPr>
              <w:t>quelques erreurs conceptuelles ou procédurales</w:t>
            </w:r>
            <w:r w:rsidRPr="009D0354">
              <w:rPr>
                <w:rFonts w:ascii="Arial Narrow" w:eastAsia="Cambria" w:hAnsi="Arial Narrow"/>
                <w:sz w:val="18"/>
                <w:szCs w:val="22"/>
              </w:rPr>
              <w:t>.</w:t>
            </w:r>
          </w:p>
        </w:tc>
        <w:tc>
          <w:tcPr>
            <w:tcW w:w="1843" w:type="dxa"/>
            <w:tcBorders>
              <w:top w:val="single" w:sz="4" w:space="0" w:color="auto"/>
              <w:bottom w:val="dotted" w:sz="4" w:space="0" w:color="auto"/>
            </w:tcBorders>
            <w:shd w:val="clear" w:color="auto" w:fill="auto"/>
          </w:tcPr>
          <w:p w:rsidR="009D0354" w:rsidRPr="009D0354" w:rsidRDefault="009D0354" w:rsidP="0010316B">
            <w:pPr>
              <w:numPr>
                <w:ilvl w:val="0"/>
                <w:numId w:val="8"/>
              </w:numPr>
              <w:ind w:left="227" w:hanging="227"/>
              <w:rPr>
                <w:rFonts w:ascii="Arial Narrow" w:eastAsia="Cambria" w:hAnsi="Arial Narrow"/>
                <w:sz w:val="18"/>
                <w:szCs w:val="22"/>
              </w:rPr>
            </w:pPr>
            <w:r w:rsidRPr="009D0354">
              <w:rPr>
                <w:rFonts w:ascii="Arial Narrow" w:eastAsia="Cambria" w:hAnsi="Arial Narrow"/>
                <w:sz w:val="18"/>
                <w:szCs w:val="22"/>
              </w:rPr>
              <w:t>Fait appel à quelques concepts et processus mathématiques requis.</w:t>
            </w:r>
          </w:p>
          <w:p w:rsidR="009D0354" w:rsidRPr="009D0354" w:rsidRDefault="009D0354" w:rsidP="0010316B">
            <w:pPr>
              <w:numPr>
                <w:ilvl w:val="0"/>
                <w:numId w:val="8"/>
              </w:numPr>
              <w:ind w:left="227" w:hanging="227"/>
              <w:rPr>
                <w:rFonts w:ascii="Arial Narrow" w:eastAsia="Cambria" w:hAnsi="Arial Narrow"/>
                <w:sz w:val="18"/>
                <w:szCs w:val="22"/>
              </w:rPr>
            </w:pPr>
            <w:r w:rsidRPr="009D0354">
              <w:rPr>
                <w:rFonts w:ascii="Arial Narrow" w:eastAsia="Cambria" w:hAnsi="Arial Narrow"/>
                <w:sz w:val="18"/>
                <w:szCs w:val="22"/>
              </w:rPr>
              <w:t xml:space="preserve">Produit une démarche partielle comportant </w:t>
            </w:r>
            <w:r w:rsidRPr="009D0354">
              <w:rPr>
                <w:rFonts w:ascii="Arial Narrow" w:eastAsia="Cambria" w:hAnsi="Arial Narrow"/>
                <w:b/>
                <w:color w:val="FF0000"/>
                <w:sz w:val="18"/>
                <w:szCs w:val="22"/>
                <w:u w:val="single"/>
              </w:rPr>
              <w:t>des erreurs conceptuelles ou procédurales</w:t>
            </w:r>
            <w:r w:rsidRPr="009D0354">
              <w:rPr>
                <w:rFonts w:ascii="Arial Narrow" w:eastAsia="Cambria" w:hAnsi="Arial Narrow"/>
                <w:sz w:val="18"/>
                <w:szCs w:val="22"/>
              </w:rPr>
              <w:t>.</w:t>
            </w:r>
          </w:p>
        </w:tc>
        <w:tc>
          <w:tcPr>
            <w:tcW w:w="1985" w:type="dxa"/>
            <w:tcBorders>
              <w:top w:val="single" w:sz="4" w:space="0" w:color="auto"/>
              <w:bottom w:val="dotted" w:sz="4" w:space="0" w:color="auto"/>
            </w:tcBorders>
            <w:shd w:val="clear" w:color="auto" w:fill="auto"/>
          </w:tcPr>
          <w:p w:rsidR="009D0354" w:rsidRPr="009D0354" w:rsidRDefault="009D0354" w:rsidP="0010316B">
            <w:pPr>
              <w:numPr>
                <w:ilvl w:val="0"/>
                <w:numId w:val="8"/>
              </w:numPr>
              <w:ind w:left="227" w:hanging="227"/>
              <w:rPr>
                <w:rFonts w:ascii="Arial Narrow" w:eastAsia="Cambria" w:hAnsi="Arial Narrow"/>
                <w:sz w:val="18"/>
                <w:szCs w:val="22"/>
              </w:rPr>
            </w:pPr>
            <w:r w:rsidRPr="009D0354">
              <w:rPr>
                <w:rFonts w:ascii="Arial Narrow" w:eastAsia="Cambria" w:hAnsi="Arial Narrow"/>
                <w:sz w:val="18"/>
                <w:szCs w:val="22"/>
              </w:rPr>
              <w:t>Fait appel à des concepts et processus mathématiques inappropriés.</w:t>
            </w:r>
          </w:p>
          <w:p w:rsidR="009D0354" w:rsidRPr="009D0354" w:rsidRDefault="009D0354" w:rsidP="0010316B">
            <w:pPr>
              <w:numPr>
                <w:ilvl w:val="0"/>
                <w:numId w:val="8"/>
              </w:numPr>
              <w:ind w:left="227" w:hanging="227"/>
              <w:rPr>
                <w:rFonts w:ascii="Arial Narrow" w:eastAsia="Cambria" w:hAnsi="Arial Narrow"/>
                <w:sz w:val="18"/>
                <w:szCs w:val="22"/>
              </w:rPr>
            </w:pPr>
            <w:r w:rsidRPr="009D0354">
              <w:rPr>
                <w:rFonts w:ascii="Arial Narrow" w:eastAsia="Cambria" w:hAnsi="Arial Narrow"/>
                <w:sz w:val="18"/>
                <w:szCs w:val="22"/>
              </w:rPr>
              <w:t xml:space="preserve">Produit une démarche inappropriée ou peu appropriée comportant </w:t>
            </w:r>
            <w:r w:rsidRPr="009D0354">
              <w:rPr>
                <w:rFonts w:ascii="Arial Narrow" w:eastAsia="Cambria" w:hAnsi="Arial Narrow"/>
                <w:b/>
                <w:color w:val="FF0000"/>
                <w:sz w:val="18"/>
                <w:szCs w:val="22"/>
                <w:u w:val="single"/>
              </w:rPr>
              <w:t>plusieurs erreurs conceptuelles ou procédurales</w:t>
            </w:r>
            <w:r w:rsidRPr="009D0354">
              <w:rPr>
                <w:rFonts w:ascii="Arial Narrow" w:eastAsia="Cambria" w:hAnsi="Arial Narrow"/>
                <w:sz w:val="18"/>
                <w:szCs w:val="22"/>
              </w:rPr>
              <w:t>.</w:t>
            </w:r>
          </w:p>
        </w:tc>
      </w:tr>
      <w:tr w:rsidR="009D0354" w:rsidRPr="009D0354" w:rsidTr="00D60267">
        <w:trPr>
          <w:cantSplit/>
          <w:trHeight w:val="216"/>
        </w:trPr>
        <w:tc>
          <w:tcPr>
            <w:tcW w:w="1555" w:type="dxa"/>
            <w:vMerge/>
            <w:tcBorders>
              <w:top w:val="single" w:sz="4" w:space="0" w:color="auto"/>
              <w:left w:val="single" w:sz="4" w:space="0" w:color="auto"/>
              <w:bottom w:val="single" w:sz="4" w:space="0" w:color="auto"/>
              <w:right w:val="single" w:sz="4" w:space="0" w:color="auto"/>
            </w:tcBorders>
            <w:vAlign w:val="center"/>
          </w:tcPr>
          <w:p w:rsidR="009D0354" w:rsidRPr="009D0354" w:rsidRDefault="009D0354" w:rsidP="009D0354">
            <w:pPr>
              <w:rPr>
                <w:rFonts w:ascii="Arial Narrow" w:eastAsia="Cambria" w:hAnsi="Arial Narrow"/>
                <w:b/>
                <w:bCs/>
                <w:sz w:val="22"/>
                <w:szCs w:val="22"/>
              </w:rPr>
            </w:pPr>
          </w:p>
        </w:tc>
        <w:tc>
          <w:tcPr>
            <w:tcW w:w="1701" w:type="dxa"/>
            <w:tcBorders>
              <w:top w:val="dotted" w:sz="4" w:space="0" w:color="auto"/>
              <w:left w:val="single" w:sz="4" w:space="0" w:color="auto"/>
            </w:tcBorders>
            <w:vAlign w:val="center"/>
          </w:tcPr>
          <w:p w:rsidR="009D0354" w:rsidRPr="009D0354" w:rsidRDefault="009D0354" w:rsidP="009D0354">
            <w:pPr>
              <w:ind w:left="227"/>
              <w:jc w:val="center"/>
              <w:rPr>
                <w:rFonts w:ascii="Arial Narrow" w:hAnsi="Arial Narrow"/>
                <w:sz w:val="22"/>
                <w:szCs w:val="22"/>
              </w:rPr>
            </w:pPr>
            <w:r w:rsidRPr="009D0354">
              <w:rPr>
                <w:rFonts w:ascii="Arial Narrow" w:hAnsi="Arial Narrow"/>
                <w:sz w:val="22"/>
                <w:szCs w:val="22"/>
                <w:lang w:val="en-GB" w:eastAsia="fr-FR"/>
              </w:rPr>
              <w:t>40</w:t>
            </w:r>
          </w:p>
        </w:tc>
        <w:tc>
          <w:tcPr>
            <w:tcW w:w="1984" w:type="dxa"/>
            <w:tcBorders>
              <w:top w:val="dotted" w:sz="4" w:space="0" w:color="auto"/>
            </w:tcBorders>
            <w:vAlign w:val="center"/>
          </w:tcPr>
          <w:p w:rsidR="009D0354" w:rsidRPr="009D0354" w:rsidRDefault="009D0354" w:rsidP="009D0354">
            <w:pPr>
              <w:ind w:left="227"/>
              <w:jc w:val="center"/>
              <w:rPr>
                <w:rFonts w:ascii="Arial Narrow" w:hAnsi="Arial Narrow"/>
                <w:sz w:val="22"/>
                <w:szCs w:val="22"/>
              </w:rPr>
            </w:pPr>
            <w:r w:rsidRPr="009D0354">
              <w:rPr>
                <w:rFonts w:ascii="Arial Narrow" w:hAnsi="Arial Narrow"/>
                <w:sz w:val="22"/>
                <w:szCs w:val="22"/>
                <w:lang w:val="en-GB" w:eastAsia="fr-FR"/>
              </w:rPr>
              <w:t>32</w:t>
            </w:r>
          </w:p>
        </w:tc>
        <w:tc>
          <w:tcPr>
            <w:tcW w:w="1843" w:type="dxa"/>
            <w:tcBorders>
              <w:top w:val="dotted" w:sz="4" w:space="0" w:color="auto"/>
            </w:tcBorders>
            <w:vAlign w:val="center"/>
          </w:tcPr>
          <w:p w:rsidR="009D0354" w:rsidRPr="009D0354" w:rsidRDefault="009D0354" w:rsidP="009D0354">
            <w:pPr>
              <w:ind w:left="227"/>
              <w:jc w:val="center"/>
              <w:rPr>
                <w:rFonts w:ascii="Arial Narrow" w:hAnsi="Arial Narrow"/>
                <w:sz w:val="22"/>
                <w:szCs w:val="22"/>
              </w:rPr>
            </w:pPr>
            <w:r w:rsidRPr="009D0354">
              <w:rPr>
                <w:rFonts w:ascii="Arial Narrow" w:hAnsi="Arial Narrow"/>
                <w:sz w:val="22"/>
                <w:szCs w:val="22"/>
                <w:lang w:val="en-GB" w:eastAsia="fr-FR"/>
              </w:rPr>
              <w:t>24</w:t>
            </w:r>
          </w:p>
        </w:tc>
        <w:tc>
          <w:tcPr>
            <w:tcW w:w="1843" w:type="dxa"/>
            <w:tcBorders>
              <w:top w:val="dotted" w:sz="4" w:space="0" w:color="auto"/>
            </w:tcBorders>
            <w:vAlign w:val="center"/>
          </w:tcPr>
          <w:p w:rsidR="009D0354" w:rsidRPr="009D0354" w:rsidRDefault="009D0354" w:rsidP="009D0354">
            <w:pPr>
              <w:ind w:left="227"/>
              <w:jc w:val="center"/>
              <w:rPr>
                <w:rFonts w:ascii="Arial Narrow" w:hAnsi="Arial Narrow"/>
                <w:sz w:val="22"/>
                <w:szCs w:val="22"/>
              </w:rPr>
            </w:pPr>
            <w:r w:rsidRPr="009D0354">
              <w:rPr>
                <w:rFonts w:ascii="Arial Narrow" w:hAnsi="Arial Narrow"/>
                <w:sz w:val="22"/>
                <w:szCs w:val="22"/>
                <w:lang w:val="en-GB" w:eastAsia="fr-FR"/>
              </w:rPr>
              <w:t>16</w:t>
            </w:r>
          </w:p>
        </w:tc>
        <w:tc>
          <w:tcPr>
            <w:tcW w:w="1985" w:type="dxa"/>
            <w:tcBorders>
              <w:top w:val="dotted" w:sz="4" w:space="0" w:color="auto"/>
            </w:tcBorders>
            <w:vAlign w:val="center"/>
          </w:tcPr>
          <w:p w:rsidR="009D0354" w:rsidRPr="009D0354" w:rsidRDefault="009D0354" w:rsidP="009D0354">
            <w:pPr>
              <w:ind w:left="227"/>
              <w:jc w:val="center"/>
              <w:rPr>
                <w:rFonts w:ascii="Arial Narrow" w:hAnsi="Arial Narrow"/>
                <w:sz w:val="22"/>
                <w:szCs w:val="22"/>
              </w:rPr>
            </w:pPr>
            <w:r w:rsidRPr="009D0354">
              <w:rPr>
                <w:rFonts w:ascii="Arial Narrow" w:hAnsi="Arial Narrow"/>
                <w:sz w:val="22"/>
                <w:szCs w:val="22"/>
                <w:lang w:val="en-GB" w:eastAsia="fr-FR"/>
              </w:rPr>
              <w:t>8</w:t>
            </w:r>
          </w:p>
        </w:tc>
      </w:tr>
    </w:tbl>
    <w:p w:rsidR="009D0354" w:rsidRPr="009D0354" w:rsidRDefault="009D0354" w:rsidP="009D0354">
      <w:pPr>
        <w:rPr>
          <w:rFonts w:ascii="Calibri" w:hAnsi="Calibri"/>
          <w:sz w:val="20"/>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1984"/>
        <w:gridCol w:w="1843"/>
        <w:gridCol w:w="1843"/>
        <w:gridCol w:w="1984"/>
      </w:tblGrid>
      <w:tr w:rsidR="009D0354" w:rsidRPr="009D0354" w:rsidTr="00D60267">
        <w:trPr>
          <w:cantSplit/>
          <w:trHeight w:val="1482"/>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0354" w:rsidRPr="009D0354" w:rsidRDefault="009D0354" w:rsidP="009D0354">
            <w:pPr>
              <w:autoSpaceDE w:val="0"/>
              <w:autoSpaceDN w:val="0"/>
              <w:adjustRightInd w:val="0"/>
              <w:contextualSpacing/>
              <w:rPr>
                <w:rFonts w:ascii="Arial Narrow" w:eastAsia="MS Mincho" w:hAnsi="Arial Narrow"/>
                <w:b/>
                <w:i/>
                <w:sz w:val="22"/>
                <w:szCs w:val="22"/>
                <w:lang w:eastAsia="fr-FR"/>
              </w:rPr>
            </w:pPr>
            <w:r w:rsidRPr="009D0354">
              <w:rPr>
                <w:rFonts w:ascii="Arial Narrow" w:eastAsia="MS Mincho" w:hAnsi="Arial Narrow"/>
                <w:b/>
                <w:i/>
                <w:sz w:val="22"/>
                <w:szCs w:val="22"/>
                <w:lang w:eastAsia="fr-FR"/>
              </w:rPr>
              <w:t>RAISONNER</w:t>
            </w:r>
          </w:p>
          <w:p w:rsidR="009D0354" w:rsidRPr="009D0354" w:rsidRDefault="009D0354" w:rsidP="009D0354">
            <w:pPr>
              <w:autoSpaceDE w:val="0"/>
              <w:autoSpaceDN w:val="0"/>
              <w:adjustRightInd w:val="0"/>
              <w:contextualSpacing/>
              <w:rPr>
                <w:rFonts w:ascii="Arial Narrow" w:eastAsia="MS Mincho" w:hAnsi="Arial Narrow"/>
                <w:i/>
                <w:sz w:val="22"/>
                <w:szCs w:val="22"/>
                <w:lang w:eastAsia="fr-FR"/>
              </w:rPr>
            </w:pPr>
            <w:r w:rsidRPr="00D60267">
              <w:rPr>
                <w:rFonts w:ascii="Arial Narrow" w:eastAsia="MS Mincho" w:hAnsi="Arial Narrow"/>
                <w:i/>
                <w:sz w:val="18"/>
                <w:szCs w:val="22"/>
                <w:lang w:eastAsia="fr-FR"/>
              </w:rPr>
              <w:t xml:space="preserve">Application des concepts et des processus mathématiques requis </w:t>
            </w:r>
            <w:r w:rsidRPr="00D60267">
              <w:rPr>
                <w:rFonts w:ascii="Arial Narrow" w:eastAsia="MS Mincho" w:hAnsi="Arial Narrow"/>
                <w:i/>
                <w:sz w:val="16"/>
                <w:lang w:eastAsia="fr-FR"/>
              </w:rPr>
              <w:t>(situation d’application)</w:t>
            </w:r>
          </w:p>
        </w:tc>
        <w:tc>
          <w:tcPr>
            <w:tcW w:w="1701" w:type="dxa"/>
            <w:tcBorders>
              <w:top w:val="single" w:sz="4" w:space="0" w:color="auto"/>
              <w:left w:val="single" w:sz="4" w:space="0" w:color="auto"/>
              <w:bottom w:val="dotted" w:sz="4" w:space="0" w:color="auto"/>
            </w:tcBorders>
            <w:shd w:val="clear" w:color="auto" w:fill="auto"/>
          </w:tcPr>
          <w:p w:rsidR="009D0354" w:rsidRPr="009D0354" w:rsidRDefault="009D0354" w:rsidP="0010316B">
            <w:pPr>
              <w:numPr>
                <w:ilvl w:val="0"/>
                <w:numId w:val="8"/>
              </w:numPr>
              <w:ind w:left="227" w:hanging="227"/>
              <w:rPr>
                <w:rFonts w:ascii="Arial Narrow" w:eastAsia="Cambria" w:hAnsi="Arial Narrow"/>
                <w:sz w:val="18"/>
                <w:szCs w:val="22"/>
              </w:rPr>
            </w:pPr>
            <w:r w:rsidRPr="009D0354">
              <w:rPr>
                <w:rFonts w:ascii="Arial Narrow" w:eastAsia="Cambria" w:hAnsi="Arial Narrow"/>
                <w:sz w:val="18"/>
                <w:szCs w:val="22"/>
              </w:rPr>
              <w:t>Applique de façon appropriée et sans faire d’erreurs les concepts et processus requis pour répondre aux exigences de la tâche;</w:t>
            </w:r>
          </w:p>
        </w:tc>
        <w:tc>
          <w:tcPr>
            <w:tcW w:w="1984" w:type="dxa"/>
            <w:tcBorders>
              <w:top w:val="single" w:sz="4" w:space="0" w:color="auto"/>
              <w:bottom w:val="dotted" w:sz="4" w:space="0" w:color="auto"/>
            </w:tcBorders>
            <w:shd w:val="clear" w:color="auto" w:fill="auto"/>
          </w:tcPr>
          <w:p w:rsidR="009D0354" w:rsidRPr="009D0354" w:rsidRDefault="009D0354" w:rsidP="0010316B">
            <w:pPr>
              <w:numPr>
                <w:ilvl w:val="0"/>
                <w:numId w:val="8"/>
              </w:numPr>
              <w:ind w:left="227" w:hanging="227"/>
              <w:rPr>
                <w:rFonts w:ascii="Arial Narrow" w:eastAsia="Cambria" w:hAnsi="Arial Narrow"/>
                <w:sz w:val="18"/>
                <w:szCs w:val="22"/>
              </w:rPr>
            </w:pPr>
            <w:r w:rsidRPr="009D0354">
              <w:rPr>
                <w:rFonts w:ascii="Arial Narrow" w:eastAsia="Cambria" w:hAnsi="Arial Narrow"/>
                <w:sz w:val="18"/>
                <w:szCs w:val="22"/>
              </w:rPr>
              <w:t xml:space="preserve">Applique de façon appropriée les concepts et processus requis pour répondre aux exigences de la tâche en commettant </w:t>
            </w:r>
            <w:r w:rsidRPr="009D0354">
              <w:rPr>
                <w:rFonts w:ascii="Arial Narrow" w:eastAsia="Cambria" w:hAnsi="Arial Narrow"/>
                <w:b/>
                <w:color w:val="1F497D"/>
                <w:sz w:val="18"/>
                <w:szCs w:val="22"/>
                <w:u w:val="single"/>
              </w:rPr>
              <w:t>peu d’erreurs mineures</w:t>
            </w:r>
            <w:r w:rsidRPr="009D0354">
              <w:rPr>
                <w:rFonts w:ascii="Arial Narrow" w:eastAsia="Cambria" w:hAnsi="Arial Narrow"/>
                <w:sz w:val="18"/>
                <w:szCs w:val="22"/>
              </w:rPr>
              <w:t>.</w:t>
            </w:r>
          </w:p>
        </w:tc>
        <w:tc>
          <w:tcPr>
            <w:tcW w:w="1843" w:type="dxa"/>
            <w:tcBorders>
              <w:top w:val="single" w:sz="4" w:space="0" w:color="auto"/>
              <w:bottom w:val="dotted" w:sz="4" w:space="0" w:color="auto"/>
            </w:tcBorders>
            <w:shd w:val="clear" w:color="auto" w:fill="auto"/>
          </w:tcPr>
          <w:p w:rsidR="009D0354" w:rsidRPr="009D0354" w:rsidRDefault="009D0354" w:rsidP="0010316B">
            <w:pPr>
              <w:numPr>
                <w:ilvl w:val="0"/>
                <w:numId w:val="8"/>
              </w:numPr>
              <w:ind w:left="227" w:hanging="227"/>
              <w:rPr>
                <w:rFonts w:ascii="Arial Narrow" w:eastAsia="Cambria" w:hAnsi="Arial Narrow"/>
                <w:sz w:val="18"/>
                <w:szCs w:val="22"/>
              </w:rPr>
            </w:pPr>
            <w:r w:rsidRPr="009D0354">
              <w:rPr>
                <w:rFonts w:ascii="Arial Narrow" w:eastAsia="Cambria" w:hAnsi="Arial Narrow"/>
                <w:sz w:val="18"/>
                <w:szCs w:val="22"/>
              </w:rPr>
              <w:t xml:space="preserve">Applique des concepts et des processus requis en commettant </w:t>
            </w:r>
            <w:r w:rsidRPr="009D0354">
              <w:rPr>
                <w:rFonts w:ascii="Arial Narrow" w:eastAsia="Cambria" w:hAnsi="Arial Narrow"/>
                <w:b/>
                <w:color w:val="FF0000"/>
                <w:sz w:val="18"/>
                <w:szCs w:val="22"/>
                <w:u w:val="single"/>
              </w:rPr>
              <w:t>une erreur conceptuelle  ou procédurale</w:t>
            </w:r>
            <w:r w:rsidRPr="009D0354">
              <w:rPr>
                <w:rFonts w:ascii="Arial Narrow" w:eastAsia="Cambria" w:hAnsi="Arial Narrow"/>
                <w:sz w:val="18"/>
                <w:szCs w:val="22"/>
              </w:rPr>
              <w:t xml:space="preserve">, ou en commettant </w:t>
            </w:r>
            <w:r w:rsidRPr="009D0354">
              <w:rPr>
                <w:rFonts w:ascii="Arial Narrow" w:eastAsia="Cambria" w:hAnsi="Arial Narrow"/>
                <w:b/>
                <w:color w:val="1F497D"/>
                <w:sz w:val="18"/>
                <w:szCs w:val="22"/>
                <w:u w:val="single"/>
              </w:rPr>
              <w:t>plusieurs erreurs mineures</w:t>
            </w:r>
            <w:r w:rsidRPr="009D0354">
              <w:rPr>
                <w:rFonts w:ascii="Arial Narrow" w:eastAsia="Cambria" w:hAnsi="Arial Narrow"/>
                <w:sz w:val="18"/>
                <w:szCs w:val="22"/>
              </w:rPr>
              <w:t>.</w:t>
            </w:r>
          </w:p>
        </w:tc>
        <w:tc>
          <w:tcPr>
            <w:tcW w:w="1843" w:type="dxa"/>
            <w:tcBorders>
              <w:top w:val="single" w:sz="4" w:space="0" w:color="auto"/>
              <w:bottom w:val="dotted" w:sz="4" w:space="0" w:color="auto"/>
            </w:tcBorders>
            <w:shd w:val="clear" w:color="auto" w:fill="auto"/>
          </w:tcPr>
          <w:p w:rsidR="009D0354" w:rsidRPr="009D0354" w:rsidRDefault="009D0354" w:rsidP="0010316B">
            <w:pPr>
              <w:numPr>
                <w:ilvl w:val="0"/>
                <w:numId w:val="8"/>
              </w:numPr>
              <w:ind w:left="227" w:hanging="227"/>
              <w:rPr>
                <w:rFonts w:ascii="Arial Narrow" w:eastAsia="Cambria" w:hAnsi="Arial Narrow"/>
                <w:sz w:val="18"/>
                <w:szCs w:val="22"/>
              </w:rPr>
            </w:pPr>
            <w:r w:rsidRPr="009D0354">
              <w:rPr>
                <w:rFonts w:ascii="Arial Narrow" w:eastAsia="Cambria" w:hAnsi="Arial Narrow"/>
                <w:sz w:val="18"/>
                <w:szCs w:val="22"/>
              </w:rPr>
              <w:t xml:space="preserve">Applique des concepts et des processus requis en commettant </w:t>
            </w:r>
            <w:r w:rsidRPr="009D0354">
              <w:rPr>
                <w:rFonts w:ascii="Arial Narrow" w:eastAsia="Cambria" w:hAnsi="Arial Narrow"/>
                <w:b/>
                <w:color w:val="FF0000"/>
                <w:sz w:val="18"/>
                <w:szCs w:val="22"/>
                <w:u w:val="single"/>
              </w:rPr>
              <w:t>deux erreurs conceptuelles ou procédurales</w:t>
            </w:r>
            <w:r w:rsidRPr="009D0354">
              <w:rPr>
                <w:rFonts w:ascii="Arial Narrow" w:eastAsia="Cambria" w:hAnsi="Arial Narrow"/>
                <w:b/>
                <w:sz w:val="18"/>
                <w:szCs w:val="22"/>
              </w:rPr>
              <w:t xml:space="preserve"> </w:t>
            </w:r>
            <w:r w:rsidRPr="009D0354">
              <w:rPr>
                <w:rFonts w:ascii="Arial Narrow" w:eastAsia="Cambria" w:hAnsi="Arial Narrow"/>
                <w:sz w:val="18"/>
                <w:szCs w:val="22"/>
              </w:rPr>
              <w:t>ou</w:t>
            </w:r>
            <w:r w:rsidRPr="009D0354">
              <w:rPr>
                <w:rFonts w:ascii="Arial Narrow" w:eastAsia="Cambria" w:hAnsi="Arial Narrow"/>
                <w:b/>
                <w:sz w:val="18"/>
                <w:szCs w:val="22"/>
              </w:rPr>
              <w:t xml:space="preserve"> </w:t>
            </w:r>
            <w:r w:rsidRPr="009D0354">
              <w:rPr>
                <w:rFonts w:ascii="Arial Narrow" w:eastAsia="Cambria" w:hAnsi="Arial Narrow"/>
                <w:b/>
                <w:color w:val="FF0000"/>
                <w:sz w:val="18"/>
                <w:szCs w:val="22"/>
                <w:u w:val="single"/>
              </w:rPr>
              <w:t>une erreur conceptuelle ou procédurale à  un concept-clé de la tâche.</w:t>
            </w:r>
          </w:p>
        </w:tc>
        <w:tc>
          <w:tcPr>
            <w:tcW w:w="1984" w:type="dxa"/>
            <w:tcBorders>
              <w:top w:val="single" w:sz="4" w:space="0" w:color="auto"/>
              <w:bottom w:val="dotted" w:sz="4" w:space="0" w:color="auto"/>
            </w:tcBorders>
            <w:shd w:val="clear" w:color="auto" w:fill="auto"/>
          </w:tcPr>
          <w:p w:rsidR="009D0354" w:rsidRPr="009D0354" w:rsidRDefault="009D0354" w:rsidP="0010316B">
            <w:pPr>
              <w:numPr>
                <w:ilvl w:val="0"/>
                <w:numId w:val="8"/>
              </w:numPr>
              <w:ind w:left="227" w:hanging="227"/>
              <w:rPr>
                <w:rFonts w:ascii="Arial Narrow" w:eastAsia="Cambria" w:hAnsi="Arial Narrow"/>
                <w:sz w:val="18"/>
                <w:szCs w:val="22"/>
              </w:rPr>
            </w:pPr>
            <w:r w:rsidRPr="009D0354">
              <w:rPr>
                <w:rFonts w:ascii="Arial Narrow" w:eastAsia="Cambria" w:hAnsi="Arial Narrow"/>
                <w:sz w:val="18"/>
                <w:szCs w:val="22"/>
              </w:rPr>
              <w:t xml:space="preserve">Applique des concepts et des processus en commettant </w:t>
            </w:r>
            <w:r w:rsidRPr="009D0354">
              <w:rPr>
                <w:rFonts w:ascii="Arial Narrow" w:eastAsia="Cambria" w:hAnsi="Arial Narrow"/>
                <w:b/>
                <w:color w:val="FF0000"/>
                <w:sz w:val="18"/>
                <w:szCs w:val="22"/>
                <w:u w:val="single"/>
              </w:rPr>
              <w:t>des erreurs conceptuelles ou procédurales</w:t>
            </w:r>
            <w:r w:rsidRPr="009D0354">
              <w:rPr>
                <w:rFonts w:ascii="Arial Narrow" w:eastAsia="Cambria" w:hAnsi="Arial Narrow"/>
                <w:b/>
                <w:color w:val="FF0000"/>
                <w:sz w:val="18"/>
                <w:szCs w:val="22"/>
              </w:rPr>
              <w:t xml:space="preserve">  </w:t>
            </w:r>
            <w:r w:rsidRPr="009D0354">
              <w:rPr>
                <w:rFonts w:ascii="Arial Narrow" w:eastAsia="Cambria" w:hAnsi="Arial Narrow"/>
                <w:sz w:val="18"/>
                <w:szCs w:val="22"/>
              </w:rPr>
              <w:t>ou applique des concepts et des processus inappropriés.</w:t>
            </w:r>
          </w:p>
        </w:tc>
      </w:tr>
      <w:tr w:rsidR="009D0354" w:rsidRPr="009D0354" w:rsidTr="00D60267">
        <w:trPr>
          <w:cantSplit/>
          <w:trHeight w:val="216"/>
        </w:trPr>
        <w:tc>
          <w:tcPr>
            <w:tcW w:w="1555" w:type="dxa"/>
            <w:vMerge/>
            <w:tcBorders>
              <w:top w:val="single" w:sz="4" w:space="0" w:color="auto"/>
              <w:left w:val="single" w:sz="4" w:space="0" w:color="auto"/>
              <w:bottom w:val="single" w:sz="4" w:space="0" w:color="auto"/>
              <w:right w:val="single" w:sz="4" w:space="0" w:color="auto"/>
            </w:tcBorders>
            <w:vAlign w:val="center"/>
          </w:tcPr>
          <w:p w:rsidR="009D0354" w:rsidRPr="009D0354" w:rsidRDefault="009D0354" w:rsidP="009D0354">
            <w:pPr>
              <w:rPr>
                <w:rFonts w:ascii="Arial Narrow" w:eastAsia="Cambria" w:hAnsi="Arial Narrow"/>
                <w:b/>
                <w:bCs/>
                <w:sz w:val="22"/>
                <w:szCs w:val="22"/>
              </w:rPr>
            </w:pPr>
          </w:p>
        </w:tc>
        <w:tc>
          <w:tcPr>
            <w:tcW w:w="1701" w:type="dxa"/>
            <w:tcBorders>
              <w:top w:val="dotted" w:sz="4" w:space="0" w:color="auto"/>
              <w:left w:val="single" w:sz="4" w:space="0" w:color="auto"/>
            </w:tcBorders>
            <w:vAlign w:val="center"/>
          </w:tcPr>
          <w:p w:rsidR="009D0354" w:rsidRPr="009D0354" w:rsidRDefault="009D0354" w:rsidP="009D0354">
            <w:pPr>
              <w:ind w:left="227"/>
              <w:jc w:val="center"/>
              <w:rPr>
                <w:rFonts w:ascii="Arial Narrow" w:hAnsi="Arial Narrow"/>
                <w:sz w:val="22"/>
                <w:szCs w:val="22"/>
              </w:rPr>
            </w:pPr>
            <w:r w:rsidRPr="009D0354">
              <w:rPr>
                <w:rFonts w:ascii="Arial Narrow" w:hAnsi="Arial Narrow"/>
                <w:sz w:val="22"/>
                <w:szCs w:val="22"/>
                <w:lang w:val="en-GB" w:eastAsia="fr-FR"/>
              </w:rPr>
              <w:t>50</w:t>
            </w:r>
          </w:p>
        </w:tc>
        <w:tc>
          <w:tcPr>
            <w:tcW w:w="1984" w:type="dxa"/>
            <w:tcBorders>
              <w:top w:val="dotted" w:sz="4" w:space="0" w:color="auto"/>
            </w:tcBorders>
            <w:vAlign w:val="center"/>
          </w:tcPr>
          <w:p w:rsidR="009D0354" w:rsidRPr="009D0354" w:rsidRDefault="009D0354" w:rsidP="009D0354">
            <w:pPr>
              <w:ind w:left="227"/>
              <w:jc w:val="center"/>
              <w:rPr>
                <w:rFonts w:ascii="Arial Narrow" w:hAnsi="Arial Narrow"/>
                <w:sz w:val="22"/>
                <w:szCs w:val="22"/>
              </w:rPr>
            </w:pPr>
            <w:r w:rsidRPr="009D0354">
              <w:rPr>
                <w:rFonts w:ascii="Arial Narrow" w:hAnsi="Arial Narrow"/>
                <w:sz w:val="22"/>
                <w:szCs w:val="22"/>
                <w:lang w:val="en-GB" w:eastAsia="fr-FR"/>
              </w:rPr>
              <w:t>40</w:t>
            </w:r>
          </w:p>
        </w:tc>
        <w:tc>
          <w:tcPr>
            <w:tcW w:w="1843" w:type="dxa"/>
            <w:tcBorders>
              <w:top w:val="dotted" w:sz="4" w:space="0" w:color="auto"/>
            </w:tcBorders>
            <w:vAlign w:val="center"/>
          </w:tcPr>
          <w:p w:rsidR="009D0354" w:rsidRPr="009D0354" w:rsidRDefault="009D0354" w:rsidP="009D0354">
            <w:pPr>
              <w:ind w:left="227"/>
              <w:jc w:val="center"/>
              <w:rPr>
                <w:rFonts w:ascii="Arial Narrow" w:hAnsi="Arial Narrow"/>
                <w:sz w:val="22"/>
                <w:szCs w:val="22"/>
              </w:rPr>
            </w:pPr>
            <w:r w:rsidRPr="009D0354">
              <w:rPr>
                <w:rFonts w:ascii="Arial Narrow" w:hAnsi="Arial Narrow"/>
                <w:sz w:val="22"/>
                <w:szCs w:val="22"/>
                <w:lang w:val="en-GB" w:eastAsia="fr-FR"/>
              </w:rPr>
              <w:t>30</w:t>
            </w:r>
          </w:p>
        </w:tc>
        <w:tc>
          <w:tcPr>
            <w:tcW w:w="1843" w:type="dxa"/>
            <w:tcBorders>
              <w:top w:val="dotted" w:sz="4" w:space="0" w:color="auto"/>
            </w:tcBorders>
            <w:vAlign w:val="center"/>
          </w:tcPr>
          <w:p w:rsidR="009D0354" w:rsidRPr="009D0354" w:rsidRDefault="009D0354" w:rsidP="009D0354">
            <w:pPr>
              <w:ind w:left="227"/>
              <w:jc w:val="center"/>
              <w:rPr>
                <w:rFonts w:ascii="Arial Narrow" w:hAnsi="Arial Narrow"/>
                <w:sz w:val="22"/>
                <w:szCs w:val="22"/>
              </w:rPr>
            </w:pPr>
            <w:r w:rsidRPr="009D0354">
              <w:rPr>
                <w:rFonts w:ascii="Arial Narrow" w:hAnsi="Arial Narrow"/>
                <w:sz w:val="22"/>
                <w:szCs w:val="22"/>
                <w:lang w:val="en-GB" w:eastAsia="fr-FR"/>
              </w:rPr>
              <w:t>20</w:t>
            </w:r>
          </w:p>
        </w:tc>
        <w:tc>
          <w:tcPr>
            <w:tcW w:w="1984" w:type="dxa"/>
            <w:tcBorders>
              <w:top w:val="dotted" w:sz="4" w:space="0" w:color="auto"/>
            </w:tcBorders>
            <w:vAlign w:val="center"/>
          </w:tcPr>
          <w:p w:rsidR="009D0354" w:rsidRPr="009D0354" w:rsidRDefault="009D0354" w:rsidP="009D0354">
            <w:pPr>
              <w:ind w:left="227"/>
              <w:jc w:val="center"/>
              <w:rPr>
                <w:rFonts w:ascii="Arial Narrow" w:hAnsi="Arial Narrow"/>
                <w:sz w:val="22"/>
                <w:szCs w:val="22"/>
              </w:rPr>
            </w:pPr>
            <w:r w:rsidRPr="009D0354">
              <w:rPr>
                <w:rFonts w:ascii="Arial Narrow" w:hAnsi="Arial Narrow"/>
                <w:sz w:val="22"/>
                <w:szCs w:val="22"/>
                <w:lang w:val="en-GB" w:eastAsia="fr-FR"/>
              </w:rPr>
              <w:t>10</w:t>
            </w:r>
          </w:p>
        </w:tc>
      </w:tr>
    </w:tbl>
    <w:p w:rsidR="009D0354" w:rsidRPr="009D0354" w:rsidRDefault="009D0354" w:rsidP="009D0354">
      <w:pPr>
        <w:spacing w:before="120"/>
        <w:jc w:val="both"/>
        <w:rPr>
          <w:rFonts w:ascii="Arial Narrow" w:hAnsi="Arial Narrow"/>
          <w:i/>
          <w:sz w:val="14"/>
        </w:rPr>
      </w:pPr>
      <w:r w:rsidRPr="009D0354">
        <w:rPr>
          <w:rFonts w:ascii="Arial Narrow" w:hAnsi="Arial Narrow"/>
          <w:i/>
          <w:sz w:val="16"/>
          <w:szCs w:val="22"/>
        </w:rPr>
        <w:t>* Si l’élève fait une seule erreur conceptuelle ou procédurale, mais applique correctement ce concept ou ce processus dans le reste de la tâche, on doit considérer qu’il a commis une erreur mineure.</w:t>
      </w:r>
    </w:p>
    <w:p w:rsidR="009D0354" w:rsidRPr="009D0354" w:rsidRDefault="009D0354" w:rsidP="0010316B">
      <w:pPr>
        <w:numPr>
          <w:ilvl w:val="0"/>
          <w:numId w:val="21"/>
        </w:numPr>
        <w:jc w:val="both"/>
        <w:rPr>
          <w:rFonts w:ascii="Arial Narrow" w:hAnsi="Arial Narrow"/>
          <w:i/>
          <w:sz w:val="14"/>
        </w:rPr>
      </w:pPr>
      <w:r w:rsidRPr="009D0354">
        <w:rPr>
          <w:rFonts w:ascii="Arial Narrow" w:hAnsi="Arial Narrow"/>
          <w:i/>
          <w:sz w:val="16"/>
          <w:szCs w:val="22"/>
        </w:rPr>
        <w:t xml:space="preserve">Si l’élève commet </w:t>
      </w:r>
      <w:r w:rsidRPr="009D0354">
        <w:rPr>
          <w:rFonts w:ascii="Arial Narrow" w:hAnsi="Arial Narrow"/>
          <w:b/>
          <w:i/>
          <w:sz w:val="16"/>
          <w:szCs w:val="22"/>
        </w:rPr>
        <w:t>plus d’une fois la même erreur</w:t>
      </w:r>
      <w:r w:rsidRPr="009D0354">
        <w:rPr>
          <w:rFonts w:ascii="Arial Narrow" w:hAnsi="Arial Narrow"/>
          <w:i/>
          <w:sz w:val="16"/>
          <w:szCs w:val="22"/>
        </w:rPr>
        <w:t xml:space="preserve"> conceptuelle ou procédurale, on doit considérer qu’il a commis </w:t>
      </w:r>
      <w:r w:rsidRPr="009D0354">
        <w:rPr>
          <w:rFonts w:ascii="Arial Narrow" w:hAnsi="Arial Narrow"/>
          <w:b/>
          <w:i/>
          <w:sz w:val="16"/>
          <w:szCs w:val="22"/>
        </w:rPr>
        <w:t>une seule erreur</w:t>
      </w:r>
      <w:r w:rsidRPr="009D0354">
        <w:rPr>
          <w:rFonts w:ascii="Arial Narrow" w:hAnsi="Arial Narrow"/>
          <w:i/>
          <w:sz w:val="16"/>
          <w:szCs w:val="22"/>
        </w:rPr>
        <w:t xml:space="preserve"> conceptuelle ou procédurale.</w:t>
      </w:r>
    </w:p>
    <w:p w:rsidR="009D0354" w:rsidRPr="009D0354" w:rsidRDefault="009D0354" w:rsidP="0010316B">
      <w:pPr>
        <w:numPr>
          <w:ilvl w:val="0"/>
          <w:numId w:val="21"/>
        </w:numPr>
        <w:jc w:val="both"/>
        <w:rPr>
          <w:rFonts w:ascii="Arial Narrow" w:hAnsi="Arial Narrow"/>
          <w:i/>
          <w:sz w:val="14"/>
        </w:rPr>
      </w:pPr>
      <w:r w:rsidRPr="009D0354">
        <w:rPr>
          <w:rFonts w:ascii="Arial Narrow" w:hAnsi="Arial Narrow"/>
          <w:i/>
          <w:sz w:val="16"/>
          <w:szCs w:val="22"/>
        </w:rPr>
        <w:t>Si l’élève n’applique pas un concept ou un processus, on doit considérer qu’il a commis une erreur conceptuelle ou procédurale.</w:t>
      </w:r>
    </w:p>
    <w:p w:rsidR="009D0354" w:rsidRPr="009D0354" w:rsidRDefault="009D0354" w:rsidP="0010316B">
      <w:pPr>
        <w:numPr>
          <w:ilvl w:val="0"/>
          <w:numId w:val="21"/>
        </w:numPr>
        <w:jc w:val="both"/>
        <w:rPr>
          <w:i/>
          <w:sz w:val="10"/>
        </w:rPr>
      </w:pPr>
      <w:r w:rsidRPr="009D0354">
        <w:rPr>
          <w:rFonts w:ascii="Arial Narrow" w:hAnsi="Arial Narrow"/>
          <w:i/>
          <w:sz w:val="16"/>
          <w:szCs w:val="22"/>
        </w:rPr>
        <w:t>Si l’élève n’applique pas un concept ou un processus, mais applique correctement ce concept ou ce processus dans le reste de la tâche, on doit considérer qu’il a commis une erreur mineure.</w:t>
      </w:r>
    </w:p>
    <w:p w:rsidR="00017034" w:rsidRPr="00017034" w:rsidRDefault="00017034" w:rsidP="00017034">
      <w:pPr>
        <w:rPr>
          <w:sz w:val="16"/>
        </w:rPr>
        <w:sectPr w:rsidR="00017034" w:rsidRPr="00017034" w:rsidSect="00D60267">
          <w:pgSz w:w="12240" w:h="15840" w:code="175"/>
          <w:pgMar w:top="720" w:right="709" w:bottom="720" w:left="720" w:header="839" w:footer="432" w:gutter="0"/>
          <w:cols w:space="708"/>
          <w:noEndnote/>
          <w:docGrid w:linePitch="326"/>
        </w:sectPr>
      </w:pPr>
    </w:p>
    <w:p w:rsidR="00017034" w:rsidRPr="00017034" w:rsidRDefault="00405442" w:rsidP="007A4095">
      <w:pPr>
        <w:pStyle w:val="04-Annexes"/>
      </w:pPr>
      <w:bookmarkStart w:id="20" w:name="_Toc479609645"/>
      <w:bookmarkStart w:id="21" w:name="_Toc479611504"/>
      <w:r>
        <w:lastRenderedPageBreak/>
        <w:t>ANNEXE 27</w:t>
      </w:r>
      <w:r w:rsidR="001F0A08" w:rsidRPr="00017034">
        <w:t xml:space="preserve"> - DICTIONNAIRE, LEXIQUE, AIDE-MÉMOIRE, CALCULATRICE</w:t>
      </w:r>
      <w:bookmarkEnd w:id="20"/>
      <w:bookmarkEnd w:id="21"/>
    </w:p>
    <w:p w:rsidR="00017034" w:rsidRPr="00017034" w:rsidRDefault="00017034" w:rsidP="00017034">
      <w:pPr>
        <w:rPr>
          <w:sz w:val="16"/>
        </w:rPr>
      </w:pPr>
    </w:p>
    <w:p w:rsidR="007F7DEF" w:rsidRPr="00DD7CAB" w:rsidRDefault="007F7DEF" w:rsidP="007F7DEF">
      <w:pPr>
        <w:spacing w:after="120"/>
        <w:rPr>
          <w:szCs w:val="24"/>
        </w:rPr>
      </w:pPr>
      <w:r>
        <w:rPr>
          <w:szCs w:val="24"/>
        </w:rPr>
        <w:t>Lors de la résolution de situations-problèmes (compétence 1), les élèves peuvent utiliser un lexique mathématique ou un aide-mémoire (autant en situation d’apprentissage qu’en évaluation).</w:t>
      </w:r>
    </w:p>
    <w:tbl>
      <w:tblPr>
        <w:tblW w:w="105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3260"/>
        <w:gridCol w:w="3544"/>
      </w:tblGrid>
      <w:tr w:rsidR="007F7DEF" w:rsidRPr="00017034" w:rsidTr="00D60267">
        <w:trPr>
          <w:trHeight w:val="575"/>
        </w:trPr>
        <w:tc>
          <w:tcPr>
            <w:tcW w:w="6974" w:type="dxa"/>
            <w:gridSpan w:val="2"/>
            <w:tcBorders>
              <w:bottom w:val="single" w:sz="4" w:space="0" w:color="auto"/>
            </w:tcBorders>
            <w:shd w:val="clear" w:color="auto" w:fill="F7CAAC"/>
            <w:vAlign w:val="center"/>
          </w:tcPr>
          <w:p w:rsidR="007F7DEF" w:rsidRPr="00017034" w:rsidRDefault="007F7DEF" w:rsidP="00D60267">
            <w:pPr>
              <w:jc w:val="center"/>
              <w:rPr>
                <w:b/>
                <w:szCs w:val="24"/>
              </w:rPr>
            </w:pPr>
            <w:r w:rsidRPr="00017034">
              <w:rPr>
                <w:b/>
                <w:szCs w:val="24"/>
              </w:rPr>
              <w:t>Lexique mathématique</w:t>
            </w:r>
          </w:p>
        </w:tc>
        <w:tc>
          <w:tcPr>
            <w:tcW w:w="3544" w:type="dxa"/>
            <w:tcBorders>
              <w:bottom w:val="single" w:sz="4" w:space="0" w:color="auto"/>
            </w:tcBorders>
            <w:shd w:val="clear" w:color="auto" w:fill="F7CAAC"/>
            <w:vAlign w:val="center"/>
          </w:tcPr>
          <w:p w:rsidR="007F7DEF" w:rsidRPr="00017034" w:rsidRDefault="007F7DEF" w:rsidP="00D60267">
            <w:pPr>
              <w:jc w:val="center"/>
              <w:rPr>
                <w:b/>
                <w:szCs w:val="24"/>
              </w:rPr>
            </w:pPr>
            <w:r w:rsidRPr="00017034">
              <w:rPr>
                <w:b/>
                <w:szCs w:val="24"/>
              </w:rPr>
              <w:t>Aide-mémoire</w:t>
            </w:r>
          </w:p>
        </w:tc>
      </w:tr>
      <w:tr w:rsidR="007F7DEF" w:rsidRPr="00017034" w:rsidTr="00D60267">
        <w:trPr>
          <w:trHeight w:val="997"/>
        </w:trPr>
        <w:tc>
          <w:tcPr>
            <w:tcW w:w="6974" w:type="dxa"/>
            <w:gridSpan w:val="2"/>
            <w:tcBorders>
              <w:top w:val="single" w:sz="4" w:space="0" w:color="auto"/>
              <w:left w:val="single" w:sz="4" w:space="0" w:color="auto"/>
              <w:bottom w:val="nil"/>
              <w:right w:val="single" w:sz="4" w:space="0" w:color="auto"/>
            </w:tcBorders>
            <w:shd w:val="clear" w:color="auto" w:fill="auto"/>
          </w:tcPr>
          <w:p w:rsidR="007F7DEF" w:rsidRPr="00017034" w:rsidRDefault="007F7DEF" w:rsidP="00D60267">
            <w:pPr>
              <w:spacing w:before="120"/>
              <w:jc w:val="center"/>
              <w:rPr>
                <w:szCs w:val="24"/>
              </w:rPr>
            </w:pPr>
            <w:r w:rsidRPr="00017034">
              <w:rPr>
                <w:szCs w:val="24"/>
              </w:rPr>
              <w:t>Recueil de mots spécifiques aux mathématiques, le plus souvent présenté en ordre alphabétique ou par thèmes, suivis de leur définition. Le tout est présenté en mots, en illustrations et en procédures lorsque pertinent.</w:t>
            </w:r>
          </w:p>
        </w:tc>
        <w:tc>
          <w:tcPr>
            <w:tcW w:w="3544" w:type="dxa"/>
            <w:vMerge w:val="restart"/>
            <w:tcBorders>
              <w:top w:val="single" w:sz="4" w:space="0" w:color="auto"/>
              <w:left w:val="single" w:sz="4" w:space="0" w:color="auto"/>
              <w:right w:val="single" w:sz="4" w:space="0" w:color="auto"/>
            </w:tcBorders>
            <w:shd w:val="clear" w:color="auto" w:fill="auto"/>
          </w:tcPr>
          <w:p w:rsidR="007F7DEF" w:rsidRPr="00017034" w:rsidRDefault="007F7DEF" w:rsidP="00D60267">
            <w:pPr>
              <w:spacing w:before="120"/>
              <w:jc w:val="center"/>
              <w:rPr>
                <w:szCs w:val="24"/>
              </w:rPr>
            </w:pPr>
            <w:r w:rsidRPr="00017034">
              <w:rPr>
                <w:szCs w:val="24"/>
              </w:rPr>
              <w:t>Outil produit par l’élève pour consigner les éléments dont il veut se rappeler et qu’il doit pouvoir retrouver rapidement et efficacement.</w:t>
            </w:r>
          </w:p>
          <w:p w:rsidR="007F7DEF" w:rsidRPr="00017034" w:rsidRDefault="007F7DEF" w:rsidP="00D60267">
            <w:pPr>
              <w:jc w:val="center"/>
              <w:rPr>
                <w:szCs w:val="24"/>
              </w:rPr>
            </w:pPr>
          </w:p>
          <w:p w:rsidR="007F7DEF" w:rsidRPr="00017034" w:rsidRDefault="007F7DEF" w:rsidP="00D60267">
            <w:pPr>
              <w:jc w:val="center"/>
              <w:rPr>
                <w:szCs w:val="24"/>
              </w:rPr>
            </w:pPr>
            <w:r w:rsidRPr="00017034">
              <w:rPr>
                <w:szCs w:val="24"/>
              </w:rPr>
              <w:t>Aux 2</w:t>
            </w:r>
            <w:r w:rsidRPr="00017034">
              <w:rPr>
                <w:szCs w:val="24"/>
                <w:vertAlign w:val="superscript"/>
              </w:rPr>
              <w:t>e</w:t>
            </w:r>
            <w:r w:rsidRPr="00017034">
              <w:rPr>
                <w:szCs w:val="24"/>
              </w:rPr>
              <w:t xml:space="preserve"> et 3</w:t>
            </w:r>
            <w:r w:rsidRPr="00017034">
              <w:rPr>
                <w:szCs w:val="24"/>
                <w:vertAlign w:val="superscript"/>
              </w:rPr>
              <w:t>e</w:t>
            </w:r>
            <w:r w:rsidRPr="00017034">
              <w:rPr>
                <w:szCs w:val="24"/>
              </w:rPr>
              <w:t xml:space="preserve"> cycles, l’aide-mémoire est personnellement constitué par l’élève.</w:t>
            </w:r>
          </w:p>
        </w:tc>
      </w:tr>
      <w:tr w:rsidR="007F7DEF" w:rsidRPr="00017034" w:rsidTr="00D60267">
        <w:trPr>
          <w:trHeight w:val="557"/>
        </w:trPr>
        <w:tc>
          <w:tcPr>
            <w:tcW w:w="3714" w:type="dxa"/>
            <w:tcBorders>
              <w:top w:val="nil"/>
              <w:left w:val="single" w:sz="4" w:space="0" w:color="auto"/>
              <w:bottom w:val="single" w:sz="4" w:space="0" w:color="auto"/>
              <w:right w:val="nil"/>
            </w:tcBorders>
            <w:shd w:val="clear" w:color="auto" w:fill="auto"/>
            <w:vAlign w:val="center"/>
          </w:tcPr>
          <w:p w:rsidR="007F7DEF" w:rsidRPr="00017034" w:rsidRDefault="007F7DEF" w:rsidP="00D60267">
            <w:pPr>
              <w:jc w:val="center"/>
              <w:rPr>
                <w:b/>
                <w:szCs w:val="24"/>
              </w:rPr>
            </w:pPr>
            <w:r w:rsidRPr="00017034">
              <w:rPr>
                <w:b/>
                <w:szCs w:val="24"/>
              </w:rPr>
              <w:t>Lexique d’une maison d’édition</w:t>
            </w:r>
          </w:p>
        </w:tc>
        <w:tc>
          <w:tcPr>
            <w:tcW w:w="3260" w:type="dxa"/>
            <w:tcBorders>
              <w:top w:val="nil"/>
              <w:left w:val="nil"/>
              <w:bottom w:val="single" w:sz="4" w:space="0" w:color="auto"/>
              <w:right w:val="single" w:sz="4" w:space="0" w:color="auto"/>
            </w:tcBorders>
            <w:shd w:val="clear" w:color="auto" w:fill="auto"/>
            <w:vAlign w:val="center"/>
          </w:tcPr>
          <w:p w:rsidR="007F7DEF" w:rsidRPr="00017034" w:rsidRDefault="007F7DEF" w:rsidP="00D60267">
            <w:pPr>
              <w:jc w:val="center"/>
              <w:rPr>
                <w:b/>
                <w:szCs w:val="24"/>
              </w:rPr>
            </w:pPr>
            <w:r w:rsidRPr="00017034">
              <w:rPr>
                <w:b/>
                <w:szCs w:val="24"/>
              </w:rPr>
              <w:t>Lexique personnalisé</w:t>
            </w:r>
          </w:p>
        </w:tc>
        <w:tc>
          <w:tcPr>
            <w:tcW w:w="3544" w:type="dxa"/>
            <w:vMerge/>
            <w:tcBorders>
              <w:left w:val="single" w:sz="4" w:space="0" w:color="auto"/>
              <w:right w:val="single" w:sz="4" w:space="0" w:color="auto"/>
            </w:tcBorders>
            <w:shd w:val="clear" w:color="auto" w:fill="auto"/>
          </w:tcPr>
          <w:p w:rsidR="007F7DEF" w:rsidRPr="00017034" w:rsidRDefault="007F7DEF" w:rsidP="00D60267">
            <w:pPr>
              <w:rPr>
                <w:szCs w:val="24"/>
              </w:rPr>
            </w:pPr>
          </w:p>
        </w:tc>
      </w:tr>
      <w:tr w:rsidR="007F7DEF" w:rsidRPr="00017034" w:rsidTr="00D60267">
        <w:tc>
          <w:tcPr>
            <w:tcW w:w="3714" w:type="dxa"/>
            <w:vMerge w:val="restart"/>
            <w:tcBorders>
              <w:top w:val="single" w:sz="4" w:space="0" w:color="auto"/>
              <w:left w:val="single" w:sz="4" w:space="0" w:color="auto"/>
              <w:bottom w:val="single" w:sz="4" w:space="0" w:color="auto"/>
              <w:right w:val="single" w:sz="4" w:space="0" w:color="auto"/>
            </w:tcBorders>
            <w:shd w:val="clear" w:color="auto" w:fill="auto"/>
          </w:tcPr>
          <w:p w:rsidR="007F7DEF" w:rsidRPr="00017034" w:rsidRDefault="007F7DEF" w:rsidP="00D60267">
            <w:pPr>
              <w:rPr>
                <w:szCs w:val="24"/>
              </w:rPr>
            </w:pPr>
            <w:r w:rsidRPr="00017034">
              <w:rPr>
                <w:szCs w:val="24"/>
              </w:rPr>
              <w:t>Exemples</w:t>
            </w:r>
          </w:p>
          <w:p w:rsidR="007F7DEF" w:rsidRPr="00DD7CAB" w:rsidRDefault="007F7DEF" w:rsidP="007F7DEF">
            <w:pPr>
              <w:numPr>
                <w:ilvl w:val="0"/>
                <w:numId w:val="23"/>
              </w:numPr>
              <w:rPr>
                <w:szCs w:val="24"/>
              </w:rPr>
            </w:pPr>
            <w:r w:rsidRPr="00017034">
              <w:rPr>
                <w:szCs w:val="24"/>
              </w:rPr>
              <w:t>Leximath</w:t>
            </w:r>
          </w:p>
          <w:p w:rsidR="007F7DEF" w:rsidRPr="00DD7CAB" w:rsidRDefault="007F7DEF" w:rsidP="007F7DEF">
            <w:pPr>
              <w:numPr>
                <w:ilvl w:val="0"/>
                <w:numId w:val="23"/>
              </w:numPr>
              <w:rPr>
                <w:szCs w:val="24"/>
              </w:rPr>
            </w:pPr>
            <w:r w:rsidRPr="00DD7CAB">
              <w:rPr>
                <w:szCs w:val="24"/>
              </w:rPr>
              <w:t>Lexique en ligne sur Netmath</w:t>
            </w:r>
          </w:p>
          <w:p w:rsidR="007F7DEF" w:rsidRPr="00DD7CAB" w:rsidRDefault="007F7DEF" w:rsidP="007F7DEF">
            <w:pPr>
              <w:numPr>
                <w:ilvl w:val="0"/>
                <w:numId w:val="23"/>
              </w:numPr>
              <w:rPr>
                <w:szCs w:val="24"/>
              </w:rPr>
            </w:pPr>
            <w:r w:rsidRPr="00DD7CAB">
              <w:rPr>
                <w:szCs w:val="24"/>
              </w:rPr>
              <w:t>Dictionnaire mathématique jeunesse</w:t>
            </w:r>
          </w:p>
          <w:p w:rsidR="007F7DEF" w:rsidRPr="00DD7CAB" w:rsidRDefault="007F7DEF" w:rsidP="007F7DEF">
            <w:pPr>
              <w:numPr>
                <w:ilvl w:val="0"/>
                <w:numId w:val="23"/>
              </w:numPr>
              <w:rPr>
                <w:szCs w:val="24"/>
              </w:rPr>
            </w:pPr>
            <w:r w:rsidRPr="00DD7CAB">
              <w:rPr>
                <w:szCs w:val="24"/>
              </w:rPr>
              <w:t>Autres lexiques des maisons d’édition (ex. : carnet de savoirs de Caméléon, Mes outils de Décimale, etc.)</w:t>
            </w:r>
          </w:p>
        </w:tc>
        <w:tc>
          <w:tcPr>
            <w:tcW w:w="3260" w:type="dxa"/>
            <w:tcBorders>
              <w:top w:val="single" w:sz="4" w:space="0" w:color="auto"/>
              <w:left w:val="single" w:sz="4" w:space="0" w:color="auto"/>
              <w:bottom w:val="nil"/>
              <w:right w:val="single" w:sz="4" w:space="0" w:color="auto"/>
            </w:tcBorders>
            <w:shd w:val="clear" w:color="auto" w:fill="auto"/>
          </w:tcPr>
          <w:p w:rsidR="007F7DEF" w:rsidRPr="00017034" w:rsidRDefault="007F7DEF" w:rsidP="00D60267">
            <w:pPr>
              <w:rPr>
                <w:szCs w:val="24"/>
              </w:rPr>
            </w:pPr>
            <w:r>
              <w:rPr>
                <w:szCs w:val="24"/>
              </w:rPr>
              <w:t>Il est propre à un cycle,</w:t>
            </w:r>
            <w:r w:rsidRPr="00017034">
              <w:rPr>
                <w:szCs w:val="24"/>
              </w:rPr>
              <w:t xml:space="preserve"> un niveau ou une classe. La structure est généralement organisée et l’élève doit la compléter.</w:t>
            </w:r>
          </w:p>
        </w:tc>
        <w:tc>
          <w:tcPr>
            <w:tcW w:w="3544" w:type="dxa"/>
            <w:vMerge/>
            <w:tcBorders>
              <w:left w:val="single" w:sz="4" w:space="0" w:color="auto"/>
              <w:right w:val="single" w:sz="4" w:space="0" w:color="auto"/>
            </w:tcBorders>
            <w:shd w:val="clear" w:color="auto" w:fill="auto"/>
          </w:tcPr>
          <w:p w:rsidR="007F7DEF" w:rsidRPr="00017034" w:rsidRDefault="007F7DEF" w:rsidP="00D60267">
            <w:pPr>
              <w:rPr>
                <w:szCs w:val="24"/>
              </w:rPr>
            </w:pPr>
          </w:p>
        </w:tc>
      </w:tr>
      <w:tr w:rsidR="007F7DEF" w:rsidRPr="00017034" w:rsidTr="00D60267">
        <w:trPr>
          <w:trHeight w:val="1272"/>
        </w:trPr>
        <w:tc>
          <w:tcPr>
            <w:tcW w:w="3714" w:type="dxa"/>
            <w:vMerge/>
            <w:tcBorders>
              <w:top w:val="nil"/>
              <w:left w:val="single" w:sz="4" w:space="0" w:color="auto"/>
              <w:bottom w:val="single" w:sz="4" w:space="0" w:color="auto"/>
              <w:right w:val="single" w:sz="4" w:space="0" w:color="auto"/>
            </w:tcBorders>
            <w:shd w:val="clear" w:color="auto" w:fill="auto"/>
          </w:tcPr>
          <w:p w:rsidR="007F7DEF" w:rsidRPr="00017034" w:rsidRDefault="007F7DEF" w:rsidP="00D60267">
            <w:pPr>
              <w:rPr>
                <w:szCs w:val="24"/>
              </w:rPr>
            </w:pPr>
          </w:p>
        </w:tc>
        <w:tc>
          <w:tcPr>
            <w:tcW w:w="3260" w:type="dxa"/>
            <w:tcBorders>
              <w:top w:val="nil"/>
              <w:left w:val="single" w:sz="4" w:space="0" w:color="auto"/>
              <w:bottom w:val="single" w:sz="4" w:space="0" w:color="auto"/>
              <w:right w:val="single" w:sz="4" w:space="0" w:color="auto"/>
            </w:tcBorders>
            <w:shd w:val="clear" w:color="auto" w:fill="auto"/>
          </w:tcPr>
          <w:p w:rsidR="007F7DEF" w:rsidRPr="00017034" w:rsidRDefault="007F7DEF" w:rsidP="00D60267">
            <w:pPr>
              <w:rPr>
                <w:szCs w:val="24"/>
              </w:rPr>
            </w:pPr>
            <w:r w:rsidRPr="00017034">
              <w:rPr>
                <w:szCs w:val="24"/>
              </w:rPr>
              <w:t>Exemples</w:t>
            </w:r>
          </w:p>
          <w:p w:rsidR="007F7DEF" w:rsidRPr="00017034" w:rsidRDefault="007F7DEF" w:rsidP="007F7DEF">
            <w:pPr>
              <w:numPr>
                <w:ilvl w:val="0"/>
                <w:numId w:val="22"/>
              </w:numPr>
              <w:rPr>
                <w:szCs w:val="24"/>
              </w:rPr>
            </w:pPr>
            <w:r w:rsidRPr="00017034">
              <w:rPr>
                <w:szCs w:val="24"/>
              </w:rPr>
              <w:t>C’est essentiel d’y penser</w:t>
            </w:r>
          </w:p>
          <w:p w:rsidR="007F7DEF" w:rsidRPr="00017034" w:rsidRDefault="007F7DEF" w:rsidP="007F7DEF">
            <w:pPr>
              <w:numPr>
                <w:ilvl w:val="0"/>
                <w:numId w:val="22"/>
              </w:numPr>
              <w:rPr>
                <w:szCs w:val="24"/>
              </w:rPr>
            </w:pPr>
            <w:r w:rsidRPr="00017034">
              <w:rPr>
                <w:szCs w:val="24"/>
              </w:rPr>
              <w:t>DécouMATH</w:t>
            </w:r>
          </w:p>
        </w:tc>
        <w:tc>
          <w:tcPr>
            <w:tcW w:w="3544" w:type="dxa"/>
            <w:vMerge/>
            <w:tcBorders>
              <w:left w:val="single" w:sz="4" w:space="0" w:color="auto"/>
              <w:bottom w:val="single" w:sz="4" w:space="0" w:color="auto"/>
              <w:right w:val="single" w:sz="4" w:space="0" w:color="auto"/>
            </w:tcBorders>
            <w:shd w:val="clear" w:color="auto" w:fill="auto"/>
          </w:tcPr>
          <w:p w:rsidR="007F7DEF" w:rsidRPr="00017034" w:rsidRDefault="007F7DEF" w:rsidP="00D60267">
            <w:pPr>
              <w:rPr>
                <w:szCs w:val="24"/>
              </w:rPr>
            </w:pPr>
          </w:p>
        </w:tc>
      </w:tr>
    </w:tbl>
    <w:p w:rsidR="007F7DEF" w:rsidRDefault="007F7DEF" w:rsidP="007F7DEF">
      <w:pPr>
        <w:rPr>
          <w:sz w:val="16"/>
        </w:rPr>
      </w:pPr>
    </w:p>
    <w:p w:rsidR="007F7DEF" w:rsidRPr="00DD7CAB" w:rsidRDefault="007F7DEF" w:rsidP="007F7DEF">
      <w:pPr>
        <w:rPr>
          <w:b/>
        </w:rPr>
      </w:pPr>
      <w:r w:rsidRPr="00DD7CAB">
        <w:rPr>
          <w:b/>
        </w:rPr>
        <w:t>Note sur la calculatrice</w:t>
      </w:r>
    </w:p>
    <w:p w:rsidR="007F7DEF" w:rsidRPr="00DD7CAB" w:rsidRDefault="007F7DEF" w:rsidP="007F7DEF">
      <w:r>
        <w:t>Lors de la résolution de situations-problèmes (compétence 1)</w:t>
      </w:r>
      <w:r w:rsidRPr="00DD7CAB">
        <w:t xml:space="preserve">, selon le niveau et les concepts ciblés dans la situation-problème, la calculatrice peut être autorisée. En fin d’année, lorsque la calculatrice est permise, les élèves </w:t>
      </w:r>
      <w:r w:rsidRPr="00DD7CAB">
        <w:rPr>
          <w:u w:val="single"/>
        </w:rPr>
        <w:t>doivent</w:t>
      </w:r>
      <w:r w:rsidRPr="00DD7CAB">
        <w:t xml:space="preserve"> l’utiliser, car la durée prévue pour la réalisation de la tâche ainsi que les concepts en jeu ont été choisis en fonction de cela. Les élèves n’ont donc pas à effectuer les algorithmes (qui seront évalués dans les situations de compétence 2) et peuvent laisser des traces horizontales (par exemple, 240 x 8</w:t>
      </w:r>
      <w:r>
        <w:t xml:space="preserve"> = 1 920).</w:t>
      </w:r>
    </w:p>
    <w:p w:rsidR="007F7DEF" w:rsidRPr="00DD7CAB" w:rsidRDefault="007F7DEF" w:rsidP="007F7DEF"/>
    <w:p w:rsidR="007F7DEF" w:rsidRDefault="007F7DEF" w:rsidP="007F7DEF">
      <w:r w:rsidRPr="00DD7CAB">
        <w:t xml:space="preserve">Sur les calculatrices permises pour le primaire, aucune touche pour les exposants ou les fractions ne doit être accessible. Par conséquent, toutes les applications ou les calculatrices qui effectuent des opérations à la place de l’élève (ex. : My script calculator) ne sont pas autorisées en situation d’évaluation et ce, même en compétence </w:t>
      </w:r>
      <w:r w:rsidRPr="00DD7CAB">
        <w:rPr>
          <w:i/>
        </w:rPr>
        <w:t>Résoudre une situation-problème mathématique</w:t>
      </w:r>
      <w:r w:rsidRPr="00DD7CAB">
        <w:t>.</w:t>
      </w:r>
    </w:p>
    <w:p w:rsidR="00351B45" w:rsidRPr="00410682" w:rsidRDefault="00351B45" w:rsidP="00410682">
      <w:pPr>
        <w:tabs>
          <w:tab w:val="left" w:pos="1560"/>
        </w:tabs>
        <w:spacing w:line="276" w:lineRule="auto"/>
        <w:rPr>
          <w:rFonts w:ascii="Arial Narrow" w:hAnsi="Arial Narrow" w:cs="Arial"/>
          <w:b/>
          <w:u w:val="single"/>
        </w:rPr>
      </w:pPr>
    </w:p>
    <w:sectPr w:rsidR="00351B45" w:rsidRPr="00410682" w:rsidSect="00AC229F">
      <w:headerReference w:type="default" r:id="rId26"/>
      <w:pgSz w:w="12240" w:h="15840"/>
      <w:pgMar w:top="1440" w:right="993"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7B6" w:rsidRDefault="004E57B6" w:rsidP="00F70324">
      <w:r>
        <w:separator/>
      </w:r>
    </w:p>
  </w:endnote>
  <w:endnote w:type="continuationSeparator" w:id="0">
    <w:p w:rsidR="004E57B6" w:rsidRDefault="004E57B6" w:rsidP="00F7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lbertus Medium">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7B6" w:rsidRDefault="004E57B6" w:rsidP="00F70324">
      <w:r>
        <w:separator/>
      </w:r>
    </w:p>
  </w:footnote>
  <w:footnote w:type="continuationSeparator" w:id="0">
    <w:p w:rsidR="004E57B6" w:rsidRDefault="004E57B6" w:rsidP="00F703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1D0" w:rsidRDefault="00A571D0" w:rsidP="00451F8F">
    <w:pPr>
      <w:pStyle w:val="En-tte"/>
      <w:ind w:right="-454"/>
      <w:jc w:val="right"/>
    </w:pPr>
    <w:r>
      <w:rPr>
        <w:noProof/>
      </w:rPr>
      <mc:AlternateContent>
        <mc:Choice Requires="wpg">
          <w:drawing>
            <wp:inline distT="0" distB="0" distL="0" distR="0" wp14:anchorId="35E0FA9A" wp14:editId="12FAAD48">
              <wp:extent cx="548640" cy="237490"/>
              <wp:effectExtent l="5715" t="7620" r="7620" b="12065"/>
              <wp:docPr id="25"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6"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27"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28"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1D0" w:rsidRDefault="00A571D0" w:rsidP="00451F8F">
                            <w:r w:rsidRPr="00451F8F">
                              <w:fldChar w:fldCharType="begin"/>
                            </w:r>
                            <w:r>
                              <w:instrText>PAGE    \* MERGEFORMAT</w:instrText>
                            </w:r>
                            <w:r w:rsidRPr="00451F8F">
                              <w:fldChar w:fldCharType="separate"/>
                            </w:r>
                            <w:r w:rsidR="00181A4F" w:rsidRPr="00181A4F">
                              <w:rPr>
                                <w:b/>
                                <w:bCs/>
                                <w:noProof/>
                                <w:color w:val="FFFFFF"/>
                                <w:lang w:val="fr-FR"/>
                              </w:rPr>
                              <w:t>9</w:t>
                            </w:r>
                            <w:r w:rsidRPr="00451F8F">
                              <w:rPr>
                                <w:b/>
                                <w:bCs/>
                                <w:color w:val="FFFFFF"/>
                              </w:rPr>
                              <w:fldChar w:fldCharType="end"/>
                            </w:r>
                          </w:p>
                        </w:txbxContent>
                      </wps:txbx>
                      <wps:bodyPr rot="0" vert="horz" wrap="square" lIns="0" tIns="0" rIns="0" bIns="0" anchor="t" anchorCtr="0" upright="1">
                        <a:noAutofit/>
                      </wps:bodyPr>
                    </wps:wsp>
                  </wpg:wgp>
                </a:graphicData>
              </a:graphic>
            </wp:inline>
          </w:drawing>
        </mc:Choice>
        <mc:Fallback>
          <w:pict>
            <v:group w14:anchorId="35E0FA9A" id="Groupe 41" o:spid="_x0000_s1030"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">
              <v:roundrect id="AutoShape 42" o:spid="_x0000_s1031"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" strokecolor="#e4be84"/>
              <v:roundrect id="AutoShape 43" o:spid="_x0000_s1032"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" fillcolor="#e4be84" strokecolor="#e4be84"/>
              <v:shapetype id="_x0000_t202" coordsize="21600,21600" o:spt="202" path="m,l,21600r21600,l21600,xe">
                <v:stroke joinstyle="miter"/>
                <v:path gradientshapeok="t" o:connecttype="rect"/>
              </v:shapetype>
              <v:shape id="Text Box 44" o:spid="_x0000_s1033"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A571D0" w:rsidRDefault="00A571D0" w:rsidP="00451F8F">
                      <w:r w:rsidRPr="00451F8F">
                        <w:fldChar w:fldCharType="begin"/>
                      </w:r>
                      <w:r>
                        <w:instrText>PAGE    \* MERGEFORMAT</w:instrText>
                      </w:r>
                      <w:r w:rsidRPr="00451F8F">
                        <w:fldChar w:fldCharType="separate"/>
                      </w:r>
                      <w:r w:rsidR="00181A4F" w:rsidRPr="00181A4F">
                        <w:rPr>
                          <w:b/>
                          <w:bCs/>
                          <w:noProof/>
                          <w:color w:val="FFFFFF"/>
                          <w:lang w:val="fr-FR"/>
                        </w:rPr>
                        <w:t>9</w:t>
                      </w:r>
                      <w:r w:rsidRPr="00451F8F">
                        <w:rPr>
                          <w:b/>
                          <w:bCs/>
                          <w:color w:val="FFFFFF"/>
                        </w:rPr>
                        <w:fldChar w:fldCharType="end"/>
                      </w:r>
                    </w:p>
                  </w:txbxContent>
                </v:textbox>
              </v:shape>
              <w10:anchorlock/>
            </v:group>
          </w:pict>
        </mc:Fallback>
      </mc:AlternateContent>
    </w:r>
  </w:p>
  <w:p w:rsidR="00A571D0" w:rsidRDefault="00A571D0" w:rsidP="007274EF">
    <w:pPr>
      <w:pStyle w:val="En-tte"/>
      <w:ind w:right="-864"/>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1D0" w:rsidRDefault="00A571D0" w:rsidP="00451F8F">
    <w:pPr>
      <w:pStyle w:val="En-tte"/>
      <w:ind w:right="-454"/>
      <w:jc w:val="right"/>
    </w:pPr>
    <w:r>
      <w:rPr>
        <w:noProof/>
      </w:rPr>
      <mc:AlternateContent>
        <mc:Choice Requires="wpg">
          <w:drawing>
            <wp:inline distT="0" distB="0" distL="0" distR="0">
              <wp:extent cx="548640" cy="237490"/>
              <wp:effectExtent l="7620" t="7620" r="5715" b="12065"/>
              <wp:docPr id="21"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2"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23"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24"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1D0" w:rsidRDefault="00A571D0" w:rsidP="00451F8F">
                            <w:r w:rsidRPr="00451F8F">
                              <w:fldChar w:fldCharType="begin"/>
                            </w:r>
                            <w:r>
                              <w:instrText>PAGE    \* MERGEFORMAT</w:instrText>
                            </w:r>
                            <w:r w:rsidRPr="00451F8F">
                              <w:fldChar w:fldCharType="separate"/>
                            </w:r>
                            <w:r w:rsidR="00181A4F" w:rsidRPr="00181A4F">
                              <w:rPr>
                                <w:b/>
                                <w:bCs/>
                                <w:noProof/>
                                <w:color w:val="FFFFFF"/>
                                <w:lang w:val="fr-FR"/>
                              </w:rPr>
                              <w:t>15</w:t>
                            </w:r>
                            <w:r w:rsidRPr="00451F8F">
                              <w:rPr>
                                <w:b/>
                                <w:bCs/>
                                <w:color w:val="FFFFFF"/>
                              </w:rPr>
                              <w:fldChar w:fldCharType="end"/>
                            </w:r>
                          </w:p>
                        </w:txbxContent>
                      </wps:txbx>
                      <wps:bodyPr rot="0" vert="horz" wrap="square" lIns="0" tIns="0" rIns="0" bIns="0" anchor="t" anchorCtr="0" upright="1">
                        <a:noAutofit/>
                      </wps:bodyPr>
                    </wps:wsp>
                  </wpg:wgp>
                </a:graphicData>
              </a:graphic>
            </wp:inline>
          </w:drawing>
        </mc:Choice>
        <mc:Fallback>
          <w:pict>
            <v:group id="_x0000_s1034"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">
              <v:roundrect id="AutoShape 42" o:spid="_x0000_s1035"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" strokecolor="#e4be84"/>
              <v:roundrect id="AutoShape 43" o:spid="_x0000_s1036"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" fillcolor="#e4be84" strokecolor="#e4be84"/>
              <v:shapetype id="_x0000_t202" coordsize="21600,21600" o:spt="202" path="m,l,21600r21600,l21600,xe">
                <v:stroke joinstyle="miter"/>
                <v:path gradientshapeok="t" o:connecttype="rect"/>
              </v:shapetype>
              <v:shape id="Text Box 44" o:spid="_x0000_s1037"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A571D0" w:rsidRDefault="00A571D0" w:rsidP="00451F8F">
                      <w:r w:rsidRPr="00451F8F">
                        <w:fldChar w:fldCharType="begin"/>
                      </w:r>
                      <w:r>
                        <w:instrText>PAGE    \* MERGEFORMAT</w:instrText>
                      </w:r>
                      <w:r w:rsidRPr="00451F8F">
                        <w:fldChar w:fldCharType="separate"/>
                      </w:r>
                      <w:r w:rsidR="00181A4F" w:rsidRPr="00181A4F">
                        <w:rPr>
                          <w:b/>
                          <w:bCs/>
                          <w:noProof/>
                          <w:color w:val="FFFFFF"/>
                          <w:lang w:val="fr-FR"/>
                        </w:rPr>
                        <w:t>15</w:t>
                      </w:r>
                      <w:r w:rsidRPr="00451F8F">
                        <w:rPr>
                          <w:b/>
                          <w:bCs/>
                          <w:color w:val="FFFFFF"/>
                        </w:rPr>
                        <w:fldChar w:fldCharType="end"/>
                      </w:r>
                    </w:p>
                  </w:txbxContent>
                </v:textbox>
              </v:shape>
              <w10:anchorlock/>
            </v:group>
          </w:pict>
        </mc:Fallback>
      </mc:AlternateContent>
    </w:r>
  </w:p>
  <w:p w:rsidR="00A571D0" w:rsidRDefault="00A571D0" w:rsidP="007274EF">
    <w:pPr>
      <w:pStyle w:val="En-tte"/>
      <w:ind w:right="-864"/>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1D0" w:rsidRDefault="00A571D0" w:rsidP="004419CF">
    <w:pPr>
      <w:pStyle w:val="En-tte"/>
      <w:ind w:right="-454"/>
      <w:jc w:val="right"/>
    </w:pPr>
    <w:r>
      <w:rPr>
        <w:noProof/>
      </w:rPr>
      <mc:AlternateContent>
        <mc:Choice Requires="wpg">
          <w:drawing>
            <wp:inline distT="0" distB="0" distL="0" distR="0">
              <wp:extent cx="548640" cy="237490"/>
              <wp:effectExtent l="11430" t="5715" r="11430" b="13970"/>
              <wp:docPr id="1"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3248"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3249"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3250"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1D0" w:rsidRDefault="00A571D0" w:rsidP="00451F8F">
                            <w:r w:rsidRPr="00451F8F">
                              <w:fldChar w:fldCharType="begin"/>
                            </w:r>
                            <w:r>
                              <w:instrText>PAGE    \* MERGEFORMAT</w:instrText>
                            </w:r>
                            <w:r w:rsidRPr="00451F8F">
                              <w:fldChar w:fldCharType="separate"/>
                            </w:r>
                            <w:r w:rsidR="00181A4F" w:rsidRPr="00181A4F">
                              <w:rPr>
                                <w:b/>
                                <w:bCs/>
                                <w:noProof/>
                                <w:color w:val="FFFFFF"/>
                                <w:lang w:val="fr-FR"/>
                              </w:rPr>
                              <w:t>17</w:t>
                            </w:r>
                            <w:r w:rsidRPr="00451F8F">
                              <w:rPr>
                                <w:b/>
                                <w:bCs/>
                                <w:color w:val="FFFFFF"/>
                              </w:rPr>
                              <w:fldChar w:fldCharType="end"/>
                            </w:r>
                          </w:p>
                        </w:txbxContent>
                      </wps:txbx>
                      <wps:bodyPr rot="0" vert="horz" wrap="square" lIns="0" tIns="0" rIns="0" bIns="0" anchor="t" anchorCtr="0" upright="1">
                        <a:noAutofit/>
                      </wps:bodyPr>
                    </wps:wsp>
                  </wpg:wgp>
                </a:graphicData>
              </a:graphic>
            </wp:inline>
          </w:drawing>
        </mc:Choice>
        <mc:Fallback>
          <w:pict>
            <v:group id="_x0000_s1038"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">
              <v:roundrect id="AutoShape 42" o:spid="_x0000_s1039"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" strokecolor="#e4be84"/>
              <v:roundrect id="AutoShape 43" o:spid="_x0000_s1040"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" fillcolor="#e4be84" strokecolor="#e4be84"/>
              <v:shapetype id="_x0000_t202" coordsize="21600,21600" o:spt="202" path="m,l,21600r21600,l21600,xe">
                <v:stroke joinstyle="miter"/>
                <v:path gradientshapeok="t" o:connecttype="rect"/>
              </v:shapetype>
              <v:shape id="Text Box 44" o:spid="_x0000_s1041"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" filled="f" stroked="f">
                <v:textbox inset="0,0,0,0">
                  <w:txbxContent>
                    <w:p w:rsidR="00A571D0" w:rsidRDefault="00A571D0" w:rsidP="00451F8F">
                      <w:r w:rsidRPr="00451F8F">
                        <w:fldChar w:fldCharType="begin"/>
                      </w:r>
                      <w:r>
                        <w:instrText>PAGE    \* MERGEFORMAT</w:instrText>
                      </w:r>
                      <w:r w:rsidRPr="00451F8F">
                        <w:fldChar w:fldCharType="separate"/>
                      </w:r>
                      <w:r w:rsidR="00181A4F" w:rsidRPr="00181A4F">
                        <w:rPr>
                          <w:b/>
                          <w:bCs/>
                          <w:noProof/>
                          <w:color w:val="FFFFFF"/>
                          <w:lang w:val="fr-FR"/>
                        </w:rPr>
                        <w:t>17</w:t>
                      </w:r>
                      <w:r w:rsidRPr="00451F8F">
                        <w:rPr>
                          <w:b/>
                          <w:bCs/>
                          <w:color w:val="FFFFFF"/>
                        </w:rPr>
                        <w:fldChar w:fldCharType="end"/>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7A6"/>
    <w:multiLevelType w:val="multilevel"/>
    <w:tmpl w:val="36585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A327F"/>
    <w:multiLevelType w:val="hybridMultilevel"/>
    <w:tmpl w:val="BF22F0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1831AC0"/>
    <w:multiLevelType w:val="hybridMultilevel"/>
    <w:tmpl w:val="DF100338"/>
    <w:lvl w:ilvl="0" w:tplc="068EE61E">
      <w:numFmt w:val="bullet"/>
      <w:lvlText w:val="•"/>
      <w:lvlJc w:val="left"/>
      <w:pPr>
        <w:ind w:left="36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2B51772"/>
    <w:multiLevelType w:val="hybridMultilevel"/>
    <w:tmpl w:val="6A082D84"/>
    <w:lvl w:ilvl="0" w:tplc="7764B726">
      <w:start w:val="1"/>
      <w:numFmt w:val="bullet"/>
      <w:lvlText w:val="-"/>
      <w:lvlJc w:val="left"/>
      <w:pPr>
        <w:ind w:left="720" w:hanging="360"/>
      </w:pPr>
      <w:rPr>
        <w:rFonts w:ascii="Century Gothic" w:hAnsi="Century Gothic" w:hint="default"/>
        <w:b/>
        <w:i w:val="0"/>
        <w:sz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3405135"/>
    <w:multiLevelType w:val="hybridMultilevel"/>
    <w:tmpl w:val="1422A59E"/>
    <w:lvl w:ilvl="0" w:tplc="70FCE718">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3504C91"/>
    <w:multiLevelType w:val="hybridMultilevel"/>
    <w:tmpl w:val="4D727C0A"/>
    <w:lvl w:ilvl="0" w:tplc="031231F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3B86ABE"/>
    <w:multiLevelType w:val="hybridMultilevel"/>
    <w:tmpl w:val="9AAC3812"/>
    <w:lvl w:ilvl="0" w:tplc="0C0C0001">
      <w:start w:val="1"/>
      <w:numFmt w:val="bullet"/>
      <w:lvlText w:val=""/>
      <w:lvlJc w:val="left"/>
      <w:pPr>
        <w:ind w:left="360" w:hanging="360"/>
      </w:pPr>
      <w:rPr>
        <w:rFonts w:ascii="Symbol" w:hAnsi="Symbol" w:hint="default"/>
      </w:rPr>
    </w:lvl>
    <w:lvl w:ilvl="1" w:tplc="70FCE718">
      <w:start w:val="1"/>
      <w:numFmt w:val="bullet"/>
      <w:lvlText w:val=""/>
      <w:lvlJc w:val="left"/>
      <w:pPr>
        <w:ind w:left="1080" w:hanging="360"/>
      </w:pPr>
      <w:rPr>
        <w:rFonts w:ascii="Wingdings" w:hAnsi="Wingdings"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0432205E"/>
    <w:multiLevelType w:val="hybridMultilevel"/>
    <w:tmpl w:val="128CD3EA"/>
    <w:lvl w:ilvl="0" w:tplc="0C0C0001">
      <w:start w:val="1"/>
      <w:numFmt w:val="bullet"/>
      <w:lvlText w:val=""/>
      <w:lvlJc w:val="left"/>
      <w:pPr>
        <w:ind w:left="360" w:hanging="360"/>
      </w:pPr>
      <w:rPr>
        <w:rFonts w:ascii="Symbol" w:hAnsi="Symbol" w:hint="default"/>
        <w:sz w:val="20"/>
      </w:rPr>
    </w:lvl>
    <w:lvl w:ilvl="1" w:tplc="7C12259C">
      <w:start w:val="2"/>
      <w:numFmt w:val="bullet"/>
      <w:lvlText w:val="-"/>
      <w:lvlJc w:val="left"/>
      <w:pPr>
        <w:ind w:left="1080" w:hanging="360"/>
      </w:pPr>
      <w:rPr>
        <w:rFonts w:ascii="Times New Roman" w:eastAsia="Times New Roman" w:hAnsi="Times New Roman" w:cs="Times New Roman" w:hint="default"/>
        <w:sz w:val="20"/>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04BF34EC"/>
    <w:multiLevelType w:val="hybridMultilevel"/>
    <w:tmpl w:val="32764010"/>
    <w:lvl w:ilvl="0" w:tplc="20DA97D4">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E9048B"/>
    <w:multiLevelType w:val="hybridMultilevel"/>
    <w:tmpl w:val="0F08FB1E"/>
    <w:lvl w:ilvl="0" w:tplc="0C0C0001">
      <w:start w:val="1"/>
      <w:numFmt w:val="bullet"/>
      <w:lvlText w:val=""/>
      <w:lvlJc w:val="left"/>
      <w:pPr>
        <w:ind w:left="1003" w:hanging="360"/>
      </w:pPr>
      <w:rPr>
        <w:rFonts w:ascii="Symbol" w:hAnsi="Symbol" w:hint="default"/>
      </w:rPr>
    </w:lvl>
    <w:lvl w:ilvl="1" w:tplc="0C0C0003" w:tentative="1">
      <w:start w:val="1"/>
      <w:numFmt w:val="bullet"/>
      <w:lvlText w:val="o"/>
      <w:lvlJc w:val="left"/>
      <w:pPr>
        <w:ind w:left="1723" w:hanging="360"/>
      </w:pPr>
      <w:rPr>
        <w:rFonts w:ascii="Courier New" w:hAnsi="Courier New" w:cs="Courier New" w:hint="default"/>
      </w:rPr>
    </w:lvl>
    <w:lvl w:ilvl="2" w:tplc="0C0C0005" w:tentative="1">
      <w:start w:val="1"/>
      <w:numFmt w:val="bullet"/>
      <w:lvlText w:val=""/>
      <w:lvlJc w:val="left"/>
      <w:pPr>
        <w:ind w:left="2443" w:hanging="360"/>
      </w:pPr>
      <w:rPr>
        <w:rFonts w:ascii="Wingdings" w:hAnsi="Wingdings" w:hint="default"/>
      </w:rPr>
    </w:lvl>
    <w:lvl w:ilvl="3" w:tplc="0C0C0001" w:tentative="1">
      <w:start w:val="1"/>
      <w:numFmt w:val="bullet"/>
      <w:lvlText w:val=""/>
      <w:lvlJc w:val="left"/>
      <w:pPr>
        <w:ind w:left="3163" w:hanging="360"/>
      </w:pPr>
      <w:rPr>
        <w:rFonts w:ascii="Symbol" w:hAnsi="Symbol" w:hint="default"/>
      </w:rPr>
    </w:lvl>
    <w:lvl w:ilvl="4" w:tplc="0C0C0003" w:tentative="1">
      <w:start w:val="1"/>
      <w:numFmt w:val="bullet"/>
      <w:lvlText w:val="o"/>
      <w:lvlJc w:val="left"/>
      <w:pPr>
        <w:ind w:left="3883" w:hanging="360"/>
      </w:pPr>
      <w:rPr>
        <w:rFonts w:ascii="Courier New" w:hAnsi="Courier New" w:cs="Courier New" w:hint="default"/>
      </w:rPr>
    </w:lvl>
    <w:lvl w:ilvl="5" w:tplc="0C0C0005" w:tentative="1">
      <w:start w:val="1"/>
      <w:numFmt w:val="bullet"/>
      <w:lvlText w:val=""/>
      <w:lvlJc w:val="left"/>
      <w:pPr>
        <w:ind w:left="4603" w:hanging="360"/>
      </w:pPr>
      <w:rPr>
        <w:rFonts w:ascii="Wingdings" w:hAnsi="Wingdings" w:hint="default"/>
      </w:rPr>
    </w:lvl>
    <w:lvl w:ilvl="6" w:tplc="0C0C0001" w:tentative="1">
      <w:start w:val="1"/>
      <w:numFmt w:val="bullet"/>
      <w:lvlText w:val=""/>
      <w:lvlJc w:val="left"/>
      <w:pPr>
        <w:ind w:left="5323" w:hanging="360"/>
      </w:pPr>
      <w:rPr>
        <w:rFonts w:ascii="Symbol" w:hAnsi="Symbol" w:hint="default"/>
      </w:rPr>
    </w:lvl>
    <w:lvl w:ilvl="7" w:tplc="0C0C0003" w:tentative="1">
      <w:start w:val="1"/>
      <w:numFmt w:val="bullet"/>
      <w:lvlText w:val="o"/>
      <w:lvlJc w:val="left"/>
      <w:pPr>
        <w:ind w:left="6043" w:hanging="360"/>
      </w:pPr>
      <w:rPr>
        <w:rFonts w:ascii="Courier New" w:hAnsi="Courier New" w:cs="Courier New" w:hint="default"/>
      </w:rPr>
    </w:lvl>
    <w:lvl w:ilvl="8" w:tplc="0C0C0005" w:tentative="1">
      <w:start w:val="1"/>
      <w:numFmt w:val="bullet"/>
      <w:lvlText w:val=""/>
      <w:lvlJc w:val="left"/>
      <w:pPr>
        <w:ind w:left="6763" w:hanging="360"/>
      </w:pPr>
      <w:rPr>
        <w:rFonts w:ascii="Wingdings" w:hAnsi="Wingdings" w:hint="default"/>
      </w:rPr>
    </w:lvl>
  </w:abstractNum>
  <w:abstractNum w:abstractNumId="10" w15:restartNumberingAfterBreak="0">
    <w:nsid w:val="08C21F81"/>
    <w:multiLevelType w:val="hybridMultilevel"/>
    <w:tmpl w:val="3336F582"/>
    <w:lvl w:ilvl="0" w:tplc="031231F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9827819"/>
    <w:multiLevelType w:val="hybridMultilevel"/>
    <w:tmpl w:val="592419B4"/>
    <w:lvl w:ilvl="0" w:tplc="4FE2E7B0">
      <w:start w:val="1"/>
      <w:numFmt w:val="bullet"/>
      <w:lvlText w:val=""/>
      <w:lvlJc w:val="left"/>
      <w:pPr>
        <w:tabs>
          <w:tab w:val="num" w:pos="360"/>
        </w:tabs>
        <w:ind w:left="360" w:hanging="360"/>
      </w:pPr>
      <w:rPr>
        <w:rFonts w:ascii="Wingdings" w:hAnsi="Wingdings" w:hint="default"/>
      </w:rPr>
    </w:lvl>
    <w:lvl w:ilvl="1" w:tplc="80FA6B1A">
      <w:start w:val="1"/>
      <w:numFmt w:val="bullet"/>
      <w:lvlText w:val=""/>
      <w:lvlJc w:val="left"/>
      <w:pPr>
        <w:tabs>
          <w:tab w:val="num" w:pos="720"/>
        </w:tabs>
        <w:ind w:left="720" w:hanging="360"/>
      </w:pPr>
      <w:rPr>
        <w:rFonts w:ascii="Webdings" w:hAnsi="Webdings" w:hint="default"/>
      </w:rPr>
    </w:lvl>
    <w:lvl w:ilvl="2" w:tplc="B1C8B13C" w:tentative="1">
      <w:start w:val="1"/>
      <w:numFmt w:val="bullet"/>
      <w:lvlText w:val=""/>
      <w:lvlJc w:val="left"/>
      <w:pPr>
        <w:tabs>
          <w:tab w:val="num" w:pos="1440"/>
        </w:tabs>
        <w:ind w:left="1440" w:hanging="360"/>
      </w:pPr>
      <w:rPr>
        <w:rFonts w:ascii="Wingdings" w:hAnsi="Wingdings" w:hint="default"/>
      </w:rPr>
    </w:lvl>
    <w:lvl w:ilvl="3" w:tplc="E3805E88" w:tentative="1">
      <w:start w:val="1"/>
      <w:numFmt w:val="bullet"/>
      <w:lvlText w:val=""/>
      <w:lvlJc w:val="left"/>
      <w:pPr>
        <w:tabs>
          <w:tab w:val="num" w:pos="2160"/>
        </w:tabs>
        <w:ind w:left="2160" w:hanging="360"/>
      </w:pPr>
      <w:rPr>
        <w:rFonts w:ascii="Symbol" w:hAnsi="Symbol" w:hint="default"/>
      </w:rPr>
    </w:lvl>
    <w:lvl w:ilvl="4" w:tplc="1DD4D020" w:tentative="1">
      <w:start w:val="1"/>
      <w:numFmt w:val="bullet"/>
      <w:lvlText w:val="o"/>
      <w:lvlJc w:val="left"/>
      <w:pPr>
        <w:tabs>
          <w:tab w:val="num" w:pos="2880"/>
        </w:tabs>
        <w:ind w:left="2880" w:hanging="360"/>
      </w:pPr>
      <w:rPr>
        <w:rFonts w:ascii="Courier New" w:hAnsi="Courier New" w:hint="default"/>
      </w:rPr>
    </w:lvl>
    <w:lvl w:ilvl="5" w:tplc="E6A0141C" w:tentative="1">
      <w:start w:val="1"/>
      <w:numFmt w:val="bullet"/>
      <w:lvlText w:val=""/>
      <w:lvlJc w:val="left"/>
      <w:pPr>
        <w:tabs>
          <w:tab w:val="num" w:pos="3600"/>
        </w:tabs>
        <w:ind w:left="3600" w:hanging="360"/>
      </w:pPr>
      <w:rPr>
        <w:rFonts w:ascii="Wingdings" w:hAnsi="Wingdings" w:hint="default"/>
      </w:rPr>
    </w:lvl>
    <w:lvl w:ilvl="6" w:tplc="FC085AD0" w:tentative="1">
      <w:start w:val="1"/>
      <w:numFmt w:val="bullet"/>
      <w:lvlText w:val=""/>
      <w:lvlJc w:val="left"/>
      <w:pPr>
        <w:tabs>
          <w:tab w:val="num" w:pos="4320"/>
        </w:tabs>
        <w:ind w:left="4320" w:hanging="360"/>
      </w:pPr>
      <w:rPr>
        <w:rFonts w:ascii="Symbol" w:hAnsi="Symbol" w:hint="default"/>
      </w:rPr>
    </w:lvl>
    <w:lvl w:ilvl="7" w:tplc="6AD87CC6" w:tentative="1">
      <w:start w:val="1"/>
      <w:numFmt w:val="bullet"/>
      <w:lvlText w:val="o"/>
      <w:lvlJc w:val="left"/>
      <w:pPr>
        <w:tabs>
          <w:tab w:val="num" w:pos="5040"/>
        </w:tabs>
        <w:ind w:left="5040" w:hanging="360"/>
      </w:pPr>
      <w:rPr>
        <w:rFonts w:ascii="Courier New" w:hAnsi="Courier New" w:hint="default"/>
      </w:rPr>
    </w:lvl>
    <w:lvl w:ilvl="8" w:tplc="3586E4AC"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09D71B47"/>
    <w:multiLevelType w:val="hybridMultilevel"/>
    <w:tmpl w:val="4EBA9D1A"/>
    <w:lvl w:ilvl="0" w:tplc="8578C050">
      <w:start w:val="1"/>
      <w:numFmt w:val="bullet"/>
      <w:lvlText w:val=""/>
      <w:lvlJc w:val="left"/>
      <w:pPr>
        <w:tabs>
          <w:tab w:val="num" w:pos="360"/>
        </w:tabs>
        <w:ind w:left="360" w:hanging="360"/>
      </w:pPr>
      <w:rPr>
        <w:rFonts w:ascii="Wingdings 2" w:hAnsi="Wingdings 2" w:hint="default"/>
        <w:sz w:val="20"/>
      </w:rPr>
    </w:lvl>
    <w:lvl w:ilvl="1" w:tplc="0C0C0003" w:tentative="1">
      <w:start w:val="1"/>
      <w:numFmt w:val="bullet"/>
      <w:lvlText w:val="o"/>
      <w:lvlJc w:val="left"/>
      <w:pPr>
        <w:tabs>
          <w:tab w:val="num" w:pos="360"/>
        </w:tabs>
        <w:ind w:left="360" w:hanging="360"/>
      </w:pPr>
      <w:rPr>
        <w:rFonts w:ascii="Courier New" w:hAnsi="Courier New" w:hint="default"/>
      </w:rPr>
    </w:lvl>
    <w:lvl w:ilvl="2" w:tplc="0C0C0005" w:tentative="1">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0B6670FA"/>
    <w:multiLevelType w:val="hybridMultilevel"/>
    <w:tmpl w:val="CEA04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B8B7B89"/>
    <w:multiLevelType w:val="hybridMultilevel"/>
    <w:tmpl w:val="45E49CB2"/>
    <w:lvl w:ilvl="0" w:tplc="E2F4537A">
      <w:start w:val="1"/>
      <w:numFmt w:val="bullet"/>
      <w:lvlText w:val=""/>
      <w:lvlJc w:val="left"/>
      <w:pPr>
        <w:ind w:left="720" w:hanging="360"/>
      </w:pPr>
      <w:rPr>
        <w:rFonts w:ascii="Wingdings 2" w:hAnsi="Wingdings 2"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0BAC6DE1"/>
    <w:multiLevelType w:val="hybridMultilevel"/>
    <w:tmpl w:val="C8589466"/>
    <w:lvl w:ilvl="0" w:tplc="0C0C0009">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0C02640E"/>
    <w:multiLevelType w:val="hybridMultilevel"/>
    <w:tmpl w:val="64022014"/>
    <w:lvl w:ilvl="0" w:tplc="21DEB7CA">
      <w:start w:val="1"/>
      <w:numFmt w:val="bullet"/>
      <w:lvlText w:val="•"/>
      <w:lvlJc w:val="left"/>
      <w:pPr>
        <w:tabs>
          <w:tab w:val="num" w:pos="720"/>
        </w:tabs>
        <w:ind w:left="720" w:hanging="360"/>
      </w:pPr>
      <w:rPr>
        <w:rFonts w:ascii="Times New Roman" w:hAnsi="Times New Roman" w:hint="default"/>
      </w:rPr>
    </w:lvl>
    <w:lvl w:ilvl="1" w:tplc="548ABF90" w:tentative="1">
      <w:start w:val="1"/>
      <w:numFmt w:val="bullet"/>
      <w:lvlText w:val="•"/>
      <w:lvlJc w:val="left"/>
      <w:pPr>
        <w:tabs>
          <w:tab w:val="num" w:pos="1440"/>
        </w:tabs>
        <w:ind w:left="1440" w:hanging="360"/>
      </w:pPr>
      <w:rPr>
        <w:rFonts w:ascii="Times New Roman" w:hAnsi="Times New Roman" w:hint="default"/>
      </w:rPr>
    </w:lvl>
    <w:lvl w:ilvl="2" w:tplc="84ECC88C" w:tentative="1">
      <w:start w:val="1"/>
      <w:numFmt w:val="bullet"/>
      <w:lvlText w:val="•"/>
      <w:lvlJc w:val="left"/>
      <w:pPr>
        <w:tabs>
          <w:tab w:val="num" w:pos="2160"/>
        </w:tabs>
        <w:ind w:left="2160" w:hanging="360"/>
      </w:pPr>
      <w:rPr>
        <w:rFonts w:ascii="Times New Roman" w:hAnsi="Times New Roman" w:hint="default"/>
      </w:rPr>
    </w:lvl>
    <w:lvl w:ilvl="3" w:tplc="61C8CAF0" w:tentative="1">
      <w:start w:val="1"/>
      <w:numFmt w:val="bullet"/>
      <w:lvlText w:val="•"/>
      <w:lvlJc w:val="left"/>
      <w:pPr>
        <w:tabs>
          <w:tab w:val="num" w:pos="2880"/>
        </w:tabs>
        <w:ind w:left="2880" w:hanging="360"/>
      </w:pPr>
      <w:rPr>
        <w:rFonts w:ascii="Times New Roman" w:hAnsi="Times New Roman" w:hint="default"/>
      </w:rPr>
    </w:lvl>
    <w:lvl w:ilvl="4" w:tplc="F80ECD38" w:tentative="1">
      <w:start w:val="1"/>
      <w:numFmt w:val="bullet"/>
      <w:lvlText w:val="•"/>
      <w:lvlJc w:val="left"/>
      <w:pPr>
        <w:tabs>
          <w:tab w:val="num" w:pos="3600"/>
        </w:tabs>
        <w:ind w:left="3600" w:hanging="360"/>
      </w:pPr>
      <w:rPr>
        <w:rFonts w:ascii="Times New Roman" w:hAnsi="Times New Roman" w:hint="default"/>
      </w:rPr>
    </w:lvl>
    <w:lvl w:ilvl="5" w:tplc="976C7B6A" w:tentative="1">
      <w:start w:val="1"/>
      <w:numFmt w:val="bullet"/>
      <w:lvlText w:val="•"/>
      <w:lvlJc w:val="left"/>
      <w:pPr>
        <w:tabs>
          <w:tab w:val="num" w:pos="4320"/>
        </w:tabs>
        <w:ind w:left="4320" w:hanging="360"/>
      </w:pPr>
      <w:rPr>
        <w:rFonts w:ascii="Times New Roman" w:hAnsi="Times New Roman" w:hint="default"/>
      </w:rPr>
    </w:lvl>
    <w:lvl w:ilvl="6" w:tplc="0498A25E" w:tentative="1">
      <w:start w:val="1"/>
      <w:numFmt w:val="bullet"/>
      <w:lvlText w:val="•"/>
      <w:lvlJc w:val="left"/>
      <w:pPr>
        <w:tabs>
          <w:tab w:val="num" w:pos="5040"/>
        </w:tabs>
        <w:ind w:left="5040" w:hanging="360"/>
      </w:pPr>
      <w:rPr>
        <w:rFonts w:ascii="Times New Roman" w:hAnsi="Times New Roman" w:hint="default"/>
      </w:rPr>
    </w:lvl>
    <w:lvl w:ilvl="7" w:tplc="6A863870" w:tentative="1">
      <w:start w:val="1"/>
      <w:numFmt w:val="bullet"/>
      <w:lvlText w:val="•"/>
      <w:lvlJc w:val="left"/>
      <w:pPr>
        <w:tabs>
          <w:tab w:val="num" w:pos="5760"/>
        </w:tabs>
        <w:ind w:left="5760" w:hanging="360"/>
      </w:pPr>
      <w:rPr>
        <w:rFonts w:ascii="Times New Roman" w:hAnsi="Times New Roman" w:hint="default"/>
      </w:rPr>
    </w:lvl>
    <w:lvl w:ilvl="8" w:tplc="A7F02A8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0C7046FA"/>
    <w:multiLevelType w:val="hybridMultilevel"/>
    <w:tmpl w:val="3F40E3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0D262925"/>
    <w:multiLevelType w:val="hybridMultilevel"/>
    <w:tmpl w:val="47B0BAD4"/>
    <w:lvl w:ilvl="0" w:tplc="031231F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0DCC7523"/>
    <w:multiLevelType w:val="hybridMultilevel"/>
    <w:tmpl w:val="D8166228"/>
    <w:lvl w:ilvl="0" w:tplc="13C02046">
      <w:start w:val="1"/>
      <w:numFmt w:val="bullet"/>
      <w:lvlText w:val=""/>
      <w:lvlJc w:val="left"/>
      <w:pPr>
        <w:ind w:left="360" w:hanging="360"/>
      </w:pPr>
      <w:rPr>
        <w:rFonts w:ascii="Wingdings 2" w:hAnsi="Wingdings 2" w:hint="default"/>
        <w:color w:val="auto"/>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0E702436"/>
    <w:multiLevelType w:val="hybridMultilevel"/>
    <w:tmpl w:val="E26AB5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0E7A1B3B"/>
    <w:multiLevelType w:val="hybridMultilevel"/>
    <w:tmpl w:val="A1FE1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F056923"/>
    <w:multiLevelType w:val="hybridMultilevel"/>
    <w:tmpl w:val="8486B14A"/>
    <w:lvl w:ilvl="0" w:tplc="031231FC">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127A1103"/>
    <w:multiLevelType w:val="hybridMultilevel"/>
    <w:tmpl w:val="9BEADBE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4" w15:restartNumberingAfterBreak="0">
    <w:nsid w:val="12A14ED3"/>
    <w:multiLevelType w:val="hybridMultilevel"/>
    <w:tmpl w:val="4FDC102E"/>
    <w:lvl w:ilvl="0" w:tplc="031231FC">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12E351A9"/>
    <w:multiLevelType w:val="hybridMultilevel"/>
    <w:tmpl w:val="F37CA76C"/>
    <w:lvl w:ilvl="0" w:tplc="F2228ECC">
      <w:start w:val="1"/>
      <w:numFmt w:val="bullet"/>
      <w:lvlText w:val="o"/>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2F271E8"/>
    <w:multiLevelType w:val="hybridMultilevel"/>
    <w:tmpl w:val="40D24BB6"/>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132E0EE0"/>
    <w:multiLevelType w:val="hybridMultilevel"/>
    <w:tmpl w:val="C57808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133A5E1F"/>
    <w:multiLevelType w:val="hybridMultilevel"/>
    <w:tmpl w:val="A4642DE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9" w15:restartNumberingAfterBreak="0">
    <w:nsid w:val="1343338E"/>
    <w:multiLevelType w:val="hybridMultilevel"/>
    <w:tmpl w:val="DF324170"/>
    <w:lvl w:ilvl="0" w:tplc="0C0C0001">
      <w:start w:val="1"/>
      <w:numFmt w:val="bullet"/>
      <w:lvlText w:val=""/>
      <w:lvlJc w:val="left"/>
      <w:pPr>
        <w:ind w:left="2629" w:hanging="360"/>
      </w:pPr>
      <w:rPr>
        <w:rFonts w:ascii="Symbol" w:hAnsi="Symbol" w:hint="default"/>
      </w:rPr>
    </w:lvl>
    <w:lvl w:ilvl="1" w:tplc="0C0C0003" w:tentative="1">
      <w:start w:val="1"/>
      <w:numFmt w:val="bullet"/>
      <w:lvlText w:val="o"/>
      <w:lvlJc w:val="left"/>
      <w:pPr>
        <w:ind w:left="3349" w:hanging="360"/>
      </w:pPr>
      <w:rPr>
        <w:rFonts w:ascii="Courier New" w:hAnsi="Courier New" w:cs="Courier New" w:hint="default"/>
      </w:rPr>
    </w:lvl>
    <w:lvl w:ilvl="2" w:tplc="0C0C0005" w:tentative="1">
      <w:start w:val="1"/>
      <w:numFmt w:val="bullet"/>
      <w:lvlText w:val=""/>
      <w:lvlJc w:val="left"/>
      <w:pPr>
        <w:ind w:left="4069" w:hanging="360"/>
      </w:pPr>
      <w:rPr>
        <w:rFonts w:ascii="Wingdings" w:hAnsi="Wingdings" w:hint="default"/>
      </w:rPr>
    </w:lvl>
    <w:lvl w:ilvl="3" w:tplc="0C0C0001" w:tentative="1">
      <w:start w:val="1"/>
      <w:numFmt w:val="bullet"/>
      <w:lvlText w:val=""/>
      <w:lvlJc w:val="left"/>
      <w:pPr>
        <w:ind w:left="4789" w:hanging="360"/>
      </w:pPr>
      <w:rPr>
        <w:rFonts w:ascii="Symbol" w:hAnsi="Symbol" w:hint="default"/>
      </w:rPr>
    </w:lvl>
    <w:lvl w:ilvl="4" w:tplc="0C0C0003" w:tentative="1">
      <w:start w:val="1"/>
      <w:numFmt w:val="bullet"/>
      <w:lvlText w:val="o"/>
      <w:lvlJc w:val="left"/>
      <w:pPr>
        <w:ind w:left="5509" w:hanging="360"/>
      </w:pPr>
      <w:rPr>
        <w:rFonts w:ascii="Courier New" w:hAnsi="Courier New" w:cs="Courier New" w:hint="default"/>
      </w:rPr>
    </w:lvl>
    <w:lvl w:ilvl="5" w:tplc="0C0C0005" w:tentative="1">
      <w:start w:val="1"/>
      <w:numFmt w:val="bullet"/>
      <w:lvlText w:val=""/>
      <w:lvlJc w:val="left"/>
      <w:pPr>
        <w:ind w:left="6229" w:hanging="360"/>
      </w:pPr>
      <w:rPr>
        <w:rFonts w:ascii="Wingdings" w:hAnsi="Wingdings" w:hint="default"/>
      </w:rPr>
    </w:lvl>
    <w:lvl w:ilvl="6" w:tplc="0C0C0001" w:tentative="1">
      <w:start w:val="1"/>
      <w:numFmt w:val="bullet"/>
      <w:lvlText w:val=""/>
      <w:lvlJc w:val="left"/>
      <w:pPr>
        <w:ind w:left="6949" w:hanging="360"/>
      </w:pPr>
      <w:rPr>
        <w:rFonts w:ascii="Symbol" w:hAnsi="Symbol" w:hint="default"/>
      </w:rPr>
    </w:lvl>
    <w:lvl w:ilvl="7" w:tplc="0C0C0003" w:tentative="1">
      <w:start w:val="1"/>
      <w:numFmt w:val="bullet"/>
      <w:lvlText w:val="o"/>
      <w:lvlJc w:val="left"/>
      <w:pPr>
        <w:ind w:left="7669" w:hanging="360"/>
      </w:pPr>
      <w:rPr>
        <w:rFonts w:ascii="Courier New" w:hAnsi="Courier New" w:cs="Courier New" w:hint="default"/>
      </w:rPr>
    </w:lvl>
    <w:lvl w:ilvl="8" w:tplc="0C0C0005" w:tentative="1">
      <w:start w:val="1"/>
      <w:numFmt w:val="bullet"/>
      <w:lvlText w:val=""/>
      <w:lvlJc w:val="left"/>
      <w:pPr>
        <w:ind w:left="8389" w:hanging="360"/>
      </w:pPr>
      <w:rPr>
        <w:rFonts w:ascii="Wingdings" w:hAnsi="Wingdings" w:hint="default"/>
      </w:rPr>
    </w:lvl>
  </w:abstractNum>
  <w:abstractNum w:abstractNumId="30" w15:restartNumberingAfterBreak="0">
    <w:nsid w:val="14066844"/>
    <w:multiLevelType w:val="hybridMultilevel"/>
    <w:tmpl w:val="E6EA2B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15341FEA"/>
    <w:multiLevelType w:val="hybridMultilevel"/>
    <w:tmpl w:val="EA7E93B2"/>
    <w:lvl w:ilvl="0" w:tplc="1BBC7D70">
      <w:start w:val="1"/>
      <w:numFmt w:val="bullet"/>
      <w:lvlText w:val=""/>
      <w:lvlJc w:val="left"/>
      <w:pPr>
        <w:ind w:left="1434" w:hanging="360"/>
      </w:pPr>
      <w:rPr>
        <w:rFonts w:ascii="Wingdings" w:hAnsi="Wingdings" w:hint="default"/>
      </w:rPr>
    </w:lvl>
    <w:lvl w:ilvl="1" w:tplc="0C0C0003" w:tentative="1">
      <w:start w:val="1"/>
      <w:numFmt w:val="bullet"/>
      <w:lvlText w:val="o"/>
      <w:lvlJc w:val="left"/>
      <w:pPr>
        <w:ind w:left="2154" w:hanging="360"/>
      </w:pPr>
      <w:rPr>
        <w:rFonts w:ascii="Courier New" w:hAnsi="Courier New" w:cs="Courier New" w:hint="default"/>
      </w:rPr>
    </w:lvl>
    <w:lvl w:ilvl="2" w:tplc="0C0C0005" w:tentative="1">
      <w:start w:val="1"/>
      <w:numFmt w:val="bullet"/>
      <w:lvlText w:val=""/>
      <w:lvlJc w:val="left"/>
      <w:pPr>
        <w:ind w:left="2874" w:hanging="360"/>
      </w:pPr>
      <w:rPr>
        <w:rFonts w:ascii="Wingdings" w:hAnsi="Wingdings" w:hint="default"/>
      </w:rPr>
    </w:lvl>
    <w:lvl w:ilvl="3" w:tplc="0C0C0001" w:tentative="1">
      <w:start w:val="1"/>
      <w:numFmt w:val="bullet"/>
      <w:lvlText w:val=""/>
      <w:lvlJc w:val="left"/>
      <w:pPr>
        <w:ind w:left="3594" w:hanging="360"/>
      </w:pPr>
      <w:rPr>
        <w:rFonts w:ascii="Symbol" w:hAnsi="Symbol" w:hint="default"/>
      </w:rPr>
    </w:lvl>
    <w:lvl w:ilvl="4" w:tplc="0C0C0003" w:tentative="1">
      <w:start w:val="1"/>
      <w:numFmt w:val="bullet"/>
      <w:lvlText w:val="o"/>
      <w:lvlJc w:val="left"/>
      <w:pPr>
        <w:ind w:left="4314" w:hanging="360"/>
      </w:pPr>
      <w:rPr>
        <w:rFonts w:ascii="Courier New" w:hAnsi="Courier New" w:cs="Courier New" w:hint="default"/>
      </w:rPr>
    </w:lvl>
    <w:lvl w:ilvl="5" w:tplc="0C0C0005" w:tentative="1">
      <w:start w:val="1"/>
      <w:numFmt w:val="bullet"/>
      <w:lvlText w:val=""/>
      <w:lvlJc w:val="left"/>
      <w:pPr>
        <w:ind w:left="5034" w:hanging="360"/>
      </w:pPr>
      <w:rPr>
        <w:rFonts w:ascii="Wingdings" w:hAnsi="Wingdings" w:hint="default"/>
      </w:rPr>
    </w:lvl>
    <w:lvl w:ilvl="6" w:tplc="0C0C0001" w:tentative="1">
      <w:start w:val="1"/>
      <w:numFmt w:val="bullet"/>
      <w:lvlText w:val=""/>
      <w:lvlJc w:val="left"/>
      <w:pPr>
        <w:ind w:left="5754" w:hanging="360"/>
      </w:pPr>
      <w:rPr>
        <w:rFonts w:ascii="Symbol" w:hAnsi="Symbol" w:hint="default"/>
      </w:rPr>
    </w:lvl>
    <w:lvl w:ilvl="7" w:tplc="0C0C0003" w:tentative="1">
      <w:start w:val="1"/>
      <w:numFmt w:val="bullet"/>
      <w:lvlText w:val="o"/>
      <w:lvlJc w:val="left"/>
      <w:pPr>
        <w:ind w:left="6474" w:hanging="360"/>
      </w:pPr>
      <w:rPr>
        <w:rFonts w:ascii="Courier New" w:hAnsi="Courier New" w:cs="Courier New" w:hint="default"/>
      </w:rPr>
    </w:lvl>
    <w:lvl w:ilvl="8" w:tplc="0C0C0005" w:tentative="1">
      <w:start w:val="1"/>
      <w:numFmt w:val="bullet"/>
      <w:lvlText w:val=""/>
      <w:lvlJc w:val="left"/>
      <w:pPr>
        <w:ind w:left="7194" w:hanging="360"/>
      </w:pPr>
      <w:rPr>
        <w:rFonts w:ascii="Wingdings" w:hAnsi="Wingdings" w:hint="default"/>
      </w:rPr>
    </w:lvl>
  </w:abstractNum>
  <w:abstractNum w:abstractNumId="32" w15:restartNumberingAfterBreak="0">
    <w:nsid w:val="166D15D4"/>
    <w:multiLevelType w:val="hybridMultilevel"/>
    <w:tmpl w:val="18CCCC9A"/>
    <w:lvl w:ilvl="0" w:tplc="0C0C0001">
      <w:start w:val="1"/>
      <w:numFmt w:val="bullet"/>
      <w:lvlText w:val=""/>
      <w:lvlJc w:val="left"/>
      <w:pPr>
        <w:ind w:left="360" w:hanging="360"/>
      </w:pPr>
      <w:rPr>
        <w:rFonts w:ascii="Symbol" w:hAnsi="Symbol" w:hint="default"/>
      </w:rPr>
    </w:lvl>
    <w:lvl w:ilvl="1" w:tplc="7C12259C">
      <w:start w:val="2"/>
      <w:numFmt w:val="bullet"/>
      <w:lvlText w:val="-"/>
      <w:lvlJc w:val="left"/>
      <w:pPr>
        <w:ind w:left="1080" w:hanging="360"/>
      </w:pPr>
      <w:rPr>
        <w:rFonts w:ascii="Times New Roman" w:eastAsia="Times New Roman" w:hAnsi="Times New Roman" w:cs="Times New Roman" w:hint="default"/>
        <w:sz w:val="20"/>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3" w15:restartNumberingAfterBreak="0">
    <w:nsid w:val="16875B60"/>
    <w:multiLevelType w:val="hybridMultilevel"/>
    <w:tmpl w:val="166A4876"/>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4" w15:restartNumberingAfterBreak="0">
    <w:nsid w:val="16C363D2"/>
    <w:multiLevelType w:val="hybridMultilevel"/>
    <w:tmpl w:val="157A3F2E"/>
    <w:lvl w:ilvl="0" w:tplc="70FCE718">
      <w:start w:val="1"/>
      <w:numFmt w:val="bullet"/>
      <w:lvlText w:val=""/>
      <w:lvlJc w:val="left"/>
      <w:pPr>
        <w:tabs>
          <w:tab w:val="num" w:pos="284"/>
        </w:tabs>
        <w:ind w:left="284" w:hanging="284"/>
      </w:pPr>
      <w:rPr>
        <w:rFonts w:ascii="Wingdings" w:hAnsi="Wingdings" w:hint="default"/>
        <w:b w:val="0"/>
        <w:i w:val="0"/>
        <w:sz w:val="18"/>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6DC323F"/>
    <w:multiLevelType w:val="hybridMultilevel"/>
    <w:tmpl w:val="A932628C"/>
    <w:lvl w:ilvl="0" w:tplc="D212B5E8">
      <w:start w:val="1"/>
      <w:numFmt w:val="decimal"/>
      <w:lvlText w:val="%1."/>
      <w:lvlJc w:val="left"/>
      <w:pPr>
        <w:ind w:left="36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170374F9"/>
    <w:multiLevelType w:val="hybridMultilevel"/>
    <w:tmpl w:val="48E4D2CE"/>
    <w:lvl w:ilvl="0" w:tplc="C3D2F522">
      <w:start w:val="1"/>
      <w:numFmt w:val="decimal"/>
      <w:lvlText w:val="%1."/>
      <w:lvlJc w:val="left"/>
      <w:pPr>
        <w:ind w:left="360" w:hanging="360"/>
      </w:pPr>
      <w:rPr>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7" w15:restartNumberingAfterBreak="0">
    <w:nsid w:val="17EE34F3"/>
    <w:multiLevelType w:val="hybridMultilevel"/>
    <w:tmpl w:val="0AEC57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17FF503A"/>
    <w:multiLevelType w:val="hybridMultilevel"/>
    <w:tmpl w:val="18C0EA6C"/>
    <w:lvl w:ilvl="0" w:tplc="0C0C0001">
      <w:start w:val="1"/>
      <w:numFmt w:val="bullet"/>
      <w:lvlText w:val=""/>
      <w:lvlJc w:val="left"/>
      <w:pPr>
        <w:ind w:left="786" w:hanging="360"/>
      </w:pPr>
      <w:rPr>
        <w:rFonts w:ascii="Symbol" w:hAnsi="Symbol" w:hint="default"/>
      </w:rPr>
    </w:lvl>
    <w:lvl w:ilvl="1" w:tplc="0C0C0003">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39" w15:restartNumberingAfterBreak="0">
    <w:nsid w:val="1A99283C"/>
    <w:multiLevelType w:val="hybridMultilevel"/>
    <w:tmpl w:val="A156E832"/>
    <w:lvl w:ilvl="0" w:tplc="031231F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1B665CA3"/>
    <w:multiLevelType w:val="hybridMultilevel"/>
    <w:tmpl w:val="46E2CBB4"/>
    <w:lvl w:ilvl="0" w:tplc="965CB140">
      <w:start w:val="1"/>
      <w:numFmt w:val="bullet"/>
      <w:lvlText w:val=""/>
      <w:lvlJc w:val="left"/>
      <w:pPr>
        <w:tabs>
          <w:tab w:val="num" w:pos="288"/>
        </w:tabs>
        <w:ind w:left="288" w:hanging="288"/>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C4C36E3"/>
    <w:multiLevelType w:val="hybridMultilevel"/>
    <w:tmpl w:val="DD745692"/>
    <w:lvl w:ilvl="0" w:tplc="031231FC">
      <w:start w:val="1"/>
      <w:numFmt w:val="bullet"/>
      <w:lvlText w:val=""/>
      <w:lvlJc w:val="left"/>
      <w:pPr>
        <w:ind w:left="1080" w:hanging="360"/>
      </w:pPr>
      <w:rPr>
        <w:rFonts w:ascii="Wingdings" w:hAnsi="Wingdings" w:hint="default"/>
      </w:rPr>
    </w:lvl>
    <w:lvl w:ilvl="1" w:tplc="0C0C0005">
      <w:start w:val="1"/>
      <w:numFmt w:val="bullet"/>
      <w:lvlText w:val=""/>
      <w:lvlJc w:val="left"/>
      <w:pPr>
        <w:ind w:left="1800" w:hanging="360"/>
      </w:pPr>
      <w:rPr>
        <w:rFonts w:ascii="Wingdings" w:hAnsi="Wingdings"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2" w15:restartNumberingAfterBreak="0">
    <w:nsid w:val="1CA923DC"/>
    <w:multiLevelType w:val="hybridMultilevel"/>
    <w:tmpl w:val="E78A3B06"/>
    <w:lvl w:ilvl="0" w:tplc="FFFFFFFF">
      <w:start w:val="1"/>
      <w:numFmt w:val="bullet"/>
      <w:lvlText w:val=""/>
      <w:lvlJc w:val="left"/>
      <w:pPr>
        <w:tabs>
          <w:tab w:val="num" w:pos="360"/>
        </w:tabs>
        <w:ind w:left="360" w:hanging="360"/>
      </w:pPr>
      <w:rPr>
        <w:rFonts w:ascii="Webdings" w:hAnsi="Webdings" w:hint="default"/>
        <w:sz w:val="16"/>
      </w:rPr>
    </w:lvl>
    <w:lvl w:ilvl="1" w:tplc="80FA6B1A">
      <w:start w:val="1"/>
      <w:numFmt w:val="bullet"/>
      <w:lvlText w:val=""/>
      <w:lvlJc w:val="left"/>
      <w:pPr>
        <w:tabs>
          <w:tab w:val="num" w:pos="720"/>
        </w:tabs>
        <w:ind w:left="720" w:hanging="360"/>
      </w:pPr>
      <w:rPr>
        <w:rFonts w:ascii="Webdings" w:hAnsi="Webdings" w:hint="default"/>
      </w:rPr>
    </w:lvl>
    <w:lvl w:ilvl="2" w:tplc="CE38B76A">
      <w:start w:val="1"/>
      <w:numFmt w:val="bullet"/>
      <w:lvlText w:val=""/>
      <w:lvlJc w:val="left"/>
      <w:pPr>
        <w:tabs>
          <w:tab w:val="num" w:pos="1440"/>
        </w:tabs>
        <w:ind w:left="1440" w:hanging="360"/>
      </w:pPr>
      <w:rPr>
        <w:rFonts w:ascii="Wingdings" w:hAnsi="Wingdings" w:hint="default"/>
      </w:rPr>
    </w:lvl>
    <w:lvl w:ilvl="3" w:tplc="CDFE0ACA" w:tentative="1">
      <w:start w:val="1"/>
      <w:numFmt w:val="bullet"/>
      <w:lvlText w:val=""/>
      <w:lvlJc w:val="left"/>
      <w:pPr>
        <w:tabs>
          <w:tab w:val="num" w:pos="2160"/>
        </w:tabs>
        <w:ind w:left="2160" w:hanging="360"/>
      </w:pPr>
      <w:rPr>
        <w:rFonts w:ascii="Symbol" w:hAnsi="Symbol" w:hint="default"/>
      </w:rPr>
    </w:lvl>
    <w:lvl w:ilvl="4" w:tplc="34C24DAE" w:tentative="1">
      <w:start w:val="1"/>
      <w:numFmt w:val="bullet"/>
      <w:lvlText w:val="o"/>
      <w:lvlJc w:val="left"/>
      <w:pPr>
        <w:tabs>
          <w:tab w:val="num" w:pos="2880"/>
        </w:tabs>
        <w:ind w:left="2880" w:hanging="360"/>
      </w:pPr>
      <w:rPr>
        <w:rFonts w:ascii="Courier New" w:hAnsi="Courier New" w:hint="default"/>
      </w:rPr>
    </w:lvl>
    <w:lvl w:ilvl="5" w:tplc="7280FD84" w:tentative="1">
      <w:start w:val="1"/>
      <w:numFmt w:val="bullet"/>
      <w:lvlText w:val=""/>
      <w:lvlJc w:val="left"/>
      <w:pPr>
        <w:tabs>
          <w:tab w:val="num" w:pos="3600"/>
        </w:tabs>
        <w:ind w:left="3600" w:hanging="360"/>
      </w:pPr>
      <w:rPr>
        <w:rFonts w:ascii="Wingdings" w:hAnsi="Wingdings" w:hint="default"/>
      </w:rPr>
    </w:lvl>
    <w:lvl w:ilvl="6" w:tplc="7662F676" w:tentative="1">
      <w:start w:val="1"/>
      <w:numFmt w:val="bullet"/>
      <w:lvlText w:val=""/>
      <w:lvlJc w:val="left"/>
      <w:pPr>
        <w:tabs>
          <w:tab w:val="num" w:pos="4320"/>
        </w:tabs>
        <w:ind w:left="4320" w:hanging="360"/>
      </w:pPr>
      <w:rPr>
        <w:rFonts w:ascii="Symbol" w:hAnsi="Symbol" w:hint="default"/>
      </w:rPr>
    </w:lvl>
    <w:lvl w:ilvl="7" w:tplc="AB649C02" w:tentative="1">
      <w:start w:val="1"/>
      <w:numFmt w:val="bullet"/>
      <w:lvlText w:val="o"/>
      <w:lvlJc w:val="left"/>
      <w:pPr>
        <w:tabs>
          <w:tab w:val="num" w:pos="5040"/>
        </w:tabs>
        <w:ind w:left="5040" w:hanging="360"/>
      </w:pPr>
      <w:rPr>
        <w:rFonts w:ascii="Courier New" w:hAnsi="Courier New" w:hint="default"/>
      </w:rPr>
    </w:lvl>
    <w:lvl w:ilvl="8" w:tplc="9ACAAD60"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1D003A22"/>
    <w:multiLevelType w:val="hybridMultilevel"/>
    <w:tmpl w:val="72A6C2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1D086AC4"/>
    <w:multiLevelType w:val="hybridMultilevel"/>
    <w:tmpl w:val="E904D224"/>
    <w:lvl w:ilvl="0" w:tplc="068EE61E">
      <w:numFmt w:val="bullet"/>
      <w:lvlText w:val="•"/>
      <w:lvlJc w:val="left"/>
      <w:pPr>
        <w:ind w:left="360" w:hanging="360"/>
      </w:pPr>
      <w:rPr>
        <w:rFonts w:ascii="Times New Roman" w:eastAsia="Times New Roman" w:hAnsi="Times New Roman" w:cs="Times New Roman" w:hint="default"/>
      </w:rPr>
    </w:lvl>
    <w:lvl w:ilvl="1" w:tplc="7C12259C">
      <w:start w:val="2"/>
      <w:numFmt w:val="bullet"/>
      <w:lvlText w:val="-"/>
      <w:lvlJc w:val="left"/>
      <w:pPr>
        <w:ind w:left="1080" w:hanging="360"/>
      </w:pPr>
      <w:rPr>
        <w:rFonts w:ascii="Times New Roman" w:eastAsia="Times New Roman" w:hAnsi="Times New Roman" w:cs="Times New Roman" w:hint="default"/>
        <w:sz w:val="20"/>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5" w15:restartNumberingAfterBreak="0">
    <w:nsid w:val="1DB00DED"/>
    <w:multiLevelType w:val="hybridMultilevel"/>
    <w:tmpl w:val="7BCE2266"/>
    <w:lvl w:ilvl="0" w:tplc="EB4ECED6">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6" w15:restartNumberingAfterBreak="0">
    <w:nsid w:val="1E351B89"/>
    <w:multiLevelType w:val="hybridMultilevel"/>
    <w:tmpl w:val="B0846832"/>
    <w:lvl w:ilvl="0" w:tplc="6BBEDCA8">
      <w:numFmt w:val="bullet"/>
      <w:lvlText w:val="-"/>
      <w:lvlJc w:val="left"/>
      <w:pPr>
        <w:ind w:left="720" w:hanging="360"/>
      </w:pPr>
      <w:rPr>
        <w:rFonts w:ascii="Times New Roman" w:eastAsia="Calibr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1F483ED4"/>
    <w:multiLevelType w:val="hybridMultilevel"/>
    <w:tmpl w:val="A3F810D6"/>
    <w:lvl w:ilvl="0" w:tplc="E2D6C434">
      <w:numFmt w:val="bullet"/>
      <w:lvlText w:val="-"/>
      <w:lvlJc w:val="left"/>
      <w:pPr>
        <w:ind w:left="1219" w:hanging="360"/>
      </w:pPr>
      <w:rPr>
        <w:rFonts w:ascii="Calibri" w:eastAsia="Times New Roman" w:hAnsi="Calibri" w:cs="Times New Roman" w:hint="default"/>
      </w:rPr>
    </w:lvl>
    <w:lvl w:ilvl="1" w:tplc="0C0C0003" w:tentative="1">
      <w:start w:val="1"/>
      <w:numFmt w:val="bullet"/>
      <w:lvlText w:val="o"/>
      <w:lvlJc w:val="left"/>
      <w:pPr>
        <w:ind w:left="1939" w:hanging="360"/>
      </w:pPr>
      <w:rPr>
        <w:rFonts w:ascii="Courier New" w:hAnsi="Courier New" w:cs="Courier New" w:hint="default"/>
      </w:rPr>
    </w:lvl>
    <w:lvl w:ilvl="2" w:tplc="0C0C0005" w:tentative="1">
      <w:start w:val="1"/>
      <w:numFmt w:val="bullet"/>
      <w:lvlText w:val=""/>
      <w:lvlJc w:val="left"/>
      <w:pPr>
        <w:ind w:left="2659" w:hanging="360"/>
      </w:pPr>
      <w:rPr>
        <w:rFonts w:ascii="Wingdings" w:hAnsi="Wingdings" w:hint="default"/>
      </w:rPr>
    </w:lvl>
    <w:lvl w:ilvl="3" w:tplc="0C0C0001" w:tentative="1">
      <w:start w:val="1"/>
      <w:numFmt w:val="bullet"/>
      <w:lvlText w:val=""/>
      <w:lvlJc w:val="left"/>
      <w:pPr>
        <w:ind w:left="3379" w:hanging="360"/>
      </w:pPr>
      <w:rPr>
        <w:rFonts w:ascii="Symbol" w:hAnsi="Symbol" w:hint="default"/>
      </w:rPr>
    </w:lvl>
    <w:lvl w:ilvl="4" w:tplc="0C0C0003" w:tentative="1">
      <w:start w:val="1"/>
      <w:numFmt w:val="bullet"/>
      <w:lvlText w:val="o"/>
      <w:lvlJc w:val="left"/>
      <w:pPr>
        <w:ind w:left="4099" w:hanging="360"/>
      </w:pPr>
      <w:rPr>
        <w:rFonts w:ascii="Courier New" w:hAnsi="Courier New" w:cs="Courier New" w:hint="default"/>
      </w:rPr>
    </w:lvl>
    <w:lvl w:ilvl="5" w:tplc="0C0C0005" w:tentative="1">
      <w:start w:val="1"/>
      <w:numFmt w:val="bullet"/>
      <w:lvlText w:val=""/>
      <w:lvlJc w:val="left"/>
      <w:pPr>
        <w:ind w:left="4819" w:hanging="360"/>
      </w:pPr>
      <w:rPr>
        <w:rFonts w:ascii="Wingdings" w:hAnsi="Wingdings" w:hint="default"/>
      </w:rPr>
    </w:lvl>
    <w:lvl w:ilvl="6" w:tplc="0C0C0001" w:tentative="1">
      <w:start w:val="1"/>
      <w:numFmt w:val="bullet"/>
      <w:lvlText w:val=""/>
      <w:lvlJc w:val="left"/>
      <w:pPr>
        <w:ind w:left="5539" w:hanging="360"/>
      </w:pPr>
      <w:rPr>
        <w:rFonts w:ascii="Symbol" w:hAnsi="Symbol" w:hint="default"/>
      </w:rPr>
    </w:lvl>
    <w:lvl w:ilvl="7" w:tplc="0C0C0003" w:tentative="1">
      <w:start w:val="1"/>
      <w:numFmt w:val="bullet"/>
      <w:lvlText w:val="o"/>
      <w:lvlJc w:val="left"/>
      <w:pPr>
        <w:ind w:left="6259" w:hanging="360"/>
      </w:pPr>
      <w:rPr>
        <w:rFonts w:ascii="Courier New" w:hAnsi="Courier New" w:cs="Courier New" w:hint="default"/>
      </w:rPr>
    </w:lvl>
    <w:lvl w:ilvl="8" w:tplc="0C0C0005" w:tentative="1">
      <w:start w:val="1"/>
      <w:numFmt w:val="bullet"/>
      <w:lvlText w:val=""/>
      <w:lvlJc w:val="left"/>
      <w:pPr>
        <w:ind w:left="6979" w:hanging="360"/>
      </w:pPr>
      <w:rPr>
        <w:rFonts w:ascii="Wingdings" w:hAnsi="Wingdings" w:hint="default"/>
      </w:rPr>
    </w:lvl>
  </w:abstractNum>
  <w:abstractNum w:abstractNumId="48" w15:restartNumberingAfterBreak="0">
    <w:nsid w:val="1F750B74"/>
    <w:multiLevelType w:val="hybridMultilevel"/>
    <w:tmpl w:val="47A28564"/>
    <w:lvl w:ilvl="0" w:tplc="00E8050E">
      <w:start w:val="1"/>
      <w:numFmt w:val="decimal"/>
      <w:lvlText w:val="%1."/>
      <w:lvlJc w:val="left"/>
      <w:pPr>
        <w:ind w:left="36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9" w15:restartNumberingAfterBreak="0">
    <w:nsid w:val="1FC8615D"/>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200D4C74"/>
    <w:multiLevelType w:val="hybridMultilevel"/>
    <w:tmpl w:val="835272F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1" w15:restartNumberingAfterBreak="0">
    <w:nsid w:val="20B61C2E"/>
    <w:multiLevelType w:val="hybridMultilevel"/>
    <w:tmpl w:val="71BA83C6"/>
    <w:lvl w:ilvl="0" w:tplc="031231FC">
      <w:start w:val="1"/>
      <w:numFmt w:val="bullet"/>
      <w:lvlText w:val=""/>
      <w:lvlJc w:val="left"/>
      <w:pPr>
        <w:ind w:left="1567" w:hanging="360"/>
      </w:pPr>
      <w:rPr>
        <w:rFonts w:ascii="Wingdings" w:hAnsi="Wingdings" w:hint="default"/>
      </w:rPr>
    </w:lvl>
    <w:lvl w:ilvl="1" w:tplc="0C0C0003" w:tentative="1">
      <w:start w:val="1"/>
      <w:numFmt w:val="bullet"/>
      <w:lvlText w:val="o"/>
      <w:lvlJc w:val="left"/>
      <w:pPr>
        <w:ind w:left="1439" w:hanging="360"/>
      </w:pPr>
      <w:rPr>
        <w:rFonts w:ascii="Courier New" w:hAnsi="Courier New" w:cs="Courier New" w:hint="default"/>
      </w:rPr>
    </w:lvl>
    <w:lvl w:ilvl="2" w:tplc="0C0C0005" w:tentative="1">
      <w:start w:val="1"/>
      <w:numFmt w:val="bullet"/>
      <w:lvlText w:val=""/>
      <w:lvlJc w:val="left"/>
      <w:pPr>
        <w:ind w:left="2159" w:hanging="360"/>
      </w:pPr>
      <w:rPr>
        <w:rFonts w:ascii="Wingdings" w:hAnsi="Wingdings" w:hint="default"/>
      </w:rPr>
    </w:lvl>
    <w:lvl w:ilvl="3" w:tplc="0C0C0001" w:tentative="1">
      <w:start w:val="1"/>
      <w:numFmt w:val="bullet"/>
      <w:lvlText w:val=""/>
      <w:lvlJc w:val="left"/>
      <w:pPr>
        <w:ind w:left="2879" w:hanging="360"/>
      </w:pPr>
      <w:rPr>
        <w:rFonts w:ascii="Symbol" w:hAnsi="Symbol" w:hint="default"/>
      </w:rPr>
    </w:lvl>
    <w:lvl w:ilvl="4" w:tplc="0C0C0003" w:tentative="1">
      <w:start w:val="1"/>
      <w:numFmt w:val="bullet"/>
      <w:lvlText w:val="o"/>
      <w:lvlJc w:val="left"/>
      <w:pPr>
        <w:ind w:left="3599" w:hanging="360"/>
      </w:pPr>
      <w:rPr>
        <w:rFonts w:ascii="Courier New" w:hAnsi="Courier New" w:cs="Courier New" w:hint="default"/>
      </w:rPr>
    </w:lvl>
    <w:lvl w:ilvl="5" w:tplc="0C0C0005" w:tentative="1">
      <w:start w:val="1"/>
      <w:numFmt w:val="bullet"/>
      <w:lvlText w:val=""/>
      <w:lvlJc w:val="left"/>
      <w:pPr>
        <w:ind w:left="4319" w:hanging="360"/>
      </w:pPr>
      <w:rPr>
        <w:rFonts w:ascii="Wingdings" w:hAnsi="Wingdings" w:hint="default"/>
      </w:rPr>
    </w:lvl>
    <w:lvl w:ilvl="6" w:tplc="0C0C0001" w:tentative="1">
      <w:start w:val="1"/>
      <w:numFmt w:val="bullet"/>
      <w:lvlText w:val=""/>
      <w:lvlJc w:val="left"/>
      <w:pPr>
        <w:ind w:left="5039" w:hanging="360"/>
      </w:pPr>
      <w:rPr>
        <w:rFonts w:ascii="Symbol" w:hAnsi="Symbol" w:hint="default"/>
      </w:rPr>
    </w:lvl>
    <w:lvl w:ilvl="7" w:tplc="0C0C0003" w:tentative="1">
      <w:start w:val="1"/>
      <w:numFmt w:val="bullet"/>
      <w:lvlText w:val="o"/>
      <w:lvlJc w:val="left"/>
      <w:pPr>
        <w:ind w:left="5759" w:hanging="360"/>
      </w:pPr>
      <w:rPr>
        <w:rFonts w:ascii="Courier New" w:hAnsi="Courier New" w:cs="Courier New" w:hint="default"/>
      </w:rPr>
    </w:lvl>
    <w:lvl w:ilvl="8" w:tplc="0C0C0005" w:tentative="1">
      <w:start w:val="1"/>
      <w:numFmt w:val="bullet"/>
      <w:lvlText w:val=""/>
      <w:lvlJc w:val="left"/>
      <w:pPr>
        <w:ind w:left="6479" w:hanging="360"/>
      </w:pPr>
      <w:rPr>
        <w:rFonts w:ascii="Wingdings" w:hAnsi="Wingdings" w:hint="default"/>
      </w:rPr>
    </w:lvl>
  </w:abstractNum>
  <w:abstractNum w:abstractNumId="52" w15:restartNumberingAfterBreak="0">
    <w:nsid w:val="21E34BD7"/>
    <w:multiLevelType w:val="hybridMultilevel"/>
    <w:tmpl w:val="5FACAD2C"/>
    <w:lvl w:ilvl="0" w:tplc="031231F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3" w15:restartNumberingAfterBreak="0">
    <w:nsid w:val="222D3E3E"/>
    <w:multiLevelType w:val="hybridMultilevel"/>
    <w:tmpl w:val="83BAF058"/>
    <w:lvl w:ilvl="0" w:tplc="70FCE718">
      <w:start w:val="1"/>
      <w:numFmt w:val="bullet"/>
      <w:lvlText w:val=""/>
      <w:lvlJc w:val="left"/>
      <w:pPr>
        <w:ind w:left="1428" w:hanging="360"/>
      </w:pPr>
      <w:rPr>
        <w:rFonts w:ascii="Wingdings" w:hAnsi="Wingdings" w:hint="default"/>
      </w:rPr>
    </w:lvl>
    <w:lvl w:ilvl="1" w:tplc="0C0C0005">
      <w:start w:val="1"/>
      <w:numFmt w:val="bullet"/>
      <w:lvlText w:val=""/>
      <w:lvlJc w:val="left"/>
      <w:pPr>
        <w:ind w:left="2148" w:hanging="360"/>
      </w:pPr>
      <w:rPr>
        <w:rFonts w:ascii="Wingdings" w:hAnsi="Wingdings"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54" w15:restartNumberingAfterBreak="0">
    <w:nsid w:val="22C63DC4"/>
    <w:multiLevelType w:val="hybridMultilevel"/>
    <w:tmpl w:val="939678F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5">
      <w:start w:val="1"/>
      <w:numFmt w:val="bullet"/>
      <w:lvlText w:val=""/>
      <w:lvlJc w:val="left"/>
      <w:pPr>
        <w:ind w:left="2880" w:hanging="360"/>
      </w:pPr>
      <w:rPr>
        <w:rFonts w:ascii="Wingdings" w:hAnsi="Wingdings"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5" w15:restartNumberingAfterBreak="0">
    <w:nsid w:val="22DC024E"/>
    <w:multiLevelType w:val="hybridMultilevel"/>
    <w:tmpl w:val="51EAF5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6" w15:restartNumberingAfterBreak="0">
    <w:nsid w:val="23261AA0"/>
    <w:multiLevelType w:val="hybridMultilevel"/>
    <w:tmpl w:val="DF52D8F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7" w15:restartNumberingAfterBreak="0">
    <w:nsid w:val="2514202A"/>
    <w:multiLevelType w:val="hybridMultilevel"/>
    <w:tmpl w:val="20EE953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8" w15:restartNumberingAfterBreak="0">
    <w:nsid w:val="27383FD3"/>
    <w:multiLevelType w:val="hybridMultilevel"/>
    <w:tmpl w:val="48B497DC"/>
    <w:lvl w:ilvl="0" w:tplc="5F188D3E">
      <w:start w:val="1"/>
      <w:numFmt w:val="bullet"/>
      <w:lvlText w:val=""/>
      <w:lvlJc w:val="left"/>
      <w:pPr>
        <w:ind w:left="360" w:hanging="360"/>
      </w:pPr>
      <w:rPr>
        <w:rFonts w:ascii="Wingdings" w:hAnsi="Wingdings" w:hint="default"/>
        <w:sz w:val="24"/>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9" w15:restartNumberingAfterBreak="0">
    <w:nsid w:val="278C663F"/>
    <w:multiLevelType w:val="hybridMultilevel"/>
    <w:tmpl w:val="D8C47602"/>
    <w:lvl w:ilvl="0" w:tplc="A5EA9984">
      <w:start w:val="1"/>
      <w:numFmt w:val="bullet"/>
      <w:lvlText w:val=""/>
      <w:lvlJc w:val="left"/>
      <w:pPr>
        <w:ind w:left="360" w:hanging="360"/>
      </w:pPr>
      <w:rPr>
        <w:rFonts w:ascii="Symbol" w:hAnsi="Symbol" w:hint="default"/>
        <w:b w:val="0"/>
        <w:sz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0" w15:restartNumberingAfterBreak="0">
    <w:nsid w:val="27C1615F"/>
    <w:multiLevelType w:val="hybridMultilevel"/>
    <w:tmpl w:val="87CE7C58"/>
    <w:lvl w:ilvl="0" w:tplc="965CB140">
      <w:start w:val="1"/>
      <w:numFmt w:val="bullet"/>
      <w:lvlText w:val=""/>
      <w:lvlJc w:val="left"/>
      <w:pPr>
        <w:tabs>
          <w:tab w:val="num" w:pos="288"/>
        </w:tabs>
        <w:ind w:left="288" w:hanging="288"/>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84471D8"/>
    <w:multiLevelType w:val="hybridMultilevel"/>
    <w:tmpl w:val="2ADC86B6"/>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720"/>
        </w:tabs>
        <w:ind w:left="720" w:hanging="360"/>
      </w:pPr>
      <w:rPr>
        <w:rFonts w:ascii="Wingdings" w:hAnsi="Wingdings"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62" w15:restartNumberingAfterBreak="0">
    <w:nsid w:val="29153650"/>
    <w:multiLevelType w:val="hybridMultilevel"/>
    <w:tmpl w:val="FC1C6A6C"/>
    <w:lvl w:ilvl="0" w:tplc="0C0C0001">
      <w:start w:val="1"/>
      <w:numFmt w:val="bullet"/>
      <w:lvlText w:val=""/>
      <w:lvlJc w:val="left"/>
      <w:pPr>
        <w:ind w:left="720" w:hanging="360"/>
      </w:pPr>
      <w:rPr>
        <w:rFonts w:ascii="Symbol" w:hAnsi="Symbol" w:hint="default"/>
      </w:rPr>
    </w:lvl>
    <w:lvl w:ilvl="1" w:tplc="70FCE718">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3" w15:restartNumberingAfterBreak="0">
    <w:nsid w:val="292A6EDD"/>
    <w:multiLevelType w:val="hybridMultilevel"/>
    <w:tmpl w:val="D73EE99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4" w15:restartNumberingAfterBreak="0">
    <w:nsid w:val="2AAE0658"/>
    <w:multiLevelType w:val="hybridMultilevel"/>
    <w:tmpl w:val="06AA02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5" w15:restartNumberingAfterBreak="0">
    <w:nsid w:val="2C184643"/>
    <w:multiLevelType w:val="hybridMultilevel"/>
    <w:tmpl w:val="529C8E7C"/>
    <w:lvl w:ilvl="0" w:tplc="E968D092">
      <w:start w:val="1"/>
      <w:numFmt w:val="bullet"/>
      <w:lvlText w:val=""/>
      <w:lvlJc w:val="left"/>
      <w:pPr>
        <w:ind w:left="720" w:hanging="360"/>
      </w:pPr>
      <w:rPr>
        <w:rFonts w:ascii="Wingdings" w:hAnsi="Wingdings" w:hint="default"/>
        <w:sz w:val="24"/>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6" w15:restartNumberingAfterBreak="0">
    <w:nsid w:val="2CFB44E2"/>
    <w:multiLevelType w:val="hybridMultilevel"/>
    <w:tmpl w:val="9F1ECB9A"/>
    <w:lvl w:ilvl="0" w:tplc="62408C32">
      <w:start w:val="1"/>
      <w:numFmt w:val="decimal"/>
      <w:lvlText w:val="%1."/>
      <w:lvlJc w:val="left"/>
      <w:pPr>
        <w:ind w:left="360" w:hanging="360"/>
      </w:pPr>
      <w:rPr>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7" w15:restartNumberingAfterBreak="0">
    <w:nsid w:val="2D8C0CBC"/>
    <w:multiLevelType w:val="hybridMultilevel"/>
    <w:tmpl w:val="4FF04474"/>
    <w:lvl w:ilvl="0" w:tplc="031231FC">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8" w15:restartNumberingAfterBreak="0">
    <w:nsid w:val="2EAB169E"/>
    <w:multiLevelType w:val="hybridMultilevel"/>
    <w:tmpl w:val="CDD4D4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9" w15:restartNumberingAfterBreak="0">
    <w:nsid w:val="2F0804B1"/>
    <w:multiLevelType w:val="hybridMultilevel"/>
    <w:tmpl w:val="5FE41E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0" w15:restartNumberingAfterBreak="0">
    <w:nsid w:val="2F6325D5"/>
    <w:multiLevelType w:val="hybridMultilevel"/>
    <w:tmpl w:val="4992B95A"/>
    <w:lvl w:ilvl="0" w:tplc="0C0C000B">
      <w:start w:val="1"/>
      <w:numFmt w:val="bullet"/>
      <w:lvlText w:val=""/>
      <w:lvlJc w:val="left"/>
      <w:pPr>
        <w:ind w:left="780" w:hanging="360"/>
      </w:pPr>
      <w:rPr>
        <w:rFonts w:ascii="Wingdings" w:hAnsi="Wingdings"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71" w15:restartNumberingAfterBreak="0">
    <w:nsid w:val="31595D3D"/>
    <w:multiLevelType w:val="hybridMultilevel"/>
    <w:tmpl w:val="852EB6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2" w15:restartNumberingAfterBreak="0">
    <w:nsid w:val="33811D43"/>
    <w:multiLevelType w:val="hybridMultilevel"/>
    <w:tmpl w:val="AEB858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3" w15:restartNumberingAfterBreak="0">
    <w:nsid w:val="343B6B23"/>
    <w:multiLevelType w:val="hybridMultilevel"/>
    <w:tmpl w:val="CBC4C7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4" w15:restartNumberingAfterBreak="0">
    <w:nsid w:val="35B230A9"/>
    <w:multiLevelType w:val="hybridMultilevel"/>
    <w:tmpl w:val="BE3812F4"/>
    <w:lvl w:ilvl="0" w:tplc="95C08806">
      <w:start w:val="1"/>
      <w:numFmt w:val="bullet"/>
      <w:lvlText w:val=""/>
      <w:lvlJc w:val="left"/>
      <w:pPr>
        <w:ind w:left="360" w:hanging="360"/>
      </w:pPr>
      <w:rPr>
        <w:rFonts w:ascii="Wingdings" w:hAnsi="Wingdings" w:hint="default"/>
        <w:b w:val="0"/>
        <w:strike w:val="0"/>
        <w:sz w:val="16"/>
        <w:szCs w:val="1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5" w15:restartNumberingAfterBreak="0">
    <w:nsid w:val="36E53B5C"/>
    <w:multiLevelType w:val="hybridMultilevel"/>
    <w:tmpl w:val="9962F47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6" w15:restartNumberingAfterBreak="0">
    <w:nsid w:val="373B137C"/>
    <w:multiLevelType w:val="hybridMultilevel"/>
    <w:tmpl w:val="7E76EA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7" w15:restartNumberingAfterBreak="0">
    <w:nsid w:val="380E22F1"/>
    <w:multiLevelType w:val="hybridMultilevel"/>
    <w:tmpl w:val="463A9902"/>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8" w15:restartNumberingAfterBreak="0">
    <w:nsid w:val="383A5201"/>
    <w:multiLevelType w:val="hybridMultilevel"/>
    <w:tmpl w:val="FB661FC2"/>
    <w:lvl w:ilvl="0" w:tplc="0C0C0005">
      <w:start w:val="1"/>
      <w:numFmt w:val="bullet"/>
      <w:lvlText w:val=""/>
      <w:lvlJc w:val="left"/>
      <w:pPr>
        <w:ind w:left="537" w:hanging="360"/>
      </w:pPr>
      <w:rPr>
        <w:rFonts w:ascii="Wingdings" w:hAnsi="Wingdings" w:hint="default"/>
        <w:sz w:val="16"/>
      </w:rPr>
    </w:lvl>
    <w:lvl w:ilvl="1" w:tplc="0C0C0003" w:tentative="1">
      <w:start w:val="1"/>
      <w:numFmt w:val="bullet"/>
      <w:lvlText w:val="o"/>
      <w:lvlJc w:val="left"/>
      <w:pPr>
        <w:ind w:left="1257" w:hanging="360"/>
      </w:pPr>
      <w:rPr>
        <w:rFonts w:ascii="Courier New" w:hAnsi="Courier New" w:cs="Courier New" w:hint="default"/>
      </w:rPr>
    </w:lvl>
    <w:lvl w:ilvl="2" w:tplc="0C0C0005" w:tentative="1">
      <w:start w:val="1"/>
      <w:numFmt w:val="bullet"/>
      <w:lvlText w:val=""/>
      <w:lvlJc w:val="left"/>
      <w:pPr>
        <w:ind w:left="1977" w:hanging="360"/>
      </w:pPr>
      <w:rPr>
        <w:rFonts w:ascii="Wingdings" w:hAnsi="Wingdings" w:hint="default"/>
      </w:rPr>
    </w:lvl>
    <w:lvl w:ilvl="3" w:tplc="0C0C0001" w:tentative="1">
      <w:start w:val="1"/>
      <w:numFmt w:val="bullet"/>
      <w:lvlText w:val=""/>
      <w:lvlJc w:val="left"/>
      <w:pPr>
        <w:ind w:left="2697" w:hanging="360"/>
      </w:pPr>
      <w:rPr>
        <w:rFonts w:ascii="Symbol" w:hAnsi="Symbol" w:hint="default"/>
      </w:rPr>
    </w:lvl>
    <w:lvl w:ilvl="4" w:tplc="0C0C0003" w:tentative="1">
      <w:start w:val="1"/>
      <w:numFmt w:val="bullet"/>
      <w:lvlText w:val="o"/>
      <w:lvlJc w:val="left"/>
      <w:pPr>
        <w:ind w:left="3417" w:hanging="360"/>
      </w:pPr>
      <w:rPr>
        <w:rFonts w:ascii="Courier New" w:hAnsi="Courier New" w:cs="Courier New" w:hint="default"/>
      </w:rPr>
    </w:lvl>
    <w:lvl w:ilvl="5" w:tplc="0C0C0005" w:tentative="1">
      <w:start w:val="1"/>
      <w:numFmt w:val="bullet"/>
      <w:lvlText w:val=""/>
      <w:lvlJc w:val="left"/>
      <w:pPr>
        <w:ind w:left="4137" w:hanging="360"/>
      </w:pPr>
      <w:rPr>
        <w:rFonts w:ascii="Wingdings" w:hAnsi="Wingdings" w:hint="default"/>
      </w:rPr>
    </w:lvl>
    <w:lvl w:ilvl="6" w:tplc="0C0C0001" w:tentative="1">
      <w:start w:val="1"/>
      <w:numFmt w:val="bullet"/>
      <w:lvlText w:val=""/>
      <w:lvlJc w:val="left"/>
      <w:pPr>
        <w:ind w:left="4857" w:hanging="360"/>
      </w:pPr>
      <w:rPr>
        <w:rFonts w:ascii="Symbol" w:hAnsi="Symbol" w:hint="default"/>
      </w:rPr>
    </w:lvl>
    <w:lvl w:ilvl="7" w:tplc="0C0C0003" w:tentative="1">
      <w:start w:val="1"/>
      <w:numFmt w:val="bullet"/>
      <w:lvlText w:val="o"/>
      <w:lvlJc w:val="left"/>
      <w:pPr>
        <w:ind w:left="5577" w:hanging="360"/>
      </w:pPr>
      <w:rPr>
        <w:rFonts w:ascii="Courier New" w:hAnsi="Courier New" w:cs="Courier New" w:hint="default"/>
      </w:rPr>
    </w:lvl>
    <w:lvl w:ilvl="8" w:tplc="0C0C0005" w:tentative="1">
      <w:start w:val="1"/>
      <w:numFmt w:val="bullet"/>
      <w:lvlText w:val=""/>
      <w:lvlJc w:val="left"/>
      <w:pPr>
        <w:ind w:left="6297" w:hanging="360"/>
      </w:pPr>
      <w:rPr>
        <w:rFonts w:ascii="Wingdings" w:hAnsi="Wingdings" w:hint="default"/>
      </w:rPr>
    </w:lvl>
  </w:abstractNum>
  <w:abstractNum w:abstractNumId="79" w15:restartNumberingAfterBreak="0">
    <w:nsid w:val="3A5F188A"/>
    <w:multiLevelType w:val="hybridMultilevel"/>
    <w:tmpl w:val="A4642DE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0" w15:restartNumberingAfterBreak="0">
    <w:nsid w:val="3A9E0A38"/>
    <w:multiLevelType w:val="hybridMultilevel"/>
    <w:tmpl w:val="94307EC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1" w15:restartNumberingAfterBreak="0">
    <w:nsid w:val="3B945637"/>
    <w:multiLevelType w:val="hybridMultilevel"/>
    <w:tmpl w:val="B91C1666"/>
    <w:lvl w:ilvl="0" w:tplc="CE3C79B6">
      <w:start w:val="1"/>
      <w:numFmt w:val="bullet"/>
      <w:pStyle w:val="sita-puce1"/>
      <w:lvlText w:val=""/>
      <w:lvlJc w:val="left"/>
      <w:pPr>
        <w:tabs>
          <w:tab w:val="num" w:pos="990"/>
        </w:tabs>
        <w:ind w:left="846" w:hanging="216"/>
      </w:pPr>
      <w:rPr>
        <w:rFonts w:ascii="Wingdings" w:hAnsi="Wingdings" w:hint="default"/>
        <w:color w:val="008080"/>
        <w:sz w:val="20"/>
      </w:rPr>
    </w:lvl>
    <w:lvl w:ilvl="1" w:tplc="F0BE55C8">
      <w:start w:val="1"/>
      <w:numFmt w:val="bullet"/>
      <w:lvlText w:val=""/>
      <w:lvlJc w:val="left"/>
      <w:pPr>
        <w:tabs>
          <w:tab w:val="num" w:pos="1440"/>
        </w:tabs>
        <w:ind w:left="1368" w:hanging="288"/>
      </w:pPr>
      <w:rPr>
        <w:rFonts w:ascii="Symbol" w:hAnsi="Symbol" w:hint="default"/>
        <w:sz w:val="18"/>
      </w:rPr>
    </w:lvl>
    <w:lvl w:ilvl="2" w:tplc="040C0005">
      <w:start w:val="1"/>
      <w:numFmt w:val="bullet"/>
      <w:lvlText w:val=""/>
      <w:lvlJc w:val="left"/>
      <w:pPr>
        <w:tabs>
          <w:tab w:val="num" w:pos="2204"/>
        </w:tabs>
        <w:ind w:left="2204"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D6513EC"/>
    <w:multiLevelType w:val="hybridMultilevel"/>
    <w:tmpl w:val="F2B4A1E4"/>
    <w:lvl w:ilvl="0" w:tplc="44E44770">
      <w:start w:val="1"/>
      <w:numFmt w:val="bullet"/>
      <w:lvlText w:val=""/>
      <w:lvlJc w:val="left"/>
      <w:pPr>
        <w:tabs>
          <w:tab w:val="num" w:pos="284"/>
        </w:tabs>
        <w:ind w:left="284" w:hanging="284"/>
      </w:pPr>
      <w:rPr>
        <w:rFonts w:ascii="Wingdings" w:hAnsi="Wingdings" w:hint="default"/>
        <w:b w:val="0"/>
        <w:i w:val="0"/>
        <w:sz w:val="18"/>
      </w:rPr>
    </w:lvl>
    <w:lvl w:ilvl="1" w:tplc="02E42D4A">
      <w:start w:val="1"/>
      <w:numFmt w:val="bullet"/>
      <w:lvlText w:val=""/>
      <w:lvlJc w:val="left"/>
      <w:pPr>
        <w:tabs>
          <w:tab w:val="num" w:pos="1440"/>
        </w:tabs>
        <w:ind w:left="1440" w:hanging="360"/>
      </w:pPr>
      <w:rPr>
        <w:rFonts w:ascii="Symbol" w:hAnsi="Symbol" w:hint="default"/>
        <w:b w:val="0"/>
        <w:i w:val="0"/>
        <w:color w:val="auto"/>
        <w:sz w:val="18"/>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EB84AC4"/>
    <w:multiLevelType w:val="multilevel"/>
    <w:tmpl w:val="22CEA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01B1F8F"/>
    <w:multiLevelType w:val="hybridMultilevel"/>
    <w:tmpl w:val="DF041AEA"/>
    <w:lvl w:ilvl="0" w:tplc="0C0C0001">
      <w:start w:val="1"/>
      <w:numFmt w:val="bullet"/>
      <w:lvlText w:val=""/>
      <w:lvlJc w:val="left"/>
      <w:pPr>
        <w:ind w:left="365" w:hanging="360"/>
      </w:pPr>
      <w:rPr>
        <w:rFonts w:ascii="Symbol" w:hAnsi="Symbol" w:hint="default"/>
      </w:rPr>
    </w:lvl>
    <w:lvl w:ilvl="1" w:tplc="0C0C0003" w:tentative="1">
      <w:start w:val="1"/>
      <w:numFmt w:val="bullet"/>
      <w:lvlText w:val="o"/>
      <w:lvlJc w:val="left"/>
      <w:pPr>
        <w:ind w:left="1085" w:hanging="360"/>
      </w:pPr>
      <w:rPr>
        <w:rFonts w:ascii="Courier New" w:hAnsi="Courier New" w:cs="Courier New" w:hint="default"/>
      </w:rPr>
    </w:lvl>
    <w:lvl w:ilvl="2" w:tplc="0C0C0005" w:tentative="1">
      <w:start w:val="1"/>
      <w:numFmt w:val="bullet"/>
      <w:lvlText w:val=""/>
      <w:lvlJc w:val="left"/>
      <w:pPr>
        <w:ind w:left="1805" w:hanging="360"/>
      </w:pPr>
      <w:rPr>
        <w:rFonts w:ascii="Wingdings" w:hAnsi="Wingdings" w:hint="default"/>
      </w:rPr>
    </w:lvl>
    <w:lvl w:ilvl="3" w:tplc="0C0C0001" w:tentative="1">
      <w:start w:val="1"/>
      <w:numFmt w:val="bullet"/>
      <w:lvlText w:val=""/>
      <w:lvlJc w:val="left"/>
      <w:pPr>
        <w:ind w:left="2525" w:hanging="360"/>
      </w:pPr>
      <w:rPr>
        <w:rFonts w:ascii="Symbol" w:hAnsi="Symbol" w:hint="default"/>
      </w:rPr>
    </w:lvl>
    <w:lvl w:ilvl="4" w:tplc="0C0C0003" w:tentative="1">
      <w:start w:val="1"/>
      <w:numFmt w:val="bullet"/>
      <w:lvlText w:val="o"/>
      <w:lvlJc w:val="left"/>
      <w:pPr>
        <w:ind w:left="3245" w:hanging="360"/>
      </w:pPr>
      <w:rPr>
        <w:rFonts w:ascii="Courier New" w:hAnsi="Courier New" w:cs="Courier New" w:hint="default"/>
      </w:rPr>
    </w:lvl>
    <w:lvl w:ilvl="5" w:tplc="0C0C0005" w:tentative="1">
      <w:start w:val="1"/>
      <w:numFmt w:val="bullet"/>
      <w:lvlText w:val=""/>
      <w:lvlJc w:val="left"/>
      <w:pPr>
        <w:ind w:left="3965" w:hanging="360"/>
      </w:pPr>
      <w:rPr>
        <w:rFonts w:ascii="Wingdings" w:hAnsi="Wingdings" w:hint="default"/>
      </w:rPr>
    </w:lvl>
    <w:lvl w:ilvl="6" w:tplc="0C0C0001" w:tentative="1">
      <w:start w:val="1"/>
      <w:numFmt w:val="bullet"/>
      <w:lvlText w:val=""/>
      <w:lvlJc w:val="left"/>
      <w:pPr>
        <w:ind w:left="4685" w:hanging="360"/>
      </w:pPr>
      <w:rPr>
        <w:rFonts w:ascii="Symbol" w:hAnsi="Symbol" w:hint="default"/>
      </w:rPr>
    </w:lvl>
    <w:lvl w:ilvl="7" w:tplc="0C0C0003" w:tentative="1">
      <w:start w:val="1"/>
      <w:numFmt w:val="bullet"/>
      <w:lvlText w:val="o"/>
      <w:lvlJc w:val="left"/>
      <w:pPr>
        <w:ind w:left="5405" w:hanging="360"/>
      </w:pPr>
      <w:rPr>
        <w:rFonts w:ascii="Courier New" w:hAnsi="Courier New" w:cs="Courier New" w:hint="default"/>
      </w:rPr>
    </w:lvl>
    <w:lvl w:ilvl="8" w:tplc="0C0C0005" w:tentative="1">
      <w:start w:val="1"/>
      <w:numFmt w:val="bullet"/>
      <w:lvlText w:val=""/>
      <w:lvlJc w:val="left"/>
      <w:pPr>
        <w:ind w:left="6125" w:hanging="360"/>
      </w:pPr>
      <w:rPr>
        <w:rFonts w:ascii="Wingdings" w:hAnsi="Wingdings" w:hint="default"/>
      </w:rPr>
    </w:lvl>
  </w:abstractNum>
  <w:abstractNum w:abstractNumId="85" w15:restartNumberingAfterBreak="0">
    <w:nsid w:val="40D27540"/>
    <w:multiLevelType w:val="hybridMultilevel"/>
    <w:tmpl w:val="73E0F198"/>
    <w:lvl w:ilvl="0" w:tplc="CC1E405A">
      <w:start w:val="1"/>
      <w:numFmt w:val="bullet"/>
      <w:lvlText w:val=""/>
      <w:lvlJc w:val="left"/>
      <w:pPr>
        <w:ind w:left="360" w:hanging="360"/>
      </w:pPr>
      <w:rPr>
        <w:rFonts w:ascii="Wingdings" w:hAnsi="Wingdings" w:hint="default"/>
        <w:b w:val="0"/>
        <w:sz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6" w15:restartNumberingAfterBreak="0">
    <w:nsid w:val="41BE4EA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87" w15:restartNumberingAfterBreak="0">
    <w:nsid w:val="41CF6016"/>
    <w:multiLevelType w:val="hybridMultilevel"/>
    <w:tmpl w:val="1D60310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8" w15:restartNumberingAfterBreak="0">
    <w:nsid w:val="44681BBF"/>
    <w:multiLevelType w:val="hybridMultilevel"/>
    <w:tmpl w:val="D1FEBB06"/>
    <w:lvl w:ilvl="0" w:tplc="82AC9434">
      <w:start w:val="1"/>
      <w:numFmt w:val="bullet"/>
      <w:pStyle w:val="StylePucesindicateurs"/>
      <w:lvlText w:val="r"/>
      <w:lvlJc w:val="left"/>
      <w:pPr>
        <w:ind w:left="720" w:hanging="360"/>
      </w:pPr>
      <w:rPr>
        <w:rFonts w:ascii="Wingdings" w:hAnsi="Wingdings" w:hint="default"/>
        <w:color w:val="2F5496"/>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9" w15:restartNumberingAfterBreak="0">
    <w:nsid w:val="455D44B9"/>
    <w:multiLevelType w:val="hybridMultilevel"/>
    <w:tmpl w:val="CBDA0E1E"/>
    <w:lvl w:ilvl="0" w:tplc="CC1E405A">
      <w:start w:val="1"/>
      <w:numFmt w:val="bullet"/>
      <w:lvlText w:val=""/>
      <w:lvlJc w:val="left"/>
      <w:pPr>
        <w:ind w:left="360" w:hanging="360"/>
      </w:pPr>
      <w:rPr>
        <w:rFonts w:ascii="Wingdings" w:hAnsi="Wingdings" w:hint="default"/>
        <w:b w:val="0"/>
        <w:sz w:val="24"/>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0" w15:restartNumberingAfterBreak="0">
    <w:nsid w:val="45E35B04"/>
    <w:multiLevelType w:val="hybridMultilevel"/>
    <w:tmpl w:val="8EFE37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1" w15:restartNumberingAfterBreak="0">
    <w:nsid w:val="47277590"/>
    <w:multiLevelType w:val="hybridMultilevel"/>
    <w:tmpl w:val="BA025B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2" w15:restartNumberingAfterBreak="0">
    <w:nsid w:val="47764DCB"/>
    <w:multiLevelType w:val="hybridMultilevel"/>
    <w:tmpl w:val="5400FB0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3" w15:restartNumberingAfterBreak="0">
    <w:nsid w:val="48A05C56"/>
    <w:multiLevelType w:val="hybridMultilevel"/>
    <w:tmpl w:val="906AD36E"/>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4" w15:restartNumberingAfterBreak="0">
    <w:nsid w:val="497842C1"/>
    <w:multiLevelType w:val="hybridMultilevel"/>
    <w:tmpl w:val="714E293C"/>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95" w15:restartNumberingAfterBreak="0">
    <w:nsid w:val="49D527D8"/>
    <w:multiLevelType w:val="hybridMultilevel"/>
    <w:tmpl w:val="9F924F3A"/>
    <w:lvl w:ilvl="0" w:tplc="8578C050">
      <w:start w:val="1"/>
      <w:numFmt w:val="bullet"/>
      <w:lvlText w:val=""/>
      <w:lvlJc w:val="left"/>
      <w:pPr>
        <w:tabs>
          <w:tab w:val="num" w:pos="360"/>
        </w:tabs>
        <w:ind w:left="360" w:hanging="360"/>
      </w:pPr>
      <w:rPr>
        <w:rFonts w:ascii="Wingdings 2" w:hAnsi="Wingdings 2" w:hint="default"/>
        <w:sz w:val="20"/>
      </w:rPr>
    </w:lvl>
    <w:lvl w:ilvl="1" w:tplc="0C0C0003">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AB67442"/>
    <w:multiLevelType w:val="hybridMultilevel"/>
    <w:tmpl w:val="26420B7A"/>
    <w:lvl w:ilvl="0" w:tplc="0C0C0001">
      <w:start w:val="1"/>
      <w:numFmt w:val="bullet"/>
      <w:lvlText w:val=""/>
      <w:lvlJc w:val="left"/>
      <w:pPr>
        <w:ind w:left="862" w:hanging="360"/>
      </w:pPr>
      <w:rPr>
        <w:rFonts w:ascii="Symbol" w:hAnsi="Symbol" w:hint="default"/>
      </w:rPr>
    </w:lvl>
    <w:lvl w:ilvl="1" w:tplc="031231FC">
      <w:start w:val="1"/>
      <w:numFmt w:val="bullet"/>
      <w:lvlText w:val=""/>
      <w:lvlJc w:val="left"/>
      <w:pPr>
        <w:ind w:left="1582" w:hanging="360"/>
      </w:pPr>
      <w:rPr>
        <w:rFonts w:ascii="Wingdings" w:hAnsi="Wingdings"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97" w15:restartNumberingAfterBreak="0">
    <w:nsid w:val="4ACC4912"/>
    <w:multiLevelType w:val="hybridMultilevel"/>
    <w:tmpl w:val="F3BC19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8" w15:restartNumberingAfterBreak="0">
    <w:nsid w:val="4B2805F3"/>
    <w:multiLevelType w:val="hybridMultilevel"/>
    <w:tmpl w:val="D2441EAC"/>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99" w15:restartNumberingAfterBreak="0">
    <w:nsid w:val="4BAA7B5D"/>
    <w:multiLevelType w:val="hybridMultilevel"/>
    <w:tmpl w:val="BF2C787E"/>
    <w:lvl w:ilvl="0" w:tplc="F2228ECC">
      <w:start w:val="1"/>
      <w:numFmt w:val="bullet"/>
      <w:lvlText w:val="o"/>
      <w:lvlJc w:val="left"/>
      <w:pPr>
        <w:tabs>
          <w:tab w:val="num" w:pos="720"/>
        </w:tabs>
        <w:ind w:left="720" w:hanging="360"/>
      </w:pPr>
      <w:rPr>
        <w:rFonts w:ascii="Wingdings" w:hAnsi="Wingdings" w:hint="default"/>
      </w:rPr>
    </w:lvl>
    <w:lvl w:ilvl="1" w:tplc="E8A6B3D2">
      <w:start w:val="1"/>
      <w:numFmt w:val="bullet"/>
      <w:lvlText w:val="-"/>
      <w:lvlJc w:val="left"/>
      <w:pPr>
        <w:tabs>
          <w:tab w:val="num" w:pos="1440"/>
        </w:tabs>
        <w:ind w:left="1440" w:hanging="360"/>
      </w:pPr>
      <w:rPr>
        <w:rFonts w:ascii="Courier New" w:eastAsia="Times New Roman"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BC92AB1"/>
    <w:multiLevelType w:val="hybridMultilevel"/>
    <w:tmpl w:val="FCA4E22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1" w15:restartNumberingAfterBreak="0">
    <w:nsid w:val="4E78286C"/>
    <w:multiLevelType w:val="hybridMultilevel"/>
    <w:tmpl w:val="E3D0319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2" w15:restartNumberingAfterBreak="0">
    <w:nsid w:val="4F9F50DF"/>
    <w:multiLevelType w:val="hybridMultilevel"/>
    <w:tmpl w:val="8E48F366"/>
    <w:lvl w:ilvl="0" w:tplc="068EE61E">
      <w:numFmt w:val="bullet"/>
      <w:lvlText w:val="•"/>
      <w:lvlJc w:val="left"/>
      <w:pPr>
        <w:ind w:left="36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3" w15:restartNumberingAfterBreak="0">
    <w:nsid w:val="50B97C91"/>
    <w:multiLevelType w:val="hybridMultilevel"/>
    <w:tmpl w:val="1E645BAC"/>
    <w:lvl w:ilvl="0" w:tplc="1BBC7D7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4" w15:restartNumberingAfterBreak="0">
    <w:nsid w:val="52037105"/>
    <w:multiLevelType w:val="hybridMultilevel"/>
    <w:tmpl w:val="157C8384"/>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5" w15:restartNumberingAfterBreak="0">
    <w:nsid w:val="54841ECA"/>
    <w:multiLevelType w:val="hybridMultilevel"/>
    <w:tmpl w:val="BD6A0B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6" w15:restartNumberingAfterBreak="0">
    <w:nsid w:val="55A42EDB"/>
    <w:multiLevelType w:val="hybridMultilevel"/>
    <w:tmpl w:val="D74ADB7E"/>
    <w:lvl w:ilvl="0" w:tplc="9EFA433C">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7" w15:restartNumberingAfterBreak="0">
    <w:nsid w:val="567C274E"/>
    <w:multiLevelType w:val="hybridMultilevel"/>
    <w:tmpl w:val="3F1C762C"/>
    <w:lvl w:ilvl="0" w:tplc="EB4ECED6">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8" w15:restartNumberingAfterBreak="0">
    <w:nsid w:val="56B5236A"/>
    <w:multiLevelType w:val="hybridMultilevel"/>
    <w:tmpl w:val="6F6E4B9E"/>
    <w:lvl w:ilvl="0" w:tplc="70FCE718">
      <w:start w:val="1"/>
      <w:numFmt w:val="bullet"/>
      <w:lvlText w:val=""/>
      <w:lvlJc w:val="left"/>
      <w:pPr>
        <w:ind w:left="720" w:hanging="360"/>
      </w:pPr>
      <w:rPr>
        <w:rFonts w:ascii="Wingdings" w:hAnsi="Wingdings" w:hint="default"/>
        <w:b w:val="0"/>
        <w:i w:val="0"/>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9" w15:restartNumberingAfterBreak="0">
    <w:nsid w:val="597E7D54"/>
    <w:multiLevelType w:val="hybridMultilevel"/>
    <w:tmpl w:val="8F5EAC6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0" w15:restartNumberingAfterBreak="0">
    <w:nsid w:val="5A2333CB"/>
    <w:multiLevelType w:val="hybridMultilevel"/>
    <w:tmpl w:val="5832F71A"/>
    <w:lvl w:ilvl="0" w:tplc="0C0C0005">
      <w:start w:val="1"/>
      <w:numFmt w:val="bullet"/>
      <w:lvlText w:val=""/>
      <w:lvlJc w:val="left"/>
      <w:pPr>
        <w:ind w:left="1440" w:hanging="360"/>
      </w:pPr>
      <w:rPr>
        <w:rFonts w:ascii="Wingdings" w:hAnsi="Wingdings"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1" w15:restartNumberingAfterBreak="0">
    <w:nsid w:val="5A497609"/>
    <w:multiLevelType w:val="hybridMultilevel"/>
    <w:tmpl w:val="3306FB50"/>
    <w:lvl w:ilvl="0" w:tplc="8578C050">
      <w:start w:val="1"/>
      <w:numFmt w:val="bullet"/>
      <w:lvlText w:val=""/>
      <w:lvlJc w:val="left"/>
      <w:pPr>
        <w:tabs>
          <w:tab w:val="num" w:pos="360"/>
        </w:tabs>
        <w:ind w:left="360" w:hanging="360"/>
      </w:pPr>
      <w:rPr>
        <w:rFonts w:ascii="Wingdings 2" w:hAnsi="Wingdings 2" w:hint="default"/>
        <w:sz w:val="20"/>
      </w:rPr>
    </w:lvl>
    <w:lvl w:ilvl="1" w:tplc="91D63F42">
      <w:start w:val="1"/>
      <w:numFmt w:val="bullet"/>
      <w:lvlText w:val=""/>
      <w:lvlJc w:val="left"/>
      <w:pPr>
        <w:tabs>
          <w:tab w:val="num" w:pos="360"/>
        </w:tabs>
        <w:ind w:left="360" w:hanging="360"/>
      </w:pPr>
      <w:rPr>
        <w:rFonts w:ascii="Wingdings" w:hAnsi="Wingdings" w:hint="default"/>
        <w:sz w:val="16"/>
      </w:rPr>
    </w:lvl>
    <w:lvl w:ilvl="2" w:tplc="0C0C0005" w:tentative="1">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112" w15:restartNumberingAfterBreak="0">
    <w:nsid w:val="5AC459B4"/>
    <w:multiLevelType w:val="hybridMultilevel"/>
    <w:tmpl w:val="491AE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15:restartNumberingAfterBreak="0">
    <w:nsid w:val="5CE10099"/>
    <w:multiLevelType w:val="hybridMultilevel"/>
    <w:tmpl w:val="5B96EB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4" w15:restartNumberingAfterBreak="0">
    <w:nsid w:val="5DAC5868"/>
    <w:multiLevelType w:val="hybridMultilevel"/>
    <w:tmpl w:val="B5B20A8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5" w15:restartNumberingAfterBreak="0">
    <w:nsid w:val="5EEF4545"/>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16" w15:restartNumberingAfterBreak="0">
    <w:nsid w:val="5F6329F7"/>
    <w:multiLevelType w:val="hybridMultilevel"/>
    <w:tmpl w:val="500E8FF4"/>
    <w:lvl w:ilvl="0" w:tplc="0C0C0005">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17" w15:restartNumberingAfterBreak="0">
    <w:nsid w:val="5FBB45CD"/>
    <w:multiLevelType w:val="hybridMultilevel"/>
    <w:tmpl w:val="2FD0C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620B1CA0"/>
    <w:multiLevelType w:val="hybridMultilevel"/>
    <w:tmpl w:val="DDB623A4"/>
    <w:lvl w:ilvl="0" w:tplc="0C0C000B">
      <w:start w:val="1"/>
      <w:numFmt w:val="bullet"/>
      <w:lvlText w:val=""/>
      <w:lvlJc w:val="left"/>
      <w:pPr>
        <w:ind w:left="1575" w:hanging="360"/>
      </w:pPr>
      <w:rPr>
        <w:rFonts w:ascii="Wingdings" w:hAnsi="Wingdings" w:hint="default"/>
      </w:rPr>
    </w:lvl>
    <w:lvl w:ilvl="1" w:tplc="0C0C0003" w:tentative="1">
      <w:start w:val="1"/>
      <w:numFmt w:val="bullet"/>
      <w:lvlText w:val="o"/>
      <w:lvlJc w:val="left"/>
      <w:pPr>
        <w:ind w:left="2295" w:hanging="360"/>
      </w:pPr>
      <w:rPr>
        <w:rFonts w:ascii="Courier New" w:hAnsi="Courier New" w:cs="Courier New" w:hint="default"/>
      </w:rPr>
    </w:lvl>
    <w:lvl w:ilvl="2" w:tplc="0C0C0005" w:tentative="1">
      <w:start w:val="1"/>
      <w:numFmt w:val="bullet"/>
      <w:lvlText w:val=""/>
      <w:lvlJc w:val="left"/>
      <w:pPr>
        <w:ind w:left="3015" w:hanging="360"/>
      </w:pPr>
      <w:rPr>
        <w:rFonts w:ascii="Wingdings" w:hAnsi="Wingdings" w:hint="default"/>
      </w:rPr>
    </w:lvl>
    <w:lvl w:ilvl="3" w:tplc="0C0C0001" w:tentative="1">
      <w:start w:val="1"/>
      <w:numFmt w:val="bullet"/>
      <w:lvlText w:val=""/>
      <w:lvlJc w:val="left"/>
      <w:pPr>
        <w:ind w:left="3735" w:hanging="360"/>
      </w:pPr>
      <w:rPr>
        <w:rFonts w:ascii="Symbol" w:hAnsi="Symbol" w:hint="default"/>
      </w:rPr>
    </w:lvl>
    <w:lvl w:ilvl="4" w:tplc="0C0C0003" w:tentative="1">
      <w:start w:val="1"/>
      <w:numFmt w:val="bullet"/>
      <w:lvlText w:val="o"/>
      <w:lvlJc w:val="left"/>
      <w:pPr>
        <w:ind w:left="4455" w:hanging="360"/>
      </w:pPr>
      <w:rPr>
        <w:rFonts w:ascii="Courier New" w:hAnsi="Courier New" w:cs="Courier New" w:hint="default"/>
      </w:rPr>
    </w:lvl>
    <w:lvl w:ilvl="5" w:tplc="0C0C0005" w:tentative="1">
      <w:start w:val="1"/>
      <w:numFmt w:val="bullet"/>
      <w:lvlText w:val=""/>
      <w:lvlJc w:val="left"/>
      <w:pPr>
        <w:ind w:left="5175" w:hanging="360"/>
      </w:pPr>
      <w:rPr>
        <w:rFonts w:ascii="Wingdings" w:hAnsi="Wingdings" w:hint="default"/>
      </w:rPr>
    </w:lvl>
    <w:lvl w:ilvl="6" w:tplc="0C0C0001" w:tentative="1">
      <w:start w:val="1"/>
      <w:numFmt w:val="bullet"/>
      <w:lvlText w:val=""/>
      <w:lvlJc w:val="left"/>
      <w:pPr>
        <w:ind w:left="5895" w:hanging="360"/>
      </w:pPr>
      <w:rPr>
        <w:rFonts w:ascii="Symbol" w:hAnsi="Symbol" w:hint="default"/>
      </w:rPr>
    </w:lvl>
    <w:lvl w:ilvl="7" w:tplc="0C0C0003" w:tentative="1">
      <w:start w:val="1"/>
      <w:numFmt w:val="bullet"/>
      <w:lvlText w:val="o"/>
      <w:lvlJc w:val="left"/>
      <w:pPr>
        <w:ind w:left="6615" w:hanging="360"/>
      </w:pPr>
      <w:rPr>
        <w:rFonts w:ascii="Courier New" w:hAnsi="Courier New" w:cs="Courier New" w:hint="default"/>
      </w:rPr>
    </w:lvl>
    <w:lvl w:ilvl="8" w:tplc="0C0C0005" w:tentative="1">
      <w:start w:val="1"/>
      <w:numFmt w:val="bullet"/>
      <w:lvlText w:val=""/>
      <w:lvlJc w:val="left"/>
      <w:pPr>
        <w:ind w:left="7335" w:hanging="360"/>
      </w:pPr>
      <w:rPr>
        <w:rFonts w:ascii="Wingdings" w:hAnsi="Wingdings" w:hint="default"/>
      </w:rPr>
    </w:lvl>
  </w:abstractNum>
  <w:abstractNum w:abstractNumId="119" w15:restartNumberingAfterBreak="0">
    <w:nsid w:val="625B0975"/>
    <w:multiLevelType w:val="hybridMultilevel"/>
    <w:tmpl w:val="03541BF2"/>
    <w:lvl w:ilvl="0" w:tplc="87589A56">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0" w15:restartNumberingAfterBreak="0">
    <w:nsid w:val="629D6FE4"/>
    <w:multiLevelType w:val="hybridMultilevel"/>
    <w:tmpl w:val="B6AC520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1" w15:restartNumberingAfterBreak="0">
    <w:nsid w:val="63615198"/>
    <w:multiLevelType w:val="hybridMultilevel"/>
    <w:tmpl w:val="4FC222F8"/>
    <w:lvl w:ilvl="0" w:tplc="0C0C0001">
      <w:start w:val="1"/>
      <w:numFmt w:val="bullet"/>
      <w:lvlText w:val=""/>
      <w:lvlJc w:val="left"/>
      <w:pPr>
        <w:ind w:left="360" w:hanging="360"/>
      </w:pPr>
      <w:rPr>
        <w:rFonts w:ascii="Symbol" w:hAnsi="Symbol" w:hint="default"/>
      </w:rPr>
    </w:lvl>
    <w:lvl w:ilvl="1" w:tplc="E2D6C434">
      <w:numFmt w:val="bullet"/>
      <w:lvlText w:val="-"/>
      <w:lvlJc w:val="left"/>
      <w:pPr>
        <w:ind w:left="1080" w:hanging="360"/>
      </w:pPr>
      <w:rPr>
        <w:rFonts w:ascii="Calibri" w:eastAsia="Times New Roman" w:hAnsi="Calibri" w:cs="Times New Roman" w:hint="default"/>
      </w:rPr>
    </w:lvl>
    <w:lvl w:ilvl="2" w:tplc="E2D6C434">
      <w:numFmt w:val="bullet"/>
      <w:lvlText w:val="-"/>
      <w:lvlJc w:val="left"/>
      <w:pPr>
        <w:ind w:left="1800" w:hanging="360"/>
      </w:pPr>
      <w:rPr>
        <w:rFonts w:ascii="Calibri" w:eastAsia="Times New Roman" w:hAnsi="Calibri" w:cs="Times New Roman"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2" w15:restartNumberingAfterBreak="0">
    <w:nsid w:val="64A016BF"/>
    <w:multiLevelType w:val="hybridMultilevel"/>
    <w:tmpl w:val="92C660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3" w15:restartNumberingAfterBreak="0">
    <w:nsid w:val="64FD078D"/>
    <w:multiLevelType w:val="hybridMultilevel"/>
    <w:tmpl w:val="9B3CD0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4" w15:restartNumberingAfterBreak="0">
    <w:nsid w:val="65443B18"/>
    <w:multiLevelType w:val="hybridMultilevel"/>
    <w:tmpl w:val="7B3E7BFE"/>
    <w:lvl w:ilvl="0" w:tplc="6C9AAF8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5" w15:restartNumberingAfterBreak="0">
    <w:nsid w:val="6799240E"/>
    <w:multiLevelType w:val="hybridMultilevel"/>
    <w:tmpl w:val="B6FA12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6" w15:restartNumberingAfterBreak="0">
    <w:nsid w:val="67BB31E9"/>
    <w:multiLevelType w:val="hybridMultilevel"/>
    <w:tmpl w:val="C760634E"/>
    <w:lvl w:ilvl="0" w:tplc="70FCE718">
      <w:start w:val="1"/>
      <w:numFmt w:val="bullet"/>
      <w:lvlText w:val=""/>
      <w:lvlJc w:val="left"/>
      <w:pPr>
        <w:ind w:left="778" w:hanging="360"/>
      </w:pPr>
      <w:rPr>
        <w:rFonts w:ascii="Wingdings" w:hAnsi="Wingdings" w:hint="default"/>
      </w:rPr>
    </w:lvl>
    <w:lvl w:ilvl="1" w:tplc="0C0C0003" w:tentative="1">
      <w:start w:val="1"/>
      <w:numFmt w:val="bullet"/>
      <w:lvlText w:val="o"/>
      <w:lvlJc w:val="left"/>
      <w:pPr>
        <w:ind w:left="1498" w:hanging="360"/>
      </w:pPr>
      <w:rPr>
        <w:rFonts w:ascii="Courier New" w:hAnsi="Courier New" w:cs="Courier New" w:hint="default"/>
      </w:rPr>
    </w:lvl>
    <w:lvl w:ilvl="2" w:tplc="0C0C0005" w:tentative="1">
      <w:start w:val="1"/>
      <w:numFmt w:val="bullet"/>
      <w:lvlText w:val=""/>
      <w:lvlJc w:val="left"/>
      <w:pPr>
        <w:ind w:left="2218" w:hanging="360"/>
      </w:pPr>
      <w:rPr>
        <w:rFonts w:ascii="Wingdings" w:hAnsi="Wingdings" w:hint="default"/>
      </w:rPr>
    </w:lvl>
    <w:lvl w:ilvl="3" w:tplc="0C0C0001" w:tentative="1">
      <w:start w:val="1"/>
      <w:numFmt w:val="bullet"/>
      <w:lvlText w:val=""/>
      <w:lvlJc w:val="left"/>
      <w:pPr>
        <w:ind w:left="2938" w:hanging="360"/>
      </w:pPr>
      <w:rPr>
        <w:rFonts w:ascii="Symbol" w:hAnsi="Symbol" w:hint="default"/>
      </w:rPr>
    </w:lvl>
    <w:lvl w:ilvl="4" w:tplc="0C0C0003" w:tentative="1">
      <w:start w:val="1"/>
      <w:numFmt w:val="bullet"/>
      <w:lvlText w:val="o"/>
      <w:lvlJc w:val="left"/>
      <w:pPr>
        <w:ind w:left="3658" w:hanging="360"/>
      </w:pPr>
      <w:rPr>
        <w:rFonts w:ascii="Courier New" w:hAnsi="Courier New" w:cs="Courier New" w:hint="default"/>
      </w:rPr>
    </w:lvl>
    <w:lvl w:ilvl="5" w:tplc="0C0C0005" w:tentative="1">
      <w:start w:val="1"/>
      <w:numFmt w:val="bullet"/>
      <w:lvlText w:val=""/>
      <w:lvlJc w:val="left"/>
      <w:pPr>
        <w:ind w:left="4378" w:hanging="360"/>
      </w:pPr>
      <w:rPr>
        <w:rFonts w:ascii="Wingdings" w:hAnsi="Wingdings" w:hint="default"/>
      </w:rPr>
    </w:lvl>
    <w:lvl w:ilvl="6" w:tplc="0C0C0001" w:tentative="1">
      <w:start w:val="1"/>
      <w:numFmt w:val="bullet"/>
      <w:lvlText w:val=""/>
      <w:lvlJc w:val="left"/>
      <w:pPr>
        <w:ind w:left="5098" w:hanging="360"/>
      </w:pPr>
      <w:rPr>
        <w:rFonts w:ascii="Symbol" w:hAnsi="Symbol" w:hint="default"/>
      </w:rPr>
    </w:lvl>
    <w:lvl w:ilvl="7" w:tplc="0C0C0003" w:tentative="1">
      <w:start w:val="1"/>
      <w:numFmt w:val="bullet"/>
      <w:lvlText w:val="o"/>
      <w:lvlJc w:val="left"/>
      <w:pPr>
        <w:ind w:left="5818" w:hanging="360"/>
      </w:pPr>
      <w:rPr>
        <w:rFonts w:ascii="Courier New" w:hAnsi="Courier New" w:cs="Courier New" w:hint="default"/>
      </w:rPr>
    </w:lvl>
    <w:lvl w:ilvl="8" w:tplc="0C0C0005" w:tentative="1">
      <w:start w:val="1"/>
      <w:numFmt w:val="bullet"/>
      <w:lvlText w:val=""/>
      <w:lvlJc w:val="left"/>
      <w:pPr>
        <w:ind w:left="6538" w:hanging="360"/>
      </w:pPr>
      <w:rPr>
        <w:rFonts w:ascii="Wingdings" w:hAnsi="Wingdings" w:hint="default"/>
      </w:rPr>
    </w:lvl>
  </w:abstractNum>
  <w:abstractNum w:abstractNumId="127" w15:restartNumberingAfterBreak="0">
    <w:nsid w:val="67D34C6B"/>
    <w:multiLevelType w:val="hybridMultilevel"/>
    <w:tmpl w:val="ADD40E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8" w15:restartNumberingAfterBreak="0">
    <w:nsid w:val="69A105AC"/>
    <w:multiLevelType w:val="hybridMultilevel"/>
    <w:tmpl w:val="F24622C4"/>
    <w:lvl w:ilvl="0" w:tplc="F2228ECC">
      <w:start w:val="1"/>
      <w:numFmt w:val="bullet"/>
      <w:lvlText w:val="o"/>
      <w:lvlJc w:val="left"/>
      <w:pPr>
        <w:tabs>
          <w:tab w:val="num" w:pos="1800"/>
        </w:tabs>
        <w:ind w:left="1800" w:hanging="360"/>
      </w:pPr>
      <w:rPr>
        <w:rFonts w:ascii="Wingdings" w:hAnsi="Wingdings" w:hint="default"/>
      </w:rPr>
    </w:lvl>
    <w:lvl w:ilvl="1" w:tplc="231897D0">
      <w:numFmt w:val="bullet"/>
      <w:lvlText w:val="-"/>
      <w:lvlJc w:val="left"/>
      <w:pPr>
        <w:tabs>
          <w:tab w:val="num" w:pos="2520"/>
        </w:tabs>
        <w:ind w:left="2520" w:hanging="360"/>
      </w:pPr>
      <w:rPr>
        <w:rFonts w:ascii="Helvetica" w:eastAsia="Times New Roman" w:hAnsi="Helvetica" w:cs="Times New Roman" w:hint="default"/>
      </w:rPr>
    </w:lvl>
    <w:lvl w:ilvl="2" w:tplc="0C0C0005" w:tentative="1">
      <w:start w:val="1"/>
      <w:numFmt w:val="bullet"/>
      <w:lvlText w:val=""/>
      <w:lvlJc w:val="left"/>
      <w:pPr>
        <w:tabs>
          <w:tab w:val="num" w:pos="3240"/>
        </w:tabs>
        <w:ind w:left="3240" w:hanging="360"/>
      </w:pPr>
      <w:rPr>
        <w:rFonts w:ascii="Wingdings" w:hAnsi="Wingdings" w:hint="default"/>
      </w:rPr>
    </w:lvl>
    <w:lvl w:ilvl="3" w:tplc="0C0C0001" w:tentative="1">
      <w:start w:val="1"/>
      <w:numFmt w:val="bullet"/>
      <w:lvlText w:val=""/>
      <w:lvlJc w:val="left"/>
      <w:pPr>
        <w:tabs>
          <w:tab w:val="num" w:pos="3960"/>
        </w:tabs>
        <w:ind w:left="3960" w:hanging="360"/>
      </w:pPr>
      <w:rPr>
        <w:rFonts w:ascii="Symbol" w:hAnsi="Symbol" w:hint="default"/>
      </w:rPr>
    </w:lvl>
    <w:lvl w:ilvl="4" w:tplc="0C0C0003" w:tentative="1">
      <w:start w:val="1"/>
      <w:numFmt w:val="bullet"/>
      <w:lvlText w:val="o"/>
      <w:lvlJc w:val="left"/>
      <w:pPr>
        <w:tabs>
          <w:tab w:val="num" w:pos="4680"/>
        </w:tabs>
        <w:ind w:left="4680" w:hanging="360"/>
      </w:pPr>
      <w:rPr>
        <w:rFonts w:ascii="Courier New" w:hAnsi="Courier New" w:cs="Courier New" w:hint="default"/>
      </w:rPr>
    </w:lvl>
    <w:lvl w:ilvl="5" w:tplc="0C0C0005" w:tentative="1">
      <w:start w:val="1"/>
      <w:numFmt w:val="bullet"/>
      <w:lvlText w:val=""/>
      <w:lvlJc w:val="left"/>
      <w:pPr>
        <w:tabs>
          <w:tab w:val="num" w:pos="5400"/>
        </w:tabs>
        <w:ind w:left="5400" w:hanging="360"/>
      </w:pPr>
      <w:rPr>
        <w:rFonts w:ascii="Wingdings" w:hAnsi="Wingdings" w:hint="default"/>
      </w:rPr>
    </w:lvl>
    <w:lvl w:ilvl="6" w:tplc="0C0C0001" w:tentative="1">
      <w:start w:val="1"/>
      <w:numFmt w:val="bullet"/>
      <w:lvlText w:val=""/>
      <w:lvlJc w:val="left"/>
      <w:pPr>
        <w:tabs>
          <w:tab w:val="num" w:pos="6120"/>
        </w:tabs>
        <w:ind w:left="6120" w:hanging="360"/>
      </w:pPr>
      <w:rPr>
        <w:rFonts w:ascii="Symbol" w:hAnsi="Symbol" w:hint="default"/>
      </w:rPr>
    </w:lvl>
    <w:lvl w:ilvl="7" w:tplc="0C0C0003" w:tentative="1">
      <w:start w:val="1"/>
      <w:numFmt w:val="bullet"/>
      <w:lvlText w:val="o"/>
      <w:lvlJc w:val="left"/>
      <w:pPr>
        <w:tabs>
          <w:tab w:val="num" w:pos="6840"/>
        </w:tabs>
        <w:ind w:left="6840" w:hanging="360"/>
      </w:pPr>
      <w:rPr>
        <w:rFonts w:ascii="Courier New" w:hAnsi="Courier New" w:cs="Courier New" w:hint="default"/>
      </w:rPr>
    </w:lvl>
    <w:lvl w:ilvl="8" w:tplc="0C0C0005" w:tentative="1">
      <w:start w:val="1"/>
      <w:numFmt w:val="bullet"/>
      <w:lvlText w:val=""/>
      <w:lvlJc w:val="left"/>
      <w:pPr>
        <w:tabs>
          <w:tab w:val="num" w:pos="7560"/>
        </w:tabs>
        <w:ind w:left="7560" w:hanging="360"/>
      </w:pPr>
      <w:rPr>
        <w:rFonts w:ascii="Wingdings" w:hAnsi="Wingdings" w:hint="default"/>
      </w:rPr>
    </w:lvl>
  </w:abstractNum>
  <w:abstractNum w:abstractNumId="129" w15:restartNumberingAfterBreak="0">
    <w:nsid w:val="69A93E7E"/>
    <w:multiLevelType w:val="hybridMultilevel"/>
    <w:tmpl w:val="314C8F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0" w15:restartNumberingAfterBreak="0">
    <w:nsid w:val="6A481B8F"/>
    <w:multiLevelType w:val="hybridMultilevel"/>
    <w:tmpl w:val="E01C3AA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1" w15:restartNumberingAfterBreak="0">
    <w:nsid w:val="6A8423C0"/>
    <w:multiLevelType w:val="hybridMultilevel"/>
    <w:tmpl w:val="0F8A9D5E"/>
    <w:lvl w:ilvl="0" w:tplc="F2228ECC">
      <w:start w:val="1"/>
      <w:numFmt w:val="bullet"/>
      <w:lvlText w:val="o"/>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2" w15:restartNumberingAfterBreak="0">
    <w:nsid w:val="6AB57314"/>
    <w:multiLevelType w:val="hybridMultilevel"/>
    <w:tmpl w:val="DEC49BE2"/>
    <w:lvl w:ilvl="0" w:tplc="5418B590">
      <w:start w:val="1"/>
      <w:numFmt w:val="bullet"/>
      <w:lvlText w:val=""/>
      <w:lvlJc w:val="left"/>
      <w:pPr>
        <w:ind w:left="360" w:hanging="360"/>
      </w:pPr>
      <w:rPr>
        <w:rFonts w:ascii="Wingdings" w:hAnsi="Wingdings" w:hint="default"/>
        <w:sz w:val="24"/>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3" w15:restartNumberingAfterBreak="0">
    <w:nsid w:val="6CBD5576"/>
    <w:multiLevelType w:val="hybridMultilevel"/>
    <w:tmpl w:val="A5A2D14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4" w15:restartNumberingAfterBreak="0">
    <w:nsid w:val="6CE26DF3"/>
    <w:multiLevelType w:val="hybridMultilevel"/>
    <w:tmpl w:val="B47467D4"/>
    <w:lvl w:ilvl="0" w:tplc="031231FC">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5" w15:restartNumberingAfterBreak="0">
    <w:nsid w:val="6CFC59FE"/>
    <w:multiLevelType w:val="hybridMultilevel"/>
    <w:tmpl w:val="4DDE8C82"/>
    <w:lvl w:ilvl="0" w:tplc="FFFFFFFF">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6" w15:restartNumberingAfterBreak="0">
    <w:nsid w:val="6D5935FF"/>
    <w:multiLevelType w:val="hybridMultilevel"/>
    <w:tmpl w:val="7D78CCC8"/>
    <w:lvl w:ilvl="0" w:tplc="70FCE718">
      <w:start w:val="1"/>
      <w:numFmt w:val="bullet"/>
      <w:lvlText w:val=""/>
      <w:lvlJc w:val="left"/>
      <w:pPr>
        <w:ind w:left="502" w:hanging="360"/>
      </w:pPr>
      <w:rPr>
        <w:rFonts w:ascii="Wingdings" w:hAnsi="Wingdings"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137" w15:restartNumberingAfterBreak="0">
    <w:nsid w:val="6D726D55"/>
    <w:multiLevelType w:val="hybridMultilevel"/>
    <w:tmpl w:val="6E60B472"/>
    <w:lvl w:ilvl="0" w:tplc="1B74B37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8" w15:restartNumberingAfterBreak="0">
    <w:nsid w:val="6FC76A7D"/>
    <w:multiLevelType w:val="hybridMultilevel"/>
    <w:tmpl w:val="24CE6B88"/>
    <w:lvl w:ilvl="0" w:tplc="031231FC">
      <w:start w:val="1"/>
      <w:numFmt w:val="bullet"/>
      <w:lvlText w:val=""/>
      <w:lvlJc w:val="left"/>
      <w:pPr>
        <w:ind w:left="644" w:hanging="360"/>
      </w:pPr>
      <w:rPr>
        <w:rFonts w:ascii="Wingdings" w:hAnsi="Wingdings"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39" w15:restartNumberingAfterBreak="0">
    <w:nsid w:val="70373124"/>
    <w:multiLevelType w:val="hybridMultilevel"/>
    <w:tmpl w:val="0390FC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0" w15:restartNumberingAfterBreak="0">
    <w:nsid w:val="703B4BE4"/>
    <w:multiLevelType w:val="hybridMultilevel"/>
    <w:tmpl w:val="2A6AA8D4"/>
    <w:lvl w:ilvl="0" w:tplc="95C08806">
      <w:start w:val="1"/>
      <w:numFmt w:val="bullet"/>
      <w:lvlText w:val=""/>
      <w:lvlJc w:val="left"/>
      <w:pPr>
        <w:ind w:left="360" w:hanging="360"/>
      </w:pPr>
      <w:rPr>
        <w:rFonts w:ascii="Wingdings" w:hAnsi="Wingdings" w:hint="default"/>
        <w:b w:val="0"/>
        <w:strike w:val="0"/>
        <w:sz w:val="16"/>
        <w:szCs w:val="1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1" w15:restartNumberingAfterBreak="0">
    <w:nsid w:val="711038F2"/>
    <w:multiLevelType w:val="hybridMultilevel"/>
    <w:tmpl w:val="BD6EA3B6"/>
    <w:lvl w:ilvl="0" w:tplc="431044E4">
      <w:start w:val="1"/>
      <w:numFmt w:val="bullet"/>
      <w:lvlText w:val=""/>
      <w:lvlJc w:val="left"/>
      <w:pPr>
        <w:ind w:left="360" w:hanging="360"/>
      </w:pPr>
      <w:rPr>
        <w:rFonts w:ascii="Symbol" w:hAnsi="Symbol" w:hint="default"/>
        <w:color w:val="auto"/>
        <w:sz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2" w15:restartNumberingAfterBreak="0">
    <w:nsid w:val="714E0588"/>
    <w:multiLevelType w:val="hybridMultilevel"/>
    <w:tmpl w:val="C64835F0"/>
    <w:lvl w:ilvl="0" w:tplc="431044E4">
      <w:start w:val="1"/>
      <w:numFmt w:val="bullet"/>
      <w:lvlText w:val=""/>
      <w:lvlJc w:val="left"/>
      <w:pPr>
        <w:ind w:left="360" w:hanging="360"/>
      </w:pPr>
      <w:rPr>
        <w:rFonts w:ascii="Symbol" w:hAnsi="Symbol" w:hint="default"/>
        <w:color w:val="auto"/>
        <w:sz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3" w15:restartNumberingAfterBreak="0">
    <w:nsid w:val="71C43EF3"/>
    <w:multiLevelType w:val="hybridMultilevel"/>
    <w:tmpl w:val="5E26653C"/>
    <w:lvl w:ilvl="0" w:tplc="7D0215A4">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44" w15:restartNumberingAfterBreak="0">
    <w:nsid w:val="727F3011"/>
    <w:multiLevelType w:val="hybridMultilevel"/>
    <w:tmpl w:val="8EDCF66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5" w15:restartNumberingAfterBreak="0">
    <w:nsid w:val="72BF4CFE"/>
    <w:multiLevelType w:val="hybridMultilevel"/>
    <w:tmpl w:val="50788390"/>
    <w:lvl w:ilvl="0" w:tplc="0C0C000B">
      <w:start w:val="1"/>
      <w:numFmt w:val="bullet"/>
      <w:lvlText w:val=""/>
      <w:lvlJc w:val="left"/>
      <w:pPr>
        <w:ind w:left="1004" w:hanging="360"/>
      </w:pPr>
      <w:rPr>
        <w:rFonts w:ascii="Wingdings" w:hAnsi="Wingding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46" w15:restartNumberingAfterBreak="0">
    <w:nsid w:val="73960285"/>
    <w:multiLevelType w:val="hybridMultilevel"/>
    <w:tmpl w:val="F4E804D8"/>
    <w:lvl w:ilvl="0" w:tplc="0C0C0001">
      <w:start w:val="1"/>
      <w:numFmt w:val="bullet"/>
      <w:lvlText w:val=""/>
      <w:lvlJc w:val="left"/>
      <w:pPr>
        <w:ind w:left="360" w:hanging="360"/>
      </w:pPr>
      <w:rPr>
        <w:rFonts w:ascii="Symbol" w:hAnsi="Symbol" w:hint="default"/>
      </w:rPr>
    </w:lvl>
    <w:lvl w:ilvl="1" w:tplc="E2D6C434">
      <w:numFmt w:val="bullet"/>
      <w:lvlText w:val="-"/>
      <w:lvlJc w:val="left"/>
      <w:pPr>
        <w:ind w:left="1080" w:hanging="360"/>
      </w:pPr>
      <w:rPr>
        <w:rFonts w:ascii="Calibri" w:eastAsia="Times New Roman" w:hAnsi="Calibri" w:cs="Times New Roman" w:hint="default"/>
      </w:rPr>
    </w:lvl>
    <w:lvl w:ilvl="2" w:tplc="0C0C0001">
      <w:start w:val="1"/>
      <w:numFmt w:val="bullet"/>
      <w:lvlText w:val=""/>
      <w:lvlJc w:val="left"/>
      <w:pPr>
        <w:ind w:left="1800" w:hanging="360"/>
      </w:pPr>
      <w:rPr>
        <w:rFonts w:ascii="Symbol" w:hAnsi="Symbol"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7" w15:restartNumberingAfterBreak="0">
    <w:nsid w:val="74583687"/>
    <w:multiLevelType w:val="hybridMultilevel"/>
    <w:tmpl w:val="4490BED0"/>
    <w:lvl w:ilvl="0" w:tplc="431044E4">
      <w:start w:val="1"/>
      <w:numFmt w:val="bullet"/>
      <w:lvlText w:val=""/>
      <w:lvlJc w:val="left"/>
      <w:pPr>
        <w:ind w:left="360" w:hanging="360"/>
      </w:pPr>
      <w:rPr>
        <w:rFonts w:ascii="Symbol" w:hAnsi="Symbol" w:hint="default"/>
        <w:color w:val="auto"/>
        <w:sz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8" w15:restartNumberingAfterBreak="0">
    <w:nsid w:val="74F113BC"/>
    <w:multiLevelType w:val="hybridMultilevel"/>
    <w:tmpl w:val="83D64166"/>
    <w:lvl w:ilvl="0" w:tplc="0C0C0001">
      <w:start w:val="1"/>
      <w:numFmt w:val="bullet"/>
      <w:lvlText w:val=""/>
      <w:lvlJc w:val="left"/>
      <w:pPr>
        <w:ind w:left="360" w:hanging="360"/>
      </w:pPr>
      <w:rPr>
        <w:rFonts w:ascii="Symbol" w:hAnsi="Symbol" w:hint="default"/>
      </w:rPr>
    </w:lvl>
    <w:lvl w:ilvl="1" w:tplc="70FCE718">
      <w:start w:val="1"/>
      <w:numFmt w:val="bullet"/>
      <w:lvlText w:val=""/>
      <w:lvlJc w:val="left"/>
      <w:pPr>
        <w:ind w:left="1080" w:hanging="360"/>
      </w:pPr>
      <w:rPr>
        <w:rFonts w:ascii="Wingdings" w:hAnsi="Wingdings"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9" w15:restartNumberingAfterBreak="0">
    <w:nsid w:val="75EF354E"/>
    <w:multiLevelType w:val="hybridMultilevel"/>
    <w:tmpl w:val="5B568AC0"/>
    <w:lvl w:ilvl="0" w:tplc="7C12259C">
      <w:start w:val="2"/>
      <w:numFmt w:val="bullet"/>
      <w:lvlText w:val="-"/>
      <w:lvlJc w:val="left"/>
      <w:pPr>
        <w:ind w:left="720" w:hanging="360"/>
      </w:pPr>
      <w:rPr>
        <w:rFonts w:ascii="Times New Roman" w:eastAsia="Times New Roman" w:hAnsi="Times New Roman" w:cs="Times New Roman" w:hint="default"/>
        <w:sz w:val="20"/>
      </w:rPr>
    </w:lvl>
    <w:lvl w:ilvl="1" w:tplc="7C12259C">
      <w:start w:val="2"/>
      <w:numFmt w:val="bullet"/>
      <w:lvlText w:val="-"/>
      <w:lvlJc w:val="left"/>
      <w:pPr>
        <w:ind w:left="1440" w:hanging="360"/>
      </w:pPr>
      <w:rPr>
        <w:rFonts w:ascii="Times New Roman" w:eastAsia="Times New Roman" w:hAnsi="Times New Roman" w:cs="Times New Roman" w:hint="default"/>
        <w:sz w:val="20"/>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0" w15:restartNumberingAfterBreak="0">
    <w:nsid w:val="764F7BFC"/>
    <w:multiLevelType w:val="hybridMultilevel"/>
    <w:tmpl w:val="84BE1496"/>
    <w:lvl w:ilvl="0" w:tplc="0C0C0001">
      <w:start w:val="1"/>
      <w:numFmt w:val="bullet"/>
      <w:lvlText w:val=""/>
      <w:lvlJc w:val="left"/>
      <w:pPr>
        <w:ind w:left="360" w:hanging="360"/>
      </w:pPr>
      <w:rPr>
        <w:rFonts w:ascii="Symbol" w:hAnsi="Symbol" w:hint="default"/>
      </w:rPr>
    </w:lvl>
    <w:lvl w:ilvl="1" w:tplc="7C12259C">
      <w:start w:val="2"/>
      <w:numFmt w:val="bullet"/>
      <w:lvlText w:val="-"/>
      <w:lvlJc w:val="left"/>
      <w:pPr>
        <w:ind w:left="1080" w:hanging="360"/>
      </w:pPr>
      <w:rPr>
        <w:rFonts w:ascii="Times New Roman" w:eastAsia="Times New Roman" w:hAnsi="Times New Roman" w:cs="Times New Roman" w:hint="default"/>
        <w:sz w:val="20"/>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1" w15:restartNumberingAfterBreak="0">
    <w:nsid w:val="76850B6F"/>
    <w:multiLevelType w:val="hybridMultilevel"/>
    <w:tmpl w:val="9F7E4480"/>
    <w:lvl w:ilvl="0" w:tplc="7C12259C">
      <w:start w:val="2"/>
      <w:numFmt w:val="bullet"/>
      <w:lvlText w:val="-"/>
      <w:lvlJc w:val="left"/>
      <w:pPr>
        <w:ind w:left="1440" w:hanging="360"/>
      </w:pPr>
      <w:rPr>
        <w:rFonts w:ascii="Times New Roman" w:eastAsia="Times New Roman" w:hAnsi="Times New Roman" w:cs="Times New Roman" w:hint="default"/>
        <w:sz w:val="20"/>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2" w15:restartNumberingAfterBreak="0">
    <w:nsid w:val="76CF249E"/>
    <w:multiLevelType w:val="hybridMultilevel"/>
    <w:tmpl w:val="48D46F64"/>
    <w:lvl w:ilvl="0" w:tplc="F378E1CC">
      <w:start w:val="1"/>
      <w:numFmt w:val="bullet"/>
      <w:pStyle w:val="StylePuceslments"/>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3" w15:restartNumberingAfterBreak="0">
    <w:nsid w:val="77A70746"/>
    <w:multiLevelType w:val="hybridMultilevel"/>
    <w:tmpl w:val="66B23FE6"/>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4" w15:restartNumberingAfterBreak="0">
    <w:nsid w:val="77B93A6F"/>
    <w:multiLevelType w:val="hybridMultilevel"/>
    <w:tmpl w:val="08E0F660"/>
    <w:lvl w:ilvl="0" w:tplc="031231FC">
      <w:start w:val="1"/>
      <w:numFmt w:val="bullet"/>
      <w:lvlText w:val=""/>
      <w:lvlJc w:val="left"/>
      <w:pPr>
        <w:ind w:left="1179" w:hanging="360"/>
      </w:pPr>
      <w:rPr>
        <w:rFonts w:ascii="Wingdings" w:hAnsi="Wingdings" w:hint="default"/>
      </w:rPr>
    </w:lvl>
    <w:lvl w:ilvl="1" w:tplc="0C0C0003" w:tentative="1">
      <w:start w:val="1"/>
      <w:numFmt w:val="bullet"/>
      <w:lvlText w:val="o"/>
      <w:lvlJc w:val="left"/>
      <w:pPr>
        <w:ind w:left="1899" w:hanging="360"/>
      </w:pPr>
      <w:rPr>
        <w:rFonts w:ascii="Courier New" w:hAnsi="Courier New" w:cs="Courier New" w:hint="default"/>
      </w:rPr>
    </w:lvl>
    <w:lvl w:ilvl="2" w:tplc="0C0C0005" w:tentative="1">
      <w:start w:val="1"/>
      <w:numFmt w:val="bullet"/>
      <w:lvlText w:val=""/>
      <w:lvlJc w:val="left"/>
      <w:pPr>
        <w:ind w:left="2619" w:hanging="360"/>
      </w:pPr>
      <w:rPr>
        <w:rFonts w:ascii="Wingdings" w:hAnsi="Wingdings" w:hint="default"/>
      </w:rPr>
    </w:lvl>
    <w:lvl w:ilvl="3" w:tplc="0C0C0001" w:tentative="1">
      <w:start w:val="1"/>
      <w:numFmt w:val="bullet"/>
      <w:lvlText w:val=""/>
      <w:lvlJc w:val="left"/>
      <w:pPr>
        <w:ind w:left="3339" w:hanging="360"/>
      </w:pPr>
      <w:rPr>
        <w:rFonts w:ascii="Symbol" w:hAnsi="Symbol" w:hint="default"/>
      </w:rPr>
    </w:lvl>
    <w:lvl w:ilvl="4" w:tplc="0C0C0003" w:tentative="1">
      <w:start w:val="1"/>
      <w:numFmt w:val="bullet"/>
      <w:lvlText w:val="o"/>
      <w:lvlJc w:val="left"/>
      <w:pPr>
        <w:ind w:left="4059" w:hanging="360"/>
      </w:pPr>
      <w:rPr>
        <w:rFonts w:ascii="Courier New" w:hAnsi="Courier New" w:cs="Courier New" w:hint="default"/>
      </w:rPr>
    </w:lvl>
    <w:lvl w:ilvl="5" w:tplc="0C0C0005" w:tentative="1">
      <w:start w:val="1"/>
      <w:numFmt w:val="bullet"/>
      <w:lvlText w:val=""/>
      <w:lvlJc w:val="left"/>
      <w:pPr>
        <w:ind w:left="4779" w:hanging="360"/>
      </w:pPr>
      <w:rPr>
        <w:rFonts w:ascii="Wingdings" w:hAnsi="Wingdings" w:hint="default"/>
      </w:rPr>
    </w:lvl>
    <w:lvl w:ilvl="6" w:tplc="0C0C0001" w:tentative="1">
      <w:start w:val="1"/>
      <w:numFmt w:val="bullet"/>
      <w:lvlText w:val=""/>
      <w:lvlJc w:val="left"/>
      <w:pPr>
        <w:ind w:left="5499" w:hanging="360"/>
      </w:pPr>
      <w:rPr>
        <w:rFonts w:ascii="Symbol" w:hAnsi="Symbol" w:hint="default"/>
      </w:rPr>
    </w:lvl>
    <w:lvl w:ilvl="7" w:tplc="0C0C0003" w:tentative="1">
      <w:start w:val="1"/>
      <w:numFmt w:val="bullet"/>
      <w:lvlText w:val="o"/>
      <w:lvlJc w:val="left"/>
      <w:pPr>
        <w:ind w:left="6219" w:hanging="360"/>
      </w:pPr>
      <w:rPr>
        <w:rFonts w:ascii="Courier New" w:hAnsi="Courier New" w:cs="Courier New" w:hint="default"/>
      </w:rPr>
    </w:lvl>
    <w:lvl w:ilvl="8" w:tplc="0C0C0005" w:tentative="1">
      <w:start w:val="1"/>
      <w:numFmt w:val="bullet"/>
      <w:lvlText w:val=""/>
      <w:lvlJc w:val="left"/>
      <w:pPr>
        <w:ind w:left="6939" w:hanging="360"/>
      </w:pPr>
      <w:rPr>
        <w:rFonts w:ascii="Wingdings" w:hAnsi="Wingdings" w:hint="default"/>
      </w:rPr>
    </w:lvl>
  </w:abstractNum>
  <w:abstractNum w:abstractNumId="155" w15:restartNumberingAfterBreak="0">
    <w:nsid w:val="77E616D9"/>
    <w:multiLevelType w:val="hybridMultilevel"/>
    <w:tmpl w:val="8E9673B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6" w15:restartNumberingAfterBreak="0">
    <w:nsid w:val="78680750"/>
    <w:multiLevelType w:val="hybridMultilevel"/>
    <w:tmpl w:val="68CE2C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7" w15:restartNumberingAfterBreak="0">
    <w:nsid w:val="79F86CAC"/>
    <w:multiLevelType w:val="multilevel"/>
    <w:tmpl w:val="7EA894F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8" w15:restartNumberingAfterBreak="0">
    <w:nsid w:val="7AB53D62"/>
    <w:multiLevelType w:val="hybridMultilevel"/>
    <w:tmpl w:val="2A5A1B4C"/>
    <w:lvl w:ilvl="0" w:tplc="0F48C15C">
      <w:start w:val="1"/>
      <w:numFmt w:val="bullet"/>
      <w:lvlText w:val=""/>
      <w:lvlJc w:val="left"/>
      <w:pPr>
        <w:ind w:left="360" w:hanging="360"/>
      </w:pPr>
      <w:rPr>
        <w:rFonts w:ascii="Wingdings" w:hAnsi="Wingdings" w:hint="default"/>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7AB94EB2"/>
    <w:multiLevelType w:val="hybridMultilevel"/>
    <w:tmpl w:val="6E9A6CC8"/>
    <w:lvl w:ilvl="0" w:tplc="E7567696">
      <w:start w:val="1"/>
      <w:numFmt w:val="bullet"/>
      <w:lvlText w:val=""/>
      <w:lvlJc w:val="left"/>
      <w:pPr>
        <w:ind w:left="360" w:hanging="360"/>
      </w:pPr>
      <w:rPr>
        <w:rFonts w:ascii="Wingdings" w:hAnsi="Wingdings" w:hint="default"/>
        <w:b w:val="0"/>
        <w:sz w:val="16"/>
        <w:szCs w:val="1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0" w15:restartNumberingAfterBreak="0">
    <w:nsid w:val="7B38686A"/>
    <w:multiLevelType w:val="hybridMultilevel"/>
    <w:tmpl w:val="399A423A"/>
    <w:lvl w:ilvl="0" w:tplc="3A2045D4">
      <w:start w:val="1"/>
      <w:numFmt w:val="bullet"/>
      <w:lvlText w:val=""/>
      <w:lvlJc w:val="left"/>
      <w:pPr>
        <w:tabs>
          <w:tab w:val="num" w:pos="113"/>
        </w:tabs>
        <w:ind w:left="113" w:hanging="113"/>
      </w:pPr>
      <w:rPr>
        <w:rFonts w:ascii="Wingdings" w:hAnsi="Wingdings" w:hint="default"/>
        <w:color w:val="666699"/>
        <w:sz w:val="20"/>
        <w:szCs w:val="2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D7431FC"/>
    <w:multiLevelType w:val="hybridMultilevel"/>
    <w:tmpl w:val="7CA8CCE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2" w15:restartNumberingAfterBreak="0">
    <w:nsid w:val="7DD17EBF"/>
    <w:multiLevelType w:val="hybridMultilevel"/>
    <w:tmpl w:val="871CD38C"/>
    <w:lvl w:ilvl="0" w:tplc="8578C050">
      <w:start w:val="1"/>
      <w:numFmt w:val="bullet"/>
      <w:lvlText w:val=""/>
      <w:lvlJc w:val="left"/>
      <w:pPr>
        <w:tabs>
          <w:tab w:val="num" w:pos="360"/>
        </w:tabs>
        <w:ind w:left="360" w:hanging="360"/>
      </w:pPr>
      <w:rPr>
        <w:rFonts w:ascii="Wingdings 2" w:hAnsi="Wingdings 2" w:hint="default"/>
        <w:sz w:val="20"/>
      </w:rPr>
    </w:lvl>
    <w:lvl w:ilvl="1" w:tplc="91D63F42">
      <w:start w:val="1"/>
      <w:numFmt w:val="bullet"/>
      <w:lvlText w:val=""/>
      <w:lvlJc w:val="left"/>
      <w:pPr>
        <w:tabs>
          <w:tab w:val="num" w:pos="360"/>
        </w:tabs>
        <w:ind w:left="360" w:hanging="360"/>
      </w:pPr>
      <w:rPr>
        <w:rFonts w:ascii="Wingdings" w:hAnsi="Wingdings" w:hint="default"/>
        <w:sz w:val="16"/>
      </w:rPr>
    </w:lvl>
    <w:lvl w:ilvl="2" w:tplc="0C0C0005" w:tentative="1">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163" w15:restartNumberingAfterBreak="0">
    <w:nsid w:val="7E456443"/>
    <w:multiLevelType w:val="hybridMultilevel"/>
    <w:tmpl w:val="3E70B002"/>
    <w:lvl w:ilvl="0" w:tplc="44E44770">
      <w:start w:val="1"/>
      <w:numFmt w:val="bullet"/>
      <w:lvlText w:val=""/>
      <w:lvlJc w:val="left"/>
      <w:pPr>
        <w:tabs>
          <w:tab w:val="num" w:pos="284"/>
        </w:tabs>
        <w:ind w:left="284" w:hanging="284"/>
      </w:pPr>
      <w:rPr>
        <w:rFonts w:ascii="Wingdings" w:hAnsi="Wingdings" w:hint="default"/>
        <w:b w:val="0"/>
        <w:i w:val="0"/>
        <w:sz w:val="18"/>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7F843BB9"/>
    <w:multiLevelType w:val="hybridMultilevel"/>
    <w:tmpl w:val="F11431E2"/>
    <w:lvl w:ilvl="0" w:tplc="6C9AAF8C">
      <w:start w:val="1"/>
      <w:numFmt w:val="bullet"/>
      <w:lvlText w:val=""/>
      <w:lvlJc w:val="left"/>
      <w:pPr>
        <w:ind w:left="938" w:hanging="360"/>
      </w:pPr>
      <w:rPr>
        <w:rFonts w:ascii="Symbol" w:hAnsi="Symbol" w:hint="default"/>
      </w:rPr>
    </w:lvl>
    <w:lvl w:ilvl="1" w:tplc="0C0C0003" w:tentative="1">
      <w:start w:val="1"/>
      <w:numFmt w:val="bullet"/>
      <w:lvlText w:val="o"/>
      <w:lvlJc w:val="left"/>
      <w:pPr>
        <w:ind w:left="1658" w:hanging="360"/>
      </w:pPr>
      <w:rPr>
        <w:rFonts w:ascii="Courier New" w:hAnsi="Courier New" w:cs="Courier New" w:hint="default"/>
      </w:rPr>
    </w:lvl>
    <w:lvl w:ilvl="2" w:tplc="0C0C0005" w:tentative="1">
      <w:start w:val="1"/>
      <w:numFmt w:val="bullet"/>
      <w:lvlText w:val=""/>
      <w:lvlJc w:val="left"/>
      <w:pPr>
        <w:ind w:left="2378" w:hanging="360"/>
      </w:pPr>
      <w:rPr>
        <w:rFonts w:ascii="Wingdings" w:hAnsi="Wingdings" w:hint="default"/>
      </w:rPr>
    </w:lvl>
    <w:lvl w:ilvl="3" w:tplc="0C0C0001" w:tentative="1">
      <w:start w:val="1"/>
      <w:numFmt w:val="bullet"/>
      <w:lvlText w:val=""/>
      <w:lvlJc w:val="left"/>
      <w:pPr>
        <w:ind w:left="3098" w:hanging="360"/>
      </w:pPr>
      <w:rPr>
        <w:rFonts w:ascii="Symbol" w:hAnsi="Symbol" w:hint="default"/>
      </w:rPr>
    </w:lvl>
    <w:lvl w:ilvl="4" w:tplc="0C0C0003" w:tentative="1">
      <w:start w:val="1"/>
      <w:numFmt w:val="bullet"/>
      <w:lvlText w:val="o"/>
      <w:lvlJc w:val="left"/>
      <w:pPr>
        <w:ind w:left="3818" w:hanging="360"/>
      </w:pPr>
      <w:rPr>
        <w:rFonts w:ascii="Courier New" w:hAnsi="Courier New" w:cs="Courier New" w:hint="default"/>
      </w:rPr>
    </w:lvl>
    <w:lvl w:ilvl="5" w:tplc="0C0C0005" w:tentative="1">
      <w:start w:val="1"/>
      <w:numFmt w:val="bullet"/>
      <w:lvlText w:val=""/>
      <w:lvlJc w:val="left"/>
      <w:pPr>
        <w:ind w:left="4538" w:hanging="360"/>
      </w:pPr>
      <w:rPr>
        <w:rFonts w:ascii="Wingdings" w:hAnsi="Wingdings" w:hint="default"/>
      </w:rPr>
    </w:lvl>
    <w:lvl w:ilvl="6" w:tplc="0C0C0001" w:tentative="1">
      <w:start w:val="1"/>
      <w:numFmt w:val="bullet"/>
      <w:lvlText w:val=""/>
      <w:lvlJc w:val="left"/>
      <w:pPr>
        <w:ind w:left="5258" w:hanging="360"/>
      </w:pPr>
      <w:rPr>
        <w:rFonts w:ascii="Symbol" w:hAnsi="Symbol" w:hint="default"/>
      </w:rPr>
    </w:lvl>
    <w:lvl w:ilvl="7" w:tplc="0C0C0003" w:tentative="1">
      <w:start w:val="1"/>
      <w:numFmt w:val="bullet"/>
      <w:lvlText w:val="o"/>
      <w:lvlJc w:val="left"/>
      <w:pPr>
        <w:ind w:left="5978" w:hanging="360"/>
      </w:pPr>
      <w:rPr>
        <w:rFonts w:ascii="Courier New" w:hAnsi="Courier New" w:cs="Courier New" w:hint="default"/>
      </w:rPr>
    </w:lvl>
    <w:lvl w:ilvl="8" w:tplc="0C0C0005" w:tentative="1">
      <w:start w:val="1"/>
      <w:numFmt w:val="bullet"/>
      <w:lvlText w:val=""/>
      <w:lvlJc w:val="left"/>
      <w:pPr>
        <w:ind w:left="6698" w:hanging="360"/>
      </w:pPr>
      <w:rPr>
        <w:rFonts w:ascii="Wingdings" w:hAnsi="Wingdings" w:hint="default"/>
      </w:rPr>
    </w:lvl>
  </w:abstractNum>
  <w:num w:numId="1">
    <w:abstractNumId w:val="62"/>
  </w:num>
  <w:num w:numId="2">
    <w:abstractNumId w:val="90"/>
  </w:num>
  <w:num w:numId="3">
    <w:abstractNumId w:val="75"/>
  </w:num>
  <w:num w:numId="4">
    <w:abstractNumId w:val="133"/>
  </w:num>
  <w:num w:numId="5">
    <w:abstractNumId w:val="79"/>
  </w:num>
  <w:num w:numId="6">
    <w:abstractNumId w:val="41"/>
  </w:num>
  <w:num w:numId="7">
    <w:abstractNumId w:val="78"/>
  </w:num>
  <w:num w:numId="8">
    <w:abstractNumId w:val="34"/>
  </w:num>
  <w:num w:numId="9">
    <w:abstractNumId w:val="81"/>
  </w:num>
  <w:num w:numId="10">
    <w:abstractNumId w:val="80"/>
  </w:num>
  <w:num w:numId="11">
    <w:abstractNumId w:val="65"/>
  </w:num>
  <w:num w:numId="12">
    <w:abstractNumId w:val="96"/>
  </w:num>
  <w:num w:numId="13">
    <w:abstractNumId w:val="16"/>
  </w:num>
  <w:num w:numId="14">
    <w:abstractNumId w:val="160"/>
  </w:num>
  <w:num w:numId="15">
    <w:abstractNumId w:val="43"/>
  </w:num>
  <w:num w:numId="16">
    <w:abstractNumId w:val="117"/>
  </w:num>
  <w:num w:numId="17">
    <w:abstractNumId w:val="91"/>
  </w:num>
  <w:num w:numId="18">
    <w:abstractNumId w:val="125"/>
  </w:num>
  <w:num w:numId="19">
    <w:abstractNumId w:val="69"/>
  </w:num>
  <w:num w:numId="20">
    <w:abstractNumId w:val="83"/>
  </w:num>
  <w:num w:numId="21">
    <w:abstractNumId w:val="100"/>
  </w:num>
  <w:num w:numId="22">
    <w:abstractNumId w:val="129"/>
  </w:num>
  <w:num w:numId="23">
    <w:abstractNumId w:val="155"/>
  </w:num>
  <w:num w:numId="24">
    <w:abstractNumId w:val="161"/>
  </w:num>
  <w:num w:numId="25">
    <w:abstractNumId w:val="144"/>
  </w:num>
  <w:num w:numId="26">
    <w:abstractNumId w:val="74"/>
  </w:num>
  <w:num w:numId="27">
    <w:abstractNumId w:val="159"/>
  </w:num>
  <w:num w:numId="28">
    <w:abstractNumId w:val="66"/>
  </w:num>
  <w:num w:numId="29">
    <w:abstractNumId w:val="44"/>
  </w:num>
  <w:num w:numId="30">
    <w:abstractNumId w:val="94"/>
  </w:num>
  <w:num w:numId="31">
    <w:abstractNumId w:val="51"/>
  </w:num>
  <w:num w:numId="32">
    <w:abstractNumId w:val="2"/>
  </w:num>
  <w:num w:numId="33">
    <w:abstractNumId w:val="102"/>
  </w:num>
  <w:num w:numId="34">
    <w:abstractNumId w:val="93"/>
  </w:num>
  <w:num w:numId="35">
    <w:abstractNumId w:val="39"/>
  </w:num>
  <w:num w:numId="36">
    <w:abstractNumId w:val="10"/>
  </w:num>
  <w:num w:numId="37">
    <w:abstractNumId w:val="52"/>
  </w:num>
  <w:num w:numId="38">
    <w:abstractNumId w:val="134"/>
  </w:num>
  <w:num w:numId="39">
    <w:abstractNumId w:val="47"/>
  </w:num>
  <w:num w:numId="40">
    <w:abstractNumId w:val="101"/>
  </w:num>
  <w:num w:numId="41">
    <w:abstractNumId w:val="121"/>
  </w:num>
  <w:num w:numId="42">
    <w:abstractNumId w:val="146"/>
  </w:num>
  <w:num w:numId="43">
    <w:abstractNumId w:val="150"/>
  </w:num>
  <w:num w:numId="44">
    <w:abstractNumId w:val="7"/>
  </w:num>
  <w:num w:numId="45">
    <w:abstractNumId w:val="77"/>
  </w:num>
  <w:num w:numId="46">
    <w:abstractNumId w:val="29"/>
  </w:num>
  <w:num w:numId="47">
    <w:abstractNumId w:val="154"/>
  </w:num>
  <w:num w:numId="48">
    <w:abstractNumId w:val="3"/>
  </w:num>
  <w:num w:numId="49">
    <w:abstractNumId w:val="67"/>
  </w:num>
  <w:num w:numId="50">
    <w:abstractNumId w:val="24"/>
  </w:num>
  <w:num w:numId="51">
    <w:abstractNumId w:val="149"/>
  </w:num>
  <w:num w:numId="52">
    <w:abstractNumId w:val="32"/>
  </w:num>
  <w:num w:numId="53">
    <w:abstractNumId w:val="109"/>
  </w:num>
  <w:num w:numId="54">
    <w:abstractNumId w:val="151"/>
  </w:num>
  <w:num w:numId="55">
    <w:abstractNumId w:val="48"/>
  </w:num>
  <w:num w:numId="56">
    <w:abstractNumId w:val="35"/>
  </w:num>
  <w:num w:numId="57">
    <w:abstractNumId w:val="143"/>
  </w:num>
  <w:num w:numId="58">
    <w:abstractNumId w:val="114"/>
  </w:num>
  <w:num w:numId="59">
    <w:abstractNumId w:val="5"/>
  </w:num>
  <w:num w:numId="60">
    <w:abstractNumId w:val="87"/>
  </w:num>
  <w:num w:numId="61">
    <w:abstractNumId w:val="88"/>
  </w:num>
  <w:num w:numId="62">
    <w:abstractNumId w:val="152"/>
  </w:num>
  <w:num w:numId="63">
    <w:abstractNumId w:val="139"/>
  </w:num>
  <w:num w:numId="64">
    <w:abstractNumId w:val="68"/>
  </w:num>
  <w:num w:numId="65">
    <w:abstractNumId w:val="130"/>
  </w:num>
  <w:num w:numId="66">
    <w:abstractNumId w:val="38"/>
  </w:num>
  <w:num w:numId="67">
    <w:abstractNumId w:val="84"/>
  </w:num>
  <w:num w:numId="68">
    <w:abstractNumId w:val="55"/>
  </w:num>
  <w:num w:numId="69">
    <w:abstractNumId w:val="164"/>
  </w:num>
  <w:num w:numId="70">
    <w:abstractNumId w:val="108"/>
  </w:num>
  <w:num w:numId="71">
    <w:abstractNumId w:val="54"/>
  </w:num>
  <w:num w:numId="72">
    <w:abstractNumId w:val="53"/>
  </w:num>
  <w:num w:numId="73">
    <w:abstractNumId w:val="110"/>
  </w:num>
  <w:num w:numId="74">
    <w:abstractNumId w:val="135"/>
  </w:num>
  <w:num w:numId="75">
    <w:abstractNumId w:val="23"/>
  </w:num>
  <w:num w:numId="76">
    <w:abstractNumId w:val="12"/>
  </w:num>
  <w:num w:numId="77">
    <w:abstractNumId w:val="95"/>
  </w:num>
  <w:num w:numId="78">
    <w:abstractNumId w:val="111"/>
  </w:num>
  <w:num w:numId="79">
    <w:abstractNumId w:val="162"/>
  </w:num>
  <w:num w:numId="80">
    <w:abstractNumId w:val="82"/>
  </w:num>
  <w:num w:numId="81">
    <w:abstractNumId w:val="163"/>
  </w:num>
  <w:num w:numId="82">
    <w:abstractNumId w:val="56"/>
  </w:num>
  <w:num w:numId="83">
    <w:abstractNumId w:val="86"/>
  </w:num>
  <w:num w:numId="84">
    <w:abstractNumId w:val="115"/>
  </w:num>
  <w:num w:numId="85">
    <w:abstractNumId w:val="49"/>
  </w:num>
  <w:num w:numId="86">
    <w:abstractNumId w:val="40"/>
  </w:num>
  <w:num w:numId="87">
    <w:abstractNumId w:val="60"/>
  </w:num>
  <w:num w:numId="88">
    <w:abstractNumId w:val="27"/>
  </w:num>
  <w:num w:numId="89">
    <w:abstractNumId w:val="57"/>
  </w:num>
  <w:num w:numId="90">
    <w:abstractNumId w:val="112"/>
  </w:num>
  <w:num w:numId="91">
    <w:abstractNumId w:val="6"/>
  </w:num>
  <w:num w:numId="92">
    <w:abstractNumId w:val="33"/>
  </w:num>
  <w:num w:numId="93">
    <w:abstractNumId w:val="98"/>
  </w:num>
  <w:num w:numId="94">
    <w:abstractNumId w:val="11"/>
  </w:num>
  <w:num w:numId="95">
    <w:abstractNumId w:val="42"/>
  </w:num>
  <w:num w:numId="96">
    <w:abstractNumId w:val="61"/>
  </w:num>
  <w:num w:numId="97">
    <w:abstractNumId w:val="30"/>
  </w:num>
  <w:num w:numId="98">
    <w:abstractNumId w:val="26"/>
  </w:num>
  <w:num w:numId="99">
    <w:abstractNumId w:val="153"/>
  </w:num>
  <w:num w:numId="100">
    <w:abstractNumId w:val="15"/>
  </w:num>
  <w:num w:numId="101">
    <w:abstractNumId w:val="85"/>
  </w:num>
  <w:num w:numId="102">
    <w:abstractNumId w:val="132"/>
  </w:num>
  <w:num w:numId="103">
    <w:abstractNumId w:val="58"/>
  </w:num>
  <w:num w:numId="104">
    <w:abstractNumId w:val="103"/>
  </w:num>
  <w:num w:numId="105">
    <w:abstractNumId w:val="141"/>
  </w:num>
  <w:num w:numId="106">
    <w:abstractNumId w:val="147"/>
  </w:num>
  <w:num w:numId="107">
    <w:abstractNumId w:val="142"/>
  </w:num>
  <w:num w:numId="108">
    <w:abstractNumId w:val="104"/>
  </w:num>
  <w:num w:numId="109">
    <w:abstractNumId w:val="89"/>
  </w:num>
  <w:num w:numId="110">
    <w:abstractNumId w:val="59"/>
  </w:num>
  <w:num w:numId="111">
    <w:abstractNumId w:val="36"/>
  </w:num>
  <w:num w:numId="112">
    <w:abstractNumId w:val="63"/>
  </w:num>
  <w:num w:numId="113">
    <w:abstractNumId w:val="106"/>
  </w:num>
  <w:num w:numId="114">
    <w:abstractNumId w:val="148"/>
  </w:num>
  <w:num w:numId="115">
    <w:abstractNumId w:val="13"/>
  </w:num>
  <w:num w:numId="116">
    <w:abstractNumId w:val="1"/>
  </w:num>
  <w:num w:numId="117">
    <w:abstractNumId w:val="31"/>
  </w:num>
  <w:num w:numId="118">
    <w:abstractNumId w:val="9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
  </w:num>
  <w:num w:numId="122">
    <w:abstractNumId w:val="131"/>
  </w:num>
  <w:num w:numId="123">
    <w:abstractNumId w:val="4"/>
  </w:num>
  <w:num w:numId="124">
    <w:abstractNumId w:val="9"/>
  </w:num>
  <w:num w:numId="125">
    <w:abstractNumId w:val="92"/>
  </w:num>
  <w:num w:numId="126">
    <w:abstractNumId w:val="120"/>
  </w:num>
  <w:num w:numId="127">
    <w:abstractNumId w:val="34"/>
  </w:num>
  <w:num w:numId="128">
    <w:abstractNumId w:val="136"/>
  </w:num>
  <w:num w:numId="129">
    <w:abstractNumId w:val="20"/>
  </w:num>
  <w:num w:numId="130">
    <w:abstractNumId w:val="76"/>
  </w:num>
  <w:num w:numId="131">
    <w:abstractNumId w:val="124"/>
  </w:num>
  <w:num w:numId="132">
    <w:abstractNumId w:val="118"/>
  </w:num>
  <w:num w:numId="133">
    <w:abstractNumId w:val="18"/>
  </w:num>
  <w:num w:numId="134">
    <w:abstractNumId w:val="138"/>
  </w:num>
  <w:num w:numId="135">
    <w:abstractNumId w:val="122"/>
  </w:num>
  <w:num w:numId="136">
    <w:abstractNumId w:val="126"/>
  </w:num>
  <w:num w:numId="137">
    <w:abstractNumId w:val="0"/>
  </w:num>
  <w:num w:numId="138">
    <w:abstractNumId w:val="22"/>
  </w:num>
  <w:num w:numId="139">
    <w:abstractNumId w:val="71"/>
  </w:num>
  <w:num w:numId="140">
    <w:abstractNumId w:val="113"/>
  </w:num>
  <w:num w:numId="141">
    <w:abstractNumId w:val="37"/>
  </w:num>
  <w:num w:numId="142">
    <w:abstractNumId w:val="157"/>
  </w:num>
  <w:num w:numId="143">
    <w:abstractNumId w:val="158"/>
  </w:num>
  <w:num w:numId="144">
    <w:abstractNumId w:val="137"/>
  </w:num>
  <w:num w:numId="145">
    <w:abstractNumId w:val="140"/>
  </w:num>
  <w:num w:numId="146">
    <w:abstractNumId w:val="45"/>
  </w:num>
  <w:num w:numId="147">
    <w:abstractNumId w:val="107"/>
  </w:num>
  <w:num w:numId="148">
    <w:abstractNumId w:val="97"/>
  </w:num>
  <w:num w:numId="149">
    <w:abstractNumId w:val="70"/>
  </w:num>
  <w:num w:numId="150">
    <w:abstractNumId w:val="145"/>
  </w:num>
  <w:num w:numId="151">
    <w:abstractNumId w:val="72"/>
  </w:num>
  <w:num w:numId="152">
    <w:abstractNumId w:val="127"/>
  </w:num>
  <w:num w:numId="153">
    <w:abstractNumId w:val="156"/>
  </w:num>
  <w:num w:numId="154">
    <w:abstractNumId w:val="50"/>
  </w:num>
  <w:num w:numId="155">
    <w:abstractNumId w:val="105"/>
  </w:num>
  <w:num w:numId="156">
    <w:abstractNumId w:val="123"/>
  </w:num>
  <w:num w:numId="157">
    <w:abstractNumId w:val="19"/>
  </w:num>
  <w:num w:numId="158">
    <w:abstractNumId w:val="119"/>
  </w:num>
  <w:num w:numId="159">
    <w:abstractNumId w:val="14"/>
  </w:num>
  <w:num w:numId="160">
    <w:abstractNumId w:val="64"/>
  </w:num>
  <w:num w:numId="161">
    <w:abstractNumId w:val="116"/>
  </w:num>
  <w:num w:numId="162">
    <w:abstractNumId w:val="73"/>
  </w:num>
  <w:num w:numId="163">
    <w:abstractNumId w:val="17"/>
  </w:num>
  <w:num w:numId="164">
    <w:abstractNumId w:val="46"/>
  </w:num>
  <w:num w:numId="165">
    <w:abstractNumId w:val="21"/>
  </w:num>
  <w:num w:numId="166">
    <w:abstractNumId w:val="28"/>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hyphenationZone w:val="425"/>
  <w:characterSpacingControl w:val="doNotCompress"/>
  <w:hdrShapeDefaults>
    <o:shapedefaults v:ext="edit" spidmax="16385">
      <o:colormru v:ext="edit" colors="#ffafaf,#ff9b9b,#bc8fdd,#ffc9c9,#dcd94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11"/>
    <w:rsid w:val="00000551"/>
    <w:rsid w:val="00001172"/>
    <w:rsid w:val="00001E62"/>
    <w:rsid w:val="00002F48"/>
    <w:rsid w:val="0000356C"/>
    <w:rsid w:val="000044C9"/>
    <w:rsid w:val="00006CAB"/>
    <w:rsid w:val="0001040C"/>
    <w:rsid w:val="00010779"/>
    <w:rsid w:val="00012EF1"/>
    <w:rsid w:val="000149E2"/>
    <w:rsid w:val="0001561F"/>
    <w:rsid w:val="000157FA"/>
    <w:rsid w:val="00015A63"/>
    <w:rsid w:val="00015EC3"/>
    <w:rsid w:val="0001619A"/>
    <w:rsid w:val="00016604"/>
    <w:rsid w:val="00016744"/>
    <w:rsid w:val="00016E47"/>
    <w:rsid w:val="00016EE4"/>
    <w:rsid w:val="00017034"/>
    <w:rsid w:val="00020CE6"/>
    <w:rsid w:val="0002348E"/>
    <w:rsid w:val="00023CCE"/>
    <w:rsid w:val="00023EAF"/>
    <w:rsid w:val="000246A6"/>
    <w:rsid w:val="000265AE"/>
    <w:rsid w:val="000270DD"/>
    <w:rsid w:val="00032B80"/>
    <w:rsid w:val="0003366F"/>
    <w:rsid w:val="0003376C"/>
    <w:rsid w:val="00033DE1"/>
    <w:rsid w:val="00034527"/>
    <w:rsid w:val="000363A8"/>
    <w:rsid w:val="00036489"/>
    <w:rsid w:val="00037EBB"/>
    <w:rsid w:val="000400AE"/>
    <w:rsid w:val="000415F1"/>
    <w:rsid w:val="00041FDA"/>
    <w:rsid w:val="00042939"/>
    <w:rsid w:val="00043058"/>
    <w:rsid w:val="0004371D"/>
    <w:rsid w:val="00044239"/>
    <w:rsid w:val="000444AC"/>
    <w:rsid w:val="00045124"/>
    <w:rsid w:val="00045429"/>
    <w:rsid w:val="0004734B"/>
    <w:rsid w:val="00050FBB"/>
    <w:rsid w:val="00052002"/>
    <w:rsid w:val="00052442"/>
    <w:rsid w:val="0005250B"/>
    <w:rsid w:val="000526EA"/>
    <w:rsid w:val="00052EC5"/>
    <w:rsid w:val="000539CD"/>
    <w:rsid w:val="00053B4C"/>
    <w:rsid w:val="00054141"/>
    <w:rsid w:val="000562B5"/>
    <w:rsid w:val="00056F79"/>
    <w:rsid w:val="00060055"/>
    <w:rsid w:val="00061155"/>
    <w:rsid w:val="00061E6C"/>
    <w:rsid w:val="00061EA2"/>
    <w:rsid w:val="00062B17"/>
    <w:rsid w:val="00062C69"/>
    <w:rsid w:val="00062F76"/>
    <w:rsid w:val="0006527B"/>
    <w:rsid w:val="00065719"/>
    <w:rsid w:val="00065B1F"/>
    <w:rsid w:val="00067AA6"/>
    <w:rsid w:val="00067E72"/>
    <w:rsid w:val="000704B2"/>
    <w:rsid w:val="00071E25"/>
    <w:rsid w:val="00073548"/>
    <w:rsid w:val="00073724"/>
    <w:rsid w:val="000766D2"/>
    <w:rsid w:val="00076C61"/>
    <w:rsid w:val="0008220D"/>
    <w:rsid w:val="00083647"/>
    <w:rsid w:val="00084D64"/>
    <w:rsid w:val="00086139"/>
    <w:rsid w:val="00086726"/>
    <w:rsid w:val="00086B16"/>
    <w:rsid w:val="0008721D"/>
    <w:rsid w:val="00087B3B"/>
    <w:rsid w:val="0009185F"/>
    <w:rsid w:val="000922CC"/>
    <w:rsid w:val="00092458"/>
    <w:rsid w:val="00092459"/>
    <w:rsid w:val="00093F18"/>
    <w:rsid w:val="00094580"/>
    <w:rsid w:val="00094655"/>
    <w:rsid w:val="00094766"/>
    <w:rsid w:val="00097E4D"/>
    <w:rsid w:val="000A0900"/>
    <w:rsid w:val="000A345F"/>
    <w:rsid w:val="000A5A8F"/>
    <w:rsid w:val="000A6134"/>
    <w:rsid w:val="000A68C6"/>
    <w:rsid w:val="000A6BC7"/>
    <w:rsid w:val="000A79FB"/>
    <w:rsid w:val="000A7DDB"/>
    <w:rsid w:val="000B0C9F"/>
    <w:rsid w:val="000B2830"/>
    <w:rsid w:val="000B2863"/>
    <w:rsid w:val="000B29AA"/>
    <w:rsid w:val="000B2B84"/>
    <w:rsid w:val="000B3191"/>
    <w:rsid w:val="000B59BD"/>
    <w:rsid w:val="000B5B68"/>
    <w:rsid w:val="000B5EB6"/>
    <w:rsid w:val="000B65EF"/>
    <w:rsid w:val="000B793A"/>
    <w:rsid w:val="000C03FE"/>
    <w:rsid w:val="000C2014"/>
    <w:rsid w:val="000C2451"/>
    <w:rsid w:val="000C2D5F"/>
    <w:rsid w:val="000C36F1"/>
    <w:rsid w:val="000C3A2E"/>
    <w:rsid w:val="000C6674"/>
    <w:rsid w:val="000C7A83"/>
    <w:rsid w:val="000C7AAE"/>
    <w:rsid w:val="000D0079"/>
    <w:rsid w:val="000D01E3"/>
    <w:rsid w:val="000D0458"/>
    <w:rsid w:val="000D0D83"/>
    <w:rsid w:val="000D1D6E"/>
    <w:rsid w:val="000D3044"/>
    <w:rsid w:val="000D32AA"/>
    <w:rsid w:val="000D32AB"/>
    <w:rsid w:val="000D38AB"/>
    <w:rsid w:val="000D442E"/>
    <w:rsid w:val="000D5041"/>
    <w:rsid w:val="000D5CF6"/>
    <w:rsid w:val="000D5F67"/>
    <w:rsid w:val="000D66D1"/>
    <w:rsid w:val="000D6746"/>
    <w:rsid w:val="000E1CBE"/>
    <w:rsid w:val="000E1D9A"/>
    <w:rsid w:val="000E241D"/>
    <w:rsid w:val="000E3223"/>
    <w:rsid w:val="000E3B0D"/>
    <w:rsid w:val="000E4072"/>
    <w:rsid w:val="000E5704"/>
    <w:rsid w:val="000E5D07"/>
    <w:rsid w:val="000E5FE7"/>
    <w:rsid w:val="000E6390"/>
    <w:rsid w:val="000E79DB"/>
    <w:rsid w:val="000F18D2"/>
    <w:rsid w:val="000F1F8C"/>
    <w:rsid w:val="000F3173"/>
    <w:rsid w:val="000F3559"/>
    <w:rsid w:val="000F3C21"/>
    <w:rsid w:val="000F3EDB"/>
    <w:rsid w:val="000F3F76"/>
    <w:rsid w:val="000F44A8"/>
    <w:rsid w:val="000F49E7"/>
    <w:rsid w:val="000F73DB"/>
    <w:rsid w:val="00101C89"/>
    <w:rsid w:val="00102DBB"/>
    <w:rsid w:val="0010316B"/>
    <w:rsid w:val="0010394D"/>
    <w:rsid w:val="001046F9"/>
    <w:rsid w:val="00105586"/>
    <w:rsid w:val="00105CF8"/>
    <w:rsid w:val="00105F82"/>
    <w:rsid w:val="001072F3"/>
    <w:rsid w:val="0011036E"/>
    <w:rsid w:val="0011079D"/>
    <w:rsid w:val="001111F8"/>
    <w:rsid w:val="00111DAF"/>
    <w:rsid w:val="00113441"/>
    <w:rsid w:val="00114663"/>
    <w:rsid w:val="001153E5"/>
    <w:rsid w:val="00120088"/>
    <w:rsid w:val="00121558"/>
    <w:rsid w:val="001231D0"/>
    <w:rsid w:val="001232DF"/>
    <w:rsid w:val="00123364"/>
    <w:rsid w:val="001240E2"/>
    <w:rsid w:val="00125A5A"/>
    <w:rsid w:val="001260AF"/>
    <w:rsid w:val="00126D69"/>
    <w:rsid w:val="0013049D"/>
    <w:rsid w:val="00130A3C"/>
    <w:rsid w:val="001311B0"/>
    <w:rsid w:val="00132581"/>
    <w:rsid w:val="00132BDA"/>
    <w:rsid w:val="00133282"/>
    <w:rsid w:val="00133572"/>
    <w:rsid w:val="0013375C"/>
    <w:rsid w:val="00133944"/>
    <w:rsid w:val="0013480A"/>
    <w:rsid w:val="00137B57"/>
    <w:rsid w:val="00140A24"/>
    <w:rsid w:val="00142266"/>
    <w:rsid w:val="00143F8B"/>
    <w:rsid w:val="00145B03"/>
    <w:rsid w:val="001464E2"/>
    <w:rsid w:val="001514F9"/>
    <w:rsid w:val="001521DA"/>
    <w:rsid w:val="00152EC9"/>
    <w:rsid w:val="00152F44"/>
    <w:rsid w:val="00153D38"/>
    <w:rsid w:val="00154078"/>
    <w:rsid w:val="00154541"/>
    <w:rsid w:val="00160F01"/>
    <w:rsid w:val="0016127A"/>
    <w:rsid w:val="00163F52"/>
    <w:rsid w:val="00164562"/>
    <w:rsid w:val="00164E28"/>
    <w:rsid w:val="00166AA1"/>
    <w:rsid w:val="00167219"/>
    <w:rsid w:val="00167590"/>
    <w:rsid w:val="00167593"/>
    <w:rsid w:val="00167624"/>
    <w:rsid w:val="00167E4B"/>
    <w:rsid w:val="0017030C"/>
    <w:rsid w:val="00170488"/>
    <w:rsid w:val="001706C3"/>
    <w:rsid w:val="00170D3A"/>
    <w:rsid w:val="00170E64"/>
    <w:rsid w:val="001719D9"/>
    <w:rsid w:val="0017473D"/>
    <w:rsid w:val="001811B4"/>
    <w:rsid w:val="001813F6"/>
    <w:rsid w:val="00181507"/>
    <w:rsid w:val="00181A4F"/>
    <w:rsid w:val="001827C8"/>
    <w:rsid w:val="00186F41"/>
    <w:rsid w:val="001875C9"/>
    <w:rsid w:val="001914DD"/>
    <w:rsid w:val="00193409"/>
    <w:rsid w:val="00194C7F"/>
    <w:rsid w:val="00196DF3"/>
    <w:rsid w:val="00197990"/>
    <w:rsid w:val="001A01EE"/>
    <w:rsid w:val="001A056E"/>
    <w:rsid w:val="001A2BF9"/>
    <w:rsid w:val="001A48AB"/>
    <w:rsid w:val="001A6149"/>
    <w:rsid w:val="001A6210"/>
    <w:rsid w:val="001A7A65"/>
    <w:rsid w:val="001B0382"/>
    <w:rsid w:val="001B0717"/>
    <w:rsid w:val="001B07A8"/>
    <w:rsid w:val="001B1176"/>
    <w:rsid w:val="001B1640"/>
    <w:rsid w:val="001B3D73"/>
    <w:rsid w:val="001B3E7C"/>
    <w:rsid w:val="001B7A62"/>
    <w:rsid w:val="001B7F11"/>
    <w:rsid w:val="001C1346"/>
    <w:rsid w:val="001C547A"/>
    <w:rsid w:val="001C5662"/>
    <w:rsid w:val="001C629A"/>
    <w:rsid w:val="001C656B"/>
    <w:rsid w:val="001C7F03"/>
    <w:rsid w:val="001D0BA6"/>
    <w:rsid w:val="001D3EF6"/>
    <w:rsid w:val="001D4894"/>
    <w:rsid w:val="001D6917"/>
    <w:rsid w:val="001D7380"/>
    <w:rsid w:val="001D7649"/>
    <w:rsid w:val="001E0AF6"/>
    <w:rsid w:val="001E402D"/>
    <w:rsid w:val="001E4E25"/>
    <w:rsid w:val="001E5040"/>
    <w:rsid w:val="001E6EDE"/>
    <w:rsid w:val="001F0A08"/>
    <w:rsid w:val="001F1069"/>
    <w:rsid w:val="001F1B78"/>
    <w:rsid w:val="001F27FE"/>
    <w:rsid w:val="001F3BF4"/>
    <w:rsid w:val="001F3CA2"/>
    <w:rsid w:val="001F4CA0"/>
    <w:rsid w:val="001F6A90"/>
    <w:rsid w:val="0020016C"/>
    <w:rsid w:val="00200E23"/>
    <w:rsid w:val="0020229B"/>
    <w:rsid w:val="002032A9"/>
    <w:rsid w:val="00204B63"/>
    <w:rsid w:val="002054E4"/>
    <w:rsid w:val="002057C5"/>
    <w:rsid w:val="00205D36"/>
    <w:rsid w:val="00205DD9"/>
    <w:rsid w:val="00206290"/>
    <w:rsid w:val="00206F99"/>
    <w:rsid w:val="002076B9"/>
    <w:rsid w:val="002104BB"/>
    <w:rsid w:val="00210BEE"/>
    <w:rsid w:val="00211827"/>
    <w:rsid w:val="00211FA7"/>
    <w:rsid w:val="002135D3"/>
    <w:rsid w:val="00213F12"/>
    <w:rsid w:val="002144A2"/>
    <w:rsid w:val="00215515"/>
    <w:rsid w:val="002155BB"/>
    <w:rsid w:val="00215C7C"/>
    <w:rsid w:val="0021602E"/>
    <w:rsid w:val="00217718"/>
    <w:rsid w:val="00217B71"/>
    <w:rsid w:val="002210FC"/>
    <w:rsid w:val="00221714"/>
    <w:rsid w:val="00221E91"/>
    <w:rsid w:val="00223A9E"/>
    <w:rsid w:val="00225A4E"/>
    <w:rsid w:val="002277C8"/>
    <w:rsid w:val="00227F3B"/>
    <w:rsid w:val="0023299C"/>
    <w:rsid w:val="00232D44"/>
    <w:rsid w:val="0023305E"/>
    <w:rsid w:val="002333AA"/>
    <w:rsid w:val="0023342E"/>
    <w:rsid w:val="0023757B"/>
    <w:rsid w:val="0024014C"/>
    <w:rsid w:val="00240A29"/>
    <w:rsid w:val="002421AB"/>
    <w:rsid w:val="00244418"/>
    <w:rsid w:val="00245F6F"/>
    <w:rsid w:val="0024615E"/>
    <w:rsid w:val="002461B3"/>
    <w:rsid w:val="002465A7"/>
    <w:rsid w:val="0024765C"/>
    <w:rsid w:val="0025020F"/>
    <w:rsid w:val="00250786"/>
    <w:rsid w:val="00251BC8"/>
    <w:rsid w:val="002535A1"/>
    <w:rsid w:val="00253CC1"/>
    <w:rsid w:val="0025424D"/>
    <w:rsid w:val="00254CC5"/>
    <w:rsid w:val="00255148"/>
    <w:rsid w:val="00255DDB"/>
    <w:rsid w:val="00256715"/>
    <w:rsid w:val="002568FB"/>
    <w:rsid w:val="00257D4C"/>
    <w:rsid w:val="002603DE"/>
    <w:rsid w:val="002662CA"/>
    <w:rsid w:val="002666B8"/>
    <w:rsid w:val="002668B3"/>
    <w:rsid w:val="00266D41"/>
    <w:rsid w:val="00270129"/>
    <w:rsid w:val="00271CCC"/>
    <w:rsid w:val="00271DD5"/>
    <w:rsid w:val="002722D0"/>
    <w:rsid w:val="002728CB"/>
    <w:rsid w:val="00275133"/>
    <w:rsid w:val="00275C9D"/>
    <w:rsid w:val="00277998"/>
    <w:rsid w:val="002811A7"/>
    <w:rsid w:val="002817C6"/>
    <w:rsid w:val="00282806"/>
    <w:rsid w:val="00282C47"/>
    <w:rsid w:val="00282F06"/>
    <w:rsid w:val="002859FA"/>
    <w:rsid w:val="00285D24"/>
    <w:rsid w:val="00286643"/>
    <w:rsid w:val="00286C7A"/>
    <w:rsid w:val="00287027"/>
    <w:rsid w:val="00287326"/>
    <w:rsid w:val="0029009F"/>
    <w:rsid w:val="0029072E"/>
    <w:rsid w:val="00291063"/>
    <w:rsid w:val="0029603A"/>
    <w:rsid w:val="00297790"/>
    <w:rsid w:val="002A17B3"/>
    <w:rsid w:val="002A2484"/>
    <w:rsid w:val="002A49A5"/>
    <w:rsid w:val="002A5365"/>
    <w:rsid w:val="002A5876"/>
    <w:rsid w:val="002A674E"/>
    <w:rsid w:val="002B3F38"/>
    <w:rsid w:val="002B40A0"/>
    <w:rsid w:val="002B49D9"/>
    <w:rsid w:val="002B5062"/>
    <w:rsid w:val="002B6BBF"/>
    <w:rsid w:val="002B6C84"/>
    <w:rsid w:val="002B712C"/>
    <w:rsid w:val="002B7BAB"/>
    <w:rsid w:val="002C0271"/>
    <w:rsid w:val="002C1A52"/>
    <w:rsid w:val="002C2799"/>
    <w:rsid w:val="002C2962"/>
    <w:rsid w:val="002C40A6"/>
    <w:rsid w:val="002C5800"/>
    <w:rsid w:val="002C5C1C"/>
    <w:rsid w:val="002C6A18"/>
    <w:rsid w:val="002C6C59"/>
    <w:rsid w:val="002D0679"/>
    <w:rsid w:val="002D1070"/>
    <w:rsid w:val="002D422B"/>
    <w:rsid w:val="002D446C"/>
    <w:rsid w:val="002D540C"/>
    <w:rsid w:val="002D59FC"/>
    <w:rsid w:val="002D7065"/>
    <w:rsid w:val="002D7557"/>
    <w:rsid w:val="002E08F0"/>
    <w:rsid w:val="002E206C"/>
    <w:rsid w:val="002E208C"/>
    <w:rsid w:val="002E2831"/>
    <w:rsid w:val="002E3328"/>
    <w:rsid w:val="002E48EE"/>
    <w:rsid w:val="002F0D64"/>
    <w:rsid w:val="002F50C4"/>
    <w:rsid w:val="002F51C2"/>
    <w:rsid w:val="002F56F9"/>
    <w:rsid w:val="002F5C3B"/>
    <w:rsid w:val="002F61DD"/>
    <w:rsid w:val="002F6689"/>
    <w:rsid w:val="00300C8E"/>
    <w:rsid w:val="0030135C"/>
    <w:rsid w:val="00302648"/>
    <w:rsid w:val="00302FEC"/>
    <w:rsid w:val="00304B76"/>
    <w:rsid w:val="00305FA4"/>
    <w:rsid w:val="00307E9F"/>
    <w:rsid w:val="0031002A"/>
    <w:rsid w:val="00310B38"/>
    <w:rsid w:val="00310D90"/>
    <w:rsid w:val="00310E8A"/>
    <w:rsid w:val="003119D8"/>
    <w:rsid w:val="00313DB2"/>
    <w:rsid w:val="003153C0"/>
    <w:rsid w:val="0031563A"/>
    <w:rsid w:val="00315807"/>
    <w:rsid w:val="00316A54"/>
    <w:rsid w:val="00316BF4"/>
    <w:rsid w:val="003178CC"/>
    <w:rsid w:val="00320002"/>
    <w:rsid w:val="0032021F"/>
    <w:rsid w:val="003206DB"/>
    <w:rsid w:val="00320A35"/>
    <w:rsid w:val="00320CF7"/>
    <w:rsid w:val="0032213B"/>
    <w:rsid w:val="0032239C"/>
    <w:rsid w:val="00323097"/>
    <w:rsid w:val="00323E85"/>
    <w:rsid w:val="00324D51"/>
    <w:rsid w:val="00325C85"/>
    <w:rsid w:val="00327181"/>
    <w:rsid w:val="003342B6"/>
    <w:rsid w:val="00334E2D"/>
    <w:rsid w:val="003359D5"/>
    <w:rsid w:val="003373F2"/>
    <w:rsid w:val="00337CC7"/>
    <w:rsid w:val="00340504"/>
    <w:rsid w:val="003410BC"/>
    <w:rsid w:val="00343CFD"/>
    <w:rsid w:val="00344512"/>
    <w:rsid w:val="00344F37"/>
    <w:rsid w:val="003463B4"/>
    <w:rsid w:val="003474CF"/>
    <w:rsid w:val="0034780A"/>
    <w:rsid w:val="003502AE"/>
    <w:rsid w:val="003507AE"/>
    <w:rsid w:val="00350945"/>
    <w:rsid w:val="00351B45"/>
    <w:rsid w:val="00352DD9"/>
    <w:rsid w:val="00354EC4"/>
    <w:rsid w:val="00356606"/>
    <w:rsid w:val="00356A87"/>
    <w:rsid w:val="003574DC"/>
    <w:rsid w:val="0036255B"/>
    <w:rsid w:val="0036360D"/>
    <w:rsid w:val="003637C8"/>
    <w:rsid w:val="003640F3"/>
    <w:rsid w:val="00364294"/>
    <w:rsid w:val="00364877"/>
    <w:rsid w:val="00364CB0"/>
    <w:rsid w:val="003671D7"/>
    <w:rsid w:val="00370AA7"/>
    <w:rsid w:val="00370BDD"/>
    <w:rsid w:val="00370F13"/>
    <w:rsid w:val="00372DD0"/>
    <w:rsid w:val="003747D8"/>
    <w:rsid w:val="00375DCE"/>
    <w:rsid w:val="003770C1"/>
    <w:rsid w:val="00377982"/>
    <w:rsid w:val="00381B65"/>
    <w:rsid w:val="003833D8"/>
    <w:rsid w:val="00383893"/>
    <w:rsid w:val="00383BE3"/>
    <w:rsid w:val="003856A1"/>
    <w:rsid w:val="0038574D"/>
    <w:rsid w:val="00385B28"/>
    <w:rsid w:val="00385B37"/>
    <w:rsid w:val="00390080"/>
    <w:rsid w:val="003903CE"/>
    <w:rsid w:val="003909A9"/>
    <w:rsid w:val="00393F3B"/>
    <w:rsid w:val="003954ED"/>
    <w:rsid w:val="003962F7"/>
    <w:rsid w:val="00396D88"/>
    <w:rsid w:val="00397C70"/>
    <w:rsid w:val="003A0506"/>
    <w:rsid w:val="003A064F"/>
    <w:rsid w:val="003A3086"/>
    <w:rsid w:val="003A3877"/>
    <w:rsid w:val="003A46CC"/>
    <w:rsid w:val="003A5590"/>
    <w:rsid w:val="003A69AF"/>
    <w:rsid w:val="003B10B7"/>
    <w:rsid w:val="003B11F2"/>
    <w:rsid w:val="003B1442"/>
    <w:rsid w:val="003B3ACC"/>
    <w:rsid w:val="003B420A"/>
    <w:rsid w:val="003B458A"/>
    <w:rsid w:val="003B4E61"/>
    <w:rsid w:val="003B4FBC"/>
    <w:rsid w:val="003B5DEA"/>
    <w:rsid w:val="003B64EB"/>
    <w:rsid w:val="003B6BCD"/>
    <w:rsid w:val="003B73C1"/>
    <w:rsid w:val="003C07C2"/>
    <w:rsid w:val="003C17E1"/>
    <w:rsid w:val="003C233D"/>
    <w:rsid w:val="003C5168"/>
    <w:rsid w:val="003C5CAD"/>
    <w:rsid w:val="003C779E"/>
    <w:rsid w:val="003D0514"/>
    <w:rsid w:val="003D2B37"/>
    <w:rsid w:val="003D4A08"/>
    <w:rsid w:val="003D50C1"/>
    <w:rsid w:val="003D571B"/>
    <w:rsid w:val="003D5E84"/>
    <w:rsid w:val="003D7EB9"/>
    <w:rsid w:val="003E31FB"/>
    <w:rsid w:val="003E362F"/>
    <w:rsid w:val="003E411C"/>
    <w:rsid w:val="003E4B13"/>
    <w:rsid w:val="003E5291"/>
    <w:rsid w:val="003E73C8"/>
    <w:rsid w:val="003F3AB6"/>
    <w:rsid w:val="003F43D7"/>
    <w:rsid w:val="003F672E"/>
    <w:rsid w:val="003F6D20"/>
    <w:rsid w:val="003F709B"/>
    <w:rsid w:val="003F7157"/>
    <w:rsid w:val="003F7E3E"/>
    <w:rsid w:val="004021F1"/>
    <w:rsid w:val="00402970"/>
    <w:rsid w:val="004036D6"/>
    <w:rsid w:val="00404B00"/>
    <w:rsid w:val="00405442"/>
    <w:rsid w:val="00405E9A"/>
    <w:rsid w:val="004063A7"/>
    <w:rsid w:val="0040741E"/>
    <w:rsid w:val="0040766A"/>
    <w:rsid w:val="00410682"/>
    <w:rsid w:val="00413060"/>
    <w:rsid w:val="0041354B"/>
    <w:rsid w:val="00415382"/>
    <w:rsid w:val="004163ED"/>
    <w:rsid w:val="00416AF3"/>
    <w:rsid w:val="0041760D"/>
    <w:rsid w:val="00422B01"/>
    <w:rsid w:val="00422FCC"/>
    <w:rsid w:val="00425290"/>
    <w:rsid w:val="004256E5"/>
    <w:rsid w:val="0042571B"/>
    <w:rsid w:val="0042577B"/>
    <w:rsid w:val="004270D2"/>
    <w:rsid w:val="00427C22"/>
    <w:rsid w:val="00427D87"/>
    <w:rsid w:val="00430376"/>
    <w:rsid w:val="004324E9"/>
    <w:rsid w:val="004328BE"/>
    <w:rsid w:val="0043324F"/>
    <w:rsid w:val="00433B05"/>
    <w:rsid w:val="0043573F"/>
    <w:rsid w:val="004364A9"/>
    <w:rsid w:val="00436FF9"/>
    <w:rsid w:val="004404E0"/>
    <w:rsid w:val="00440917"/>
    <w:rsid w:val="00440C60"/>
    <w:rsid w:val="004419CF"/>
    <w:rsid w:val="00441A44"/>
    <w:rsid w:val="00442151"/>
    <w:rsid w:val="00445BAA"/>
    <w:rsid w:val="0044620C"/>
    <w:rsid w:val="00446758"/>
    <w:rsid w:val="00450FD3"/>
    <w:rsid w:val="00451B80"/>
    <w:rsid w:val="00451F8F"/>
    <w:rsid w:val="004535D2"/>
    <w:rsid w:val="004537BD"/>
    <w:rsid w:val="00455A96"/>
    <w:rsid w:val="00462385"/>
    <w:rsid w:val="004623BA"/>
    <w:rsid w:val="00462EF3"/>
    <w:rsid w:val="00463ECA"/>
    <w:rsid w:val="0047058A"/>
    <w:rsid w:val="00470D55"/>
    <w:rsid w:val="00473405"/>
    <w:rsid w:val="004735C7"/>
    <w:rsid w:val="004739B9"/>
    <w:rsid w:val="00473A85"/>
    <w:rsid w:val="004746DD"/>
    <w:rsid w:val="0047538E"/>
    <w:rsid w:val="00475454"/>
    <w:rsid w:val="0047691B"/>
    <w:rsid w:val="00476BA5"/>
    <w:rsid w:val="0047702F"/>
    <w:rsid w:val="0048215E"/>
    <w:rsid w:val="0048269F"/>
    <w:rsid w:val="00482B98"/>
    <w:rsid w:val="004830A5"/>
    <w:rsid w:val="00484651"/>
    <w:rsid w:val="00484E02"/>
    <w:rsid w:val="00487152"/>
    <w:rsid w:val="0048792E"/>
    <w:rsid w:val="00487BE1"/>
    <w:rsid w:val="00490C65"/>
    <w:rsid w:val="0049263C"/>
    <w:rsid w:val="00492B85"/>
    <w:rsid w:val="00495244"/>
    <w:rsid w:val="00496CE4"/>
    <w:rsid w:val="004973BF"/>
    <w:rsid w:val="004A0234"/>
    <w:rsid w:val="004A06DF"/>
    <w:rsid w:val="004A07B4"/>
    <w:rsid w:val="004A09F9"/>
    <w:rsid w:val="004A0CD4"/>
    <w:rsid w:val="004A266C"/>
    <w:rsid w:val="004A321A"/>
    <w:rsid w:val="004A62D9"/>
    <w:rsid w:val="004A6C3C"/>
    <w:rsid w:val="004A7574"/>
    <w:rsid w:val="004A7C09"/>
    <w:rsid w:val="004B26C2"/>
    <w:rsid w:val="004B2CF0"/>
    <w:rsid w:val="004B419E"/>
    <w:rsid w:val="004B58F0"/>
    <w:rsid w:val="004B60EB"/>
    <w:rsid w:val="004B70FA"/>
    <w:rsid w:val="004B75FA"/>
    <w:rsid w:val="004C2384"/>
    <w:rsid w:val="004C2860"/>
    <w:rsid w:val="004C42F5"/>
    <w:rsid w:val="004C55C3"/>
    <w:rsid w:val="004C5E93"/>
    <w:rsid w:val="004C616C"/>
    <w:rsid w:val="004D2C2E"/>
    <w:rsid w:val="004D53F4"/>
    <w:rsid w:val="004D689D"/>
    <w:rsid w:val="004D7108"/>
    <w:rsid w:val="004D7B3D"/>
    <w:rsid w:val="004D7D71"/>
    <w:rsid w:val="004E07C9"/>
    <w:rsid w:val="004E201D"/>
    <w:rsid w:val="004E21F6"/>
    <w:rsid w:val="004E28E7"/>
    <w:rsid w:val="004E2AC9"/>
    <w:rsid w:val="004E3400"/>
    <w:rsid w:val="004E4E3A"/>
    <w:rsid w:val="004E5371"/>
    <w:rsid w:val="004E57B6"/>
    <w:rsid w:val="004E6C36"/>
    <w:rsid w:val="004E7825"/>
    <w:rsid w:val="004F0A02"/>
    <w:rsid w:val="004F1B8E"/>
    <w:rsid w:val="004F2E79"/>
    <w:rsid w:val="004F2FD9"/>
    <w:rsid w:val="004F3E9E"/>
    <w:rsid w:val="004F419A"/>
    <w:rsid w:val="004F4ACF"/>
    <w:rsid w:val="004F4C18"/>
    <w:rsid w:val="004F5679"/>
    <w:rsid w:val="00501592"/>
    <w:rsid w:val="00503007"/>
    <w:rsid w:val="00504627"/>
    <w:rsid w:val="005052BC"/>
    <w:rsid w:val="0050611C"/>
    <w:rsid w:val="0050703A"/>
    <w:rsid w:val="00507324"/>
    <w:rsid w:val="00511622"/>
    <w:rsid w:val="00512913"/>
    <w:rsid w:val="00512F5C"/>
    <w:rsid w:val="00513D75"/>
    <w:rsid w:val="00514E36"/>
    <w:rsid w:val="00515BAA"/>
    <w:rsid w:val="00517126"/>
    <w:rsid w:val="00517A83"/>
    <w:rsid w:val="0052241E"/>
    <w:rsid w:val="00522D4F"/>
    <w:rsid w:val="005231DF"/>
    <w:rsid w:val="00523DB6"/>
    <w:rsid w:val="005241B7"/>
    <w:rsid w:val="005243F3"/>
    <w:rsid w:val="00525D29"/>
    <w:rsid w:val="00526FE3"/>
    <w:rsid w:val="0052779D"/>
    <w:rsid w:val="00527E4F"/>
    <w:rsid w:val="00530B31"/>
    <w:rsid w:val="00531B04"/>
    <w:rsid w:val="00531D55"/>
    <w:rsid w:val="005320AC"/>
    <w:rsid w:val="00532141"/>
    <w:rsid w:val="005327F9"/>
    <w:rsid w:val="00533C5D"/>
    <w:rsid w:val="00534169"/>
    <w:rsid w:val="005341D3"/>
    <w:rsid w:val="00534D20"/>
    <w:rsid w:val="00535F40"/>
    <w:rsid w:val="0053689A"/>
    <w:rsid w:val="00536E11"/>
    <w:rsid w:val="00537A37"/>
    <w:rsid w:val="005400D2"/>
    <w:rsid w:val="0054055D"/>
    <w:rsid w:val="0054099E"/>
    <w:rsid w:val="00540A85"/>
    <w:rsid w:val="00542D9A"/>
    <w:rsid w:val="00542F6C"/>
    <w:rsid w:val="00543B98"/>
    <w:rsid w:val="00544006"/>
    <w:rsid w:val="00544BB2"/>
    <w:rsid w:val="00544E6F"/>
    <w:rsid w:val="00544FB1"/>
    <w:rsid w:val="00547896"/>
    <w:rsid w:val="00547D66"/>
    <w:rsid w:val="00551EB4"/>
    <w:rsid w:val="00552018"/>
    <w:rsid w:val="005520E5"/>
    <w:rsid w:val="00552B65"/>
    <w:rsid w:val="00553463"/>
    <w:rsid w:val="00553E7C"/>
    <w:rsid w:val="00553FEE"/>
    <w:rsid w:val="00554354"/>
    <w:rsid w:val="00557B7F"/>
    <w:rsid w:val="00560ADA"/>
    <w:rsid w:val="00564046"/>
    <w:rsid w:val="00565AB7"/>
    <w:rsid w:val="00566C7E"/>
    <w:rsid w:val="00566E65"/>
    <w:rsid w:val="00570972"/>
    <w:rsid w:val="005715AC"/>
    <w:rsid w:val="00571CFC"/>
    <w:rsid w:val="00572031"/>
    <w:rsid w:val="005723B0"/>
    <w:rsid w:val="0057331C"/>
    <w:rsid w:val="00574A21"/>
    <w:rsid w:val="00575030"/>
    <w:rsid w:val="0057540E"/>
    <w:rsid w:val="0057608F"/>
    <w:rsid w:val="00576416"/>
    <w:rsid w:val="00576BA5"/>
    <w:rsid w:val="00577D9D"/>
    <w:rsid w:val="00580756"/>
    <w:rsid w:val="00580EAB"/>
    <w:rsid w:val="00584393"/>
    <w:rsid w:val="00585333"/>
    <w:rsid w:val="00585D62"/>
    <w:rsid w:val="005866FF"/>
    <w:rsid w:val="005875AA"/>
    <w:rsid w:val="005907A5"/>
    <w:rsid w:val="005925D0"/>
    <w:rsid w:val="005942E8"/>
    <w:rsid w:val="00594E96"/>
    <w:rsid w:val="005958F3"/>
    <w:rsid w:val="00596AED"/>
    <w:rsid w:val="005971FE"/>
    <w:rsid w:val="0059797F"/>
    <w:rsid w:val="005A0D07"/>
    <w:rsid w:val="005A116D"/>
    <w:rsid w:val="005A1A1E"/>
    <w:rsid w:val="005A4276"/>
    <w:rsid w:val="005A550E"/>
    <w:rsid w:val="005A5554"/>
    <w:rsid w:val="005A6126"/>
    <w:rsid w:val="005A74DD"/>
    <w:rsid w:val="005A7559"/>
    <w:rsid w:val="005A7F60"/>
    <w:rsid w:val="005B0941"/>
    <w:rsid w:val="005B1201"/>
    <w:rsid w:val="005B17EF"/>
    <w:rsid w:val="005B2091"/>
    <w:rsid w:val="005B39B8"/>
    <w:rsid w:val="005B6187"/>
    <w:rsid w:val="005C125C"/>
    <w:rsid w:val="005C1428"/>
    <w:rsid w:val="005C1F01"/>
    <w:rsid w:val="005C2A02"/>
    <w:rsid w:val="005C381A"/>
    <w:rsid w:val="005C3F3E"/>
    <w:rsid w:val="005C442D"/>
    <w:rsid w:val="005C74BB"/>
    <w:rsid w:val="005D2670"/>
    <w:rsid w:val="005D291D"/>
    <w:rsid w:val="005D3012"/>
    <w:rsid w:val="005D3724"/>
    <w:rsid w:val="005D39E4"/>
    <w:rsid w:val="005D3B10"/>
    <w:rsid w:val="005D46D8"/>
    <w:rsid w:val="005D4817"/>
    <w:rsid w:val="005D4C46"/>
    <w:rsid w:val="005D4D1D"/>
    <w:rsid w:val="005D59BF"/>
    <w:rsid w:val="005D5B9B"/>
    <w:rsid w:val="005D6E2F"/>
    <w:rsid w:val="005D793D"/>
    <w:rsid w:val="005E021D"/>
    <w:rsid w:val="005E1A56"/>
    <w:rsid w:val="005E1F2C"/>
    <w:rsid w:val="005E263E"/>
    <w:rsid w:val="005E3E61"/>
    <w:rsid w:val="005E405C"/>
    <w:rsid w:val="005E4CEA"/>
    <w:rsid w:val="005E5419"/>
    <w:rsid w:val="005E588F"/>
    <w:rsid w:val="005E7CBE"/>
    <w:rsid w:val="005F12A7"/>
    <w:rsid w:val="005F1568"/>
    <w:rsid w:val="005F1ABD"/>
    <w:rsid w:val="005F1E1C"/>
    <w:rsid w:val="005F28D2"/>
    <w:rsid w:val="005F436A"/>
    <w:rsid w:val="005F549B"/>
    <w:rsid w:val="005F73DB"/>
    <w:rsid w:val="005F7508"/>
    <w:rsid w:val="006015AC"/>
    <w:rsid w:val="00601CAB"/>
    <w:rsid w:val="00601CD9"/>
    <w:rsid w:val="006021EE"/>
    <w:rsid w:val="00606C52"/>
    <w:rsid w:val="006107BF"/>
    <w:rsid w:val="006110AE"/>
    <w:rsid w:val="006123A5"/>
    <w:rsid w:val="0061247E"/>
    <w:rsid w:val="006129DD"/>
    <w:rsid w:val="0061531B"/>
    <w:rsid w:val="00616632"/>
    <w:rsid w:val="00617E1A"/>
    <w:rsid w:val="00621B78"/>
    <w:rsid w:val="00624F02"/>
    <w:rsid w:val="006258C1"/>
    <w:rsid w:val="00627198"/>
    <w:rsid w:val="006275B8"/>
    <w:rsid w:val="006327C4"/>
    <w:rsid w:val="0063380C"/>
    <w:rsid w:val="006341D4"/>
    <w:rsid w:val="00634A36"/>
    <w:rsid w:val="006354A6"/>
    <w:rsid w:val="00635562"/>
    <w:rsid w:val="00635A61"/>
    <w:rsid w:val="006362FF"/>
    <w:rsid w:val="00636DE6"/>
    <w:rsid w:val="006375C3"/>
    <w:rsid w:val="0063774A"/>
    <w:rsid w:val="0063779B"/>
    <w:rsid w:val="00637ED1"/>
    <w:rsid w:val="00641573"/>
    <w:rsid w:val="006428A1"/>
    <w:rsid w:val="00642CE3"/>
    <w:rsid w:val="00642F50"/>
    <w:rsid w:val="0064366E"/>
    <w:rsid w:val="00643C09"/>
    <w:rsid w:val="0064524E"/>
    <w:rsid w:val="00646238"/>
    <w:rsid w:val="00646A34"/>
    <w:rsid w:val="00646EB6"/>
    <w:rsid w:val="00650DAE"/>
    <w:rsid w:val="00652E38"/>
    <w:rsid w:val="00653D2A"/>
    <w:rsid w:val="006552AA"/>
    <w:rsid w:val="00656C04"/>
    <w:rsid w:val="00660050"/>
    <w:rsid w:val="006601B1"/>
    <w:rsid w:val="00666318"/>
    <w:rsid w:val="006664A2"/>
    <w:rsid w:val="00666A2E"/>
    <w:rsid w:val="00667B68"/>
    <w:rsid w:val="0067194B"/>
    <w:rsid w:val="00671F02"/>
    <w:rsid w:val="0067292F"/>
    <w:rsid w:val="006731A1"/>
    <w:rsid w:val="00673E39"/>
    <w:rsid w:val="00675983"/>
    <w:rsid w:val="00680278"/>
    <w:rsid w:val="00680E76"/>
    <w:rsid w:val="00681AEE"/>
    <w:rsid w:val="00681F35"/>
    <w:rsid w:val="00682860"/>
    <w:rsid w:val="00683C29"/>
    <w:rsid w:val="0068596A"/>
    <w:rsid w:val="00686773"/>
    <w:rsid w:val="0068725A"/>
    <w:rsid w:val="006875B1"/>
    <w:rsid w:val="00687AC5"/>
    <w:rsid w:val="00687EA7"/>
    <w:rsid w:val="00690E7E"/>
    <w:rsid w:val="006910AE"/>
    <w:rsid w:val="0069118B"/>
    <w:rsid w:val="0069135E"/>
    <w:rsid w:val="00692BF7"/>
    <w:rsid w:val="00693882"/>
    <w:rsid w:val="00696AA0"/>
    <w:rsid w:val="006978B5"/>
    <w:rsid w:val="00697D26"/>
    <w:rsid w:val="006A13AA"/>
    <w:rsid w:val="006A4EF6"/>
    <w:rsid w:val="006A5F11"/>
    <w:rsid w:val="006A6343"/>
    <w:rsid w:val="006B05C1"/>
    <w:rsid w:val="006B141B"/>
    <w:rsid w:val="006B28A7"/>
    <w:rsid w:val="006B51EA"/>
    <w:rsid w:val="006B6ACD"/>
    <w:rsid w:val="006B71F5"/>
    <w:rsid w:val="006C03A6"/>
    <w:rsid w:val="006C1588"/>
    <w:rsid w:val="006C485B"/>
    <w:rsid w:val="006C70FC"/>
    <w:rsid w:val="006D08C4"/>
    <w:rsid w:val="006D1BBA"/>
    <w:rsid w:val="006D1FBD"/>
    <w:rsid w:val="006D3978"/>
    <w:rsid w:val="006D4864"/>
    <w:rsid w:val="006D4BF5"/>
    <w:rsid w:val="006D52A1"/>
    <w:rsid w:val="006D5366"/>
    <w:rsid w:val="006D6ACF"/>
    <w:rsid w:val="006D73DF"/>
    <w:rsid w:val="006E0CCE"/>
    <w:rsid w:val="006E1210"/>
    <w:rsid w:val="006E2EBA"/>
    <w:rsid w:val="006E3AC2"/>
    <w:rsid w:val="006E4335"/>
    <w:rsid w:val="006E72BF"/>
    <w:rsid w:val="006F0E6B"/>
    <w:rsid w:val="006F1950"/>
    <w:rsid w:val="006F1A2F"/>
    <w:rsid w:val="006F1DCC"/>
    <w:rsid w:val="006F23AF"/>
    <w:rsid w:val="006F2DC1"/>
    <w:rsid w:val="006F3953"/>
    <w:rsid w:val="006F39EE"/>
    <w:rsid w:val="006F4373"/>
    <w:rsid w:val="006F44B3"/>
    <w:rsid w:val="006F4883"/>
    <w:rsid w:val="006F5822"/>
    <w:rsid w:val="006F6454"/>
    <w:rsid w:val="006F7804"/>
    <w:rsid w:val="007003A1"/>
    <w:rsid w:val="00700A2A"/>
    <w:rsid w:val="00701CC8"/>
    <w:rsid w:val="00703A05"/>
    <w:rsid w:val="0070581F"/>
    <w:rsid w:val="0070713D"/>
    <w:rsid w:val="00707F1D"/>
    <w:rsid w:val="00710C2D"/>
    <w:rsid w:val="00711EA8"/>
    <w:rsid w:val="00712C3C"/>
    <w:rsid w:val="00713294"/>
    <w:rsid w:val="00715D87"/>
    <w:rsid w:val="00716416"/>
    <w:rsid w:val="00716719"/>
    <w:rsid w:val="00716783"/>
    <w:rsid w:val="0071695A"/>
    <w:rsid w:val="00716E62"/>
    <w:rsid w:val="007170C9"/>
    <w:rsid w:val="00720475"/>
    <w:rsid w:val="00720C1F"/>
    <w:rsid w:val="00720E41"/>
    <w:rsid w:val="007218CA"/>
    <w:rsid w:val="00721EAC"/>
    <w:rsid w:val="00722F13"/>
    <w:rsid w:val="00722FB6"/>
    <w:rsid w:val="0072444A"/>
    <w:rsid w:val="0072472A"/>
    <w:rsid w:val="007256FF"/>
    <w:rsid w:val="007265E6"/>
    <w:rsid w:val="007274EF"/>
    <w:rsid w:val="00730015"/>
    <w:rsid w:val="00730AF1"/>
    <w:rsid w:val="007311C4"/>
    <w:rsid w:val="00732550"/>
    <w:rsid w:val="007341AB"/>
    <w:rsid w:val="00734266"/>
    <w:rsid w:val="00735BF6"/>
    <w:rsid w:val="00736A46"/>
    <w:rsid w:val="00737A20"/>
    <w:rsid w:val="00737B65"/>
    <w:rsid w:val="00737D30"/>
    <w:rsid w:val="00737E16"/>
    <w:rsid w:val="00740E3D"/>
    <w:rsid w:val="00741B8C"/>
    <w:rsid w:val="00741EF5"/>
    <w:rsid w:val="00742FFF"/>
    <w:rsid w:val="00743255"/>
    <w:rsid w:val="00743F72"/>
    <w:rsid w:val="00745D31"/>
    <w:rsid w:val="007463EA"/>
    <w:rsid w:val="0074786A"/>
    <w:rsid w:val="007503D4"/>
    <w:rsid w:val="00751FE9"/>
    <w:rsid w:val="007526B1"/>
    <w:rsid w:val="007535D4"/>
    <w:rsid w:val="0075454F"/>
    <w:rsid w:val="00754C6E"/>
    <w:rsid w:val="0075544F"/>
    <w:rsid w:val="0075635E"/>
    <w:rsid w:val="00756519"/>
    <w:rsid w:val="00757708"/>
    <w:rsid w:val="00760A21"/>
    <w:rsid w:val="00760A4D"/>
    <w:rsid w:val="00760E0A"/>
    <w:rsid w:val="00760E2F"/>
    <w:rsid w:val="0076283E"/>
    <w:rsid w:val="00763513"/>
    <w:rsid w:val="0076371F"/>
    <w:rsid w:val="007659A4"/>
    <w:rsid w:val="0076617C"/>
    <w:rsid w:val="007665E3"/>
    <w:rsid w:val="0076683D"/>
    <w:rsid w:val="00770D34"/>
    <w:rsid w:val="00771C05"/>
    <w:rsid w:val="00771CBF"/>
    <w:rsid w:val="00772E19"/>
    <w:rsid w:val="00773E52"/>
    <w:rsid w:val="00773F2C"/>
    <w:rsid w:val="007765EA"/>
    <w:rsid w:val="00777C29"/>
    <w:rsid w:val="0078024E"/>
    <w:rsid w:val="0078098B"/>
    <w:rsid w:val="00781085"/>
    <w:rsid w:val="00781311"/>
    <w:rsid w:val="00781492"/>
    <w:rsid w:val="00781624"/>
    <w:rsid w:val="00781BFB"/>
    <w:rsid w:val="00783876"/>
    <w:rsid w:val="00784294"/>
    <w:rsid w:val="00784857"/>
    <w:rsid w:val="0078519D"/>
    <w:rsid w:val="00785214"/>
    <w:rsid w:val="007855B4"/>
    <w:rsid w:val="00785A48"/>
    <w:rsid w:val="00786A95"/>
    <w:rsid w:val="00786FE2"/>
    <w:rsid w:val="007902AC"/>
    <w:rsid w:val="007921FA"/>
    <w:rsid w:val="0079381C"/>
    <w:rsid w:val="00793E21"/>
    <w:rsid w:val="007944B9"/>
    <w:rsid w:val="00794980"/>
    <w:rsid w:val="00794D91"/>
    <w:rsid w:val="00795AC3"/>
    <w:rsid w:val="00795E2B"/>
    <w:rsid w:val="00795F0E"/>
    <w:rsid w:val="007A0B44"/>
    <w:rsid w:val="007A24F8"/>
    <w:rsid w:val="007A4095"/>
    <w:rsid w:val="007A6498"/>
    <w:rsid w:val="007A6DCA"/>
    <w:rsid w:val="007A7689"/>
    <w:rsid w:val="007A78F8"/>
    <w:rsid w:val="007A79BB"/>
    <w:rsid w:val="007B02CE"/>
    <w:rsid w:val="007B2556"/>
    <w:rsid w:val="007B5015"/>
    <w:rsid w:val="007B52A7"/>
    <w:rsid w:val="007B592E"/>
    <w:rsid w:val="007C3247"/>
    <w:rsid w:val="007C3FA7"/>
    <w:rsid w:val="007C55FD"/>
    <w:rsid w:val="007C56CB"/>
    <w:rsid w:val="007C62C0"/>
    <w:rsid w:val="007C727B"/>
    <w:rsid w:val="007D00DB"/>
    <w:rsid w:val="007D0324"/>
    <w:rsid w:val="007D08AA"/>
    <w:rsid w:val="007D1245"/>
    <w:rsid w:val="007D1317"/>
    <w:rsid w:val="007D1D3D"/>
    <w:rsid w:val="007D3768"/>
    <w:rsid w:val="007D5C8B"/>
    <w:rsid w:val="007D66DC"/>
    <w:rsid w:val="007E0659"/>
    <w:rsid w:val="007E09A6"/>
    <w:rsid w:val="007E1F12"/>
    <w:rsid w:val="007E5C85"/>
    <w:rsid w:val="007E5E82"/>
    <w:rsid w:val="007E722F"/>
    <w:rsid w:val="007E7A42"/>
    <w:rsid w:val="007E7BBF"/>
    <w:rsid w:val="007F0587"/>
    <w:rsid w:val="007F183B"/>
    <w:rsid w:val="007F279E"/>
    <w:rsid w:val="007F3E3C"/>
    <w:rsid w:val="007F4A1B"/>
    <w:rsid w:val="007F4AC7"/>
    <w:rsid w:val="007F4AF0"/>
    <w:rsid w:val="007F4EE6"/>
    <w:rsid w:val="007F54D4"/>
    <w:rsid w:val="007F5C45"/>
    <w:rsid w:val="007F6885"/>
    <w:rsid w:val="007F7DEF"/>
    <w:rsid w:val="00801D7D"/>
    <w:rsid w:val="00803628"/>
    <w:rsid w:val="00805194"/>
    <w:rsid w:val="00806926"/>
    <w:rsid w:val="0081099F"/>
    <w:rsid w:val="00811254"/>
    <w:rsid w:val="00811BD1"/>
    <w:rsid w:val="00811C3C"/>
    <w:rsid w:val="0081548E"/>
    <w:rsid w:val="00820741"/>
    <w:rsid w:val="00820889"/>
    <w:rsid w:val="00822576"/>
    <w:rsid w:val="0082511A"/>
    <w:rsid w:val="0082628B"/>
    <w:rsid w:val="00826922"/>
    <w:rsid w:val="00831FEB"/>
    <w:rsid w:val="00833415"/>
    <w:rsid w:val="008349AE"/>
    <w:rsid w:val="0083502A"/>
    <w:rsid w:val="0083547F"/>
    <w:rsid w:val="008355C1"/>
    <w:rsid w:val="00835A7D"/>
    <w:rsid w:val="00836879"/>
    <w:rsid w:val="0083779C"/>
    <w:rsid w:val="00841633"/>
    <w:rsid w:val="00842689"/>
    <w:rsid w:val="0084293A"/>
    <w:rsid w:val="00843FD2"/>
    <w:rsid w:val="00844BA2"/>
    <w:rsid w:val="00844CB0"/>
    <w:rsid w:val="008465BD"/>
    <w:rsid w:val="008467F9"/>
    <w:rsid w:val="0084683E"/>
    <w:rsid w:val="008468A1"/>
    <w:rsid w:val="00846E53"/>
    <w:rsid w:val="00847187"/>
    <w:rsid w:val="0085063A"/>
    <w:rsid w:val="008506BC"/>
    <w:rsid w:val="00850F9E"/>
    <w:rsid w:val="0085141D"/>
    <w:rsid w:val="008514D5"/>
    <w:rsid w:val="0085219B"/>
    <w:rsid w:val="0085241E"/>
    <w:rsid w:val="008528DB"/>
    <w:rsid w:val="00852D04"/>
    <w:rsid w:val="00853F8A"/>
    <w:rsid w:val="00855E89"/>
    <w:rsid w:val="0085611C"/>
    <w:rsid w:val="008565E4"/>
    <w:rsid w:val="00857319"/>
    <w:rsid w:val="00857621"/>
    <w:rsid w:val="008602EA"/>
    <w:rsid w:val="00860EB4"/>
    <w:rsid w:val="008621C0"/>
    <w:rsid w:val="00862820"/>
    <w:rsid w:val="00862A30"/>
    <w:rsid w:val="00863175"/>
    <w:rsid w:val="0086360C"/>
    <w:rsid w:val="00864E48"/>
    <w:rsid w:val="00864EE7"/>
    <w:rsid w:val="008656D3"/>
    <w:rsid w:val="00867454"/>
    <w:rsid w:val="00870E01"/>
    <w:rsid w:val="0087235E"/>
    <w:rsid w:val="008736CF"/>
    <w:rsid w:val="00873A7F"/>
    <w:rsid w:val="00880FB5"/>
    <w:rsid w:val="00883C39"/>
    <w:rsid w:val="00887119"/>
    <w:rsid w:val="00890FDF"/>
    <w:rsid w:val="00891350"/>
    <w:rsid w:val="0089192F"/>
    <w:rsid w:val="0089323B"/>
    <w:rsid w:val="00893B5F"/>
    <w:rsid w:val="00894CA0"/>
    <w:rsid w:val="00895D4D"/>
    <w:rsid w:val="00896D70"/>
    <w:rsid w:val="008978DC"/>
    <w:rsid w:val="008A0430"/>
    <w:rsid w:val="008A0946"/>
    <w:rsid w:val="008A0A16"/>
    <w:rsid w:val="008A0BC7"/>
    <w:rsid w:val="008A2804"/>
    <w:rsid w:val="008A2B80"/>
    <w:rsid w:val="008A46C2"/>
    <w:rsid w:val="008A49C0"/>
    <w:rsid w:val="008A54A2"/>
    <w:rsid w:val="008A6C83"/>
    <w:rsid w:val="008B0246"/>
    <w:rsid w:val="008B1C5A"/>
    <w:rsid w:val="008B3081"/>
    <w:rsid w:val="008B4847"/>
    <w:rsid w:val="008B4A9E"/>
    <w:rsid w:val="008B5977"/>
    <w:rsid w:val="008B5E2B"/>
    <w:rsid w:val="008B5F30"/>
    <w:rsid w:val="008B687E"/>
    <w:rsid w:val="008B744A"/>
    <w:rsid w:val="008B7D36"/>
    <w:rsid w:val="008C1833"/>
    <w:rsid w:val="008C1862"/>
    <w:rsid w:val="008C1EF3"/>
    <w:rsid w:val="008C341A"/>
    <w:rsid w:val="008C380A"/>
    <w:rsid w:val="008C700A"/>
    <w:rsid w:val="008D0B52"/>
    <w:rsid w:val="008D0C5A"/>
    <w:rsid w:val="008D0E08"/>
    <w:rsid w:val="008D136E"/>
    <w:rsid w:val="008D18ED"/>
    <w:rsid w:val="008D28CC"/>
    <w:rsid w:val="008D4124"/>
    <w:rsid w:val="008D419E"/>
    <w:rsid w:val="008D4E7E"/>
    <w:rsid w:val="008D4FEC"/>
    <w:rsid w:val="008D4FF3"/>
    <w:rsid w:val="008D554F"/>
    <w:rsid w:val="008D6886"/>
    <w:rsid w:val="008D69FF"/>
    <w:rsid w:val="008D7478"/>
    <w:rsid w:val="008D7912"/>
    <w:rsid w:val="008D7A04"/>
    <w:rsid w:val="008E1932"/>
    <w:rsid w:val="008E38FE"/>
    <w:rsid w:val="008E4399"/>
    <w:rsid w:val="008E4592"/>
    <w:rsid w:val="008E6931"/>
    <w:rsid w:val="008E702E"/>
    <w:rsid w:val="008E7384"/>
    <w:rsid w:val="008E7F2E"/>
    <w:rsid w:val="008F1F4E"/>
    <w:rsid w:val="008F22BF"/>
    <w:rsid w:val="008F4F2B"/>
    <w:rsid w:val="008F5CE4"/>
    <w:rsid w:val="008F6FBE"/>
    <w:rsid w:val="009007A3"/>
    <w:rsid w:val="00900BE0"/>
    <w:rsid w:val="00900C09"/>
    <w:rsid w:val="0090398C"/>
    <w:rsid w:val="00904CF6"/>
    <w:rsid w:val="00905DAD"/>
    <w:rsid w:val="00906355"/>
    <w:rsid w:val="0090779B"/>
    <w:rsid w:val="00907A14"/>
    <w:rsid w:val="00912868"/>
    <w:rsid w:val="00912B4B"/>
    <w:rsid w:val="00912E8A"/>
    <w:rsid w:val="00913145"/>
    <w:rsid w:val="009133B0"/>
    <w:rsid w:val="00913580"/>
    <w:rsid w:val="00913CFD"/>
    <w:rsid w:val="00914188"/>
    <w:rsid w:val="00915236"/>
    <w:rsid w:val="009155E5"/>
    <w:rsid w:val="00916563"/>
    <w:rsid w:val="0091685E"/>
    <w:rsid w:val="009201A4"/>
    <w:rsid w:val="009206DC"/>
    <w:rsid w:val="0092156A"/>
    <w:rsid w:val="00923844"/>
    <w:rsid w:val="009242EE"/>
    <w:rsid w:val="00925656"/>
    <w:rsid w:val="00925C82"/>
    <w:rsid w:val="00926154"/>
    <w:rsid w:val="00927659"/>
    <w:rsid w:val="0093409E"/>
    <w:rsid w:val="00935B00"/>
    <w:rsid w:val="00935DC6"/>
    <w:rsid w:val="00940AEC"/>
    <w:rsid w:val="00941996"/>
    <w:rsid w:val="00941EF9"/>
    <w:rsid w:val="00942CD4"/>
    <w:rsid w:val="009436DB"/>
    <w:rsid w:val="00943CA0"/>
    <w:rsid w:val="00944F67"/>
    <w:rsid w:val="00945155"/>
    <w:rsid w:val="0094560D"/>
    <w:rsid w:val="0094592F"/>
    <w:rsid w:val="00945C2F"/>
    <w:rsid w:val="00946A3B"/>
    <w:rsid w:val="00946E49"/>
    <w:rsid w:val="00951FFF"/>
    <w:rsid w:val="00953474"/>
    <w:rsid w:val="00953BE1"/>
    <w:rsid w:val="00953BE5"/>
    <w:rsid w:val="00954501"/>
    <w:rsid w:val="00954ADF"/>
    <w:rsid w:val="00955443"/>
    <w:rsid w:val="009560E5"/>
    <w:rsid w:val="00957E4D"/>
    <w:rsid w:val="009605EE"/>
    <w:rsid w:val="009607F1"/>
    <w:rsid w:val="00960B52"/>
    <w:rsid w:val="00962333"/>
    <w:rsid w:val="00962E3B"/>
    <w:rsid w:val="00965C9A"/>
    <w:rsid w:val="00965DAF"/>
    <w:rsid w:val="009714A9"/>
    <w:rsid w:val="00971FDE"/>
    <w:rsid w:val="00972B74"/>
    <w:rsid w:val="009748CA"/>
    <w:rsid w:val="00975689"/>
    <w:rsid w:val="00976542"/>
    <w:rsid w:val="0098048E"/>
    <w:rsid w:val="00980B0C"/>
    <w:rsid w:val="00983F14"/>
    <w:rsid w:val="00986466"/>
    <w:rsid w:val="00986CBD"/>
    <w:rsid w:val="00987B92"/>
    <w:rsid w:val="00987FA5"/>
    <w:rsid w:val="009911E1"/>
    <w:rsid w:val="009927B6"/>
    <w:rsid w:val="0099293A"/>
    <w:rsid w:val="00992BD3"/>
    <w:rsid w:val="00993B20"/>
    <w:rsid w:val="00994237"/>
    <w:rsid w:val="00995B84"/>
    <w:rsid w:val="00995C00"/>
    <w:rsid w:val="00997625"/>
    <w:rsid w:val="009976BD"/>
    <w:rsid w:val="00997D75"/>
    <w:rsid w:val="009A0058"/>
    <w:rsid w:val="009A014A"/>
    <w:rsid w:val="009A06D1"/>
    <w:rsid w:val="009A193C"/>
    <w:rsid w:val="009A1B44"/>
    <w:rsid w:val="009A29E2"/>
    <w:rsid w:val="009A2E1E"/>
    <w:rsid w:val="009A3736"/>
    <w:rsid w:val="009A430C"/>
    <w:rsid w:val="009A5929"/>
    <w:rsid w:val="009A5F84"/>
    <w:rsid w:val="009A649B"/>
    <w:rsid w:val="009B026C"/>
    <w:rsid w:val="009B07A7"/>
    <w:rsid w:val="009B099A"/>
    <w:rsid w:val="009B0ADF"/>
    <w:rsid w:val="009B1690"/>
    <w:rsid w:val="009B1A37"/>
    <w:rsid w:val="009B2BD2"/>
    <w:rsid w:val="009B332C"/>
    <w:rsid w:val="009B38B8"/>
    <w:rsid w:val="009B482B"/>
    <w:rsid w:val="009B484F"/>
    <w:rsid w:val="009B496C"/>
    <w:rsid w:val="009B557A"/>
    <w:rsid w:val="009B5BF3"/>
    <w:rsid w:val="009B69B5"/>
    <w:rsid w:val="009B7B69"/>
    <w:rsid w:val="009B7B6A"/>
    <w:rsid w:val="009B7C30"/>
    <w:rsid w:val="009C0EF4"/>
    <w:rsid w:val="009C252F"/>
    <w:rsid w:val="009C2A66"/>
    <w:rsid w:val="009C4DB2"/>
    <w:rsid w:val="009C6E60"/>
    <w:rsid w:val="009C74B0"/>
    <w:rsid w:val="009C791B"/>
    <w:rsid w:val="009D0354"/>
    <w:rsid w:val="009D0EE9"/>
    <w:rsid w:val="009D11EB"/>
    <w:rsid w:val="009D1961"/>
    <w:rsid w:val="009D299F"/>
    <w:rsid w:val="009D2E4E"/>
    <w:rsid w:val="009D4B4F"/>
    <w:rsid w:val="009D5E48"/>
    <w:rsid w:val="009D79CE"/>
    <w:rsid w:val="009D7EE5"/>
    <w:rsid w:val="009E0B24"/>
    <w:rsid w:val="009E180F"/>
    <w:rsid w:val="009E2B75"/>
    <w:rsid w:val="009E4402"/>
    <w:rsid w:val="009E4B3D"/>
    <w:rsid w:val="009E4D02"/>
    <w:rsid w:val="009E5842"/>
    <w:rsid w:val="009E6166"/>
    <w:rsid w:val="009E7388"/>
    <w:rsid w:val="009E7AC2"/>
    <w:rsid w:val="009F0E16"/>
    <w:rsid w:val="009F0E3C"/>
    <w:rsid w:val="009F1220"/>
    <w:rsid w:val="009F19EF"/>
    <w:rsid w:val="009F1BCB"/>
    <w:rsid w:val="009F39C4"/>
    <w:rsid w:val="009F464A"/>
    <w:rsid w:val="009F6974"/>
    <w:rsid w:val="00A01318"/>
    <w:rsid w:val="00A01FF9"/>
    <w:rsid w:val="00A02601"/>
    <w:rsid w:val="00A02A23"/>
    <w:rsid w:val="00A02EE4"/>
    <w:rsid w:val="00A03E18"/>
    <w:rsid w:val="00A054D3"/>
    <w:rsid w:val="00A0593B"/>
    <w:rsid w:val="00A109D6"/>
    <w:rsid w:val="00A11FF4"/>
    <w:rsid w:val="00A120B3"/>
    <w:rsid w:val="00A12E26"/>
    <w:rsid w:val="00A13962"/>
    <w:rsid w:val="00A16520"/>
    <w:rsid w:val="00A166AF"/>
    <w:rsid w:val="00A16937"/>
    <w:rsid w:val="00A17865"/>
    <w:rsid w:val="00A17EC5"/>
    <w:rsid w:val="00A2070A"/>
    <w:rsid w:val="00A212C2"/>
    <w:rsid w:val="00A22111"/>
    <w:rsid w:val="00A23599"/>
    <w:rsid w:val="00A239A4"/>
    <w:rsid w:val="00A2592E"/>
    <w:rsid w:val="00A268EE"/>
    <w:rsid w:val="00A273FF"/>
    <w:rsid w:val="00A315D2"/>
    <w:rsid w:val="00A31756"/>
    <w:rsid w:val="00A3177C"/>
    <w:rsid w:val="00A31F8C"/>
    <w:rsid w:val="00A344A6"/>
    <w:rsid w:val="00A35E80"/>
    <w:rsid w:val="00A3652B"/>
    <w:rsid w:val="00A36881"/>
    <w:rsid w:val="00A368CA"/>
    <w:rsid w:val="00A409CF"/>
    <w:rsid w:val="00A439D9"/>
    <w:rsid w:val="00A45A07"/>
    <w:rsid w:val="00A51E2A"/>
    <w:rsid w:val="00A51F11"/>
    <w:rsid w:val="00A53091"/>
    <w:rsid w:val="00A571D0"/>
    <w:rsid w:val="00A60BB3"/>
    <w:rsid w:val="00A62158"/>
    <w:rsid w:val="00A6432F"/>
    <w:rsid w:val="00A647C3"/>
    <w:rsid w:val="00A66C43"/>
    <w:rsid w:val="00A66EB0"/>
    <w:rsid w:val="00A675E1"/>
    <w:rsid w:val="00A6766A"/>
    <w:rsid w:val="00A67BD6"/>
    <w:rsid w:val="00A67F35"/>
    <w:rsid w:val="00A72858"/>
    <w:rsid w:val="00A73ECE"/>
    <w:rsid w:val="00A75407"/>
    <w:rsid w:val="00A75DFF"/>
    <w:rsid w:val="00A75E6A"/>
    <w:rsid w:val="00A76B90"/>
    <w:rsid w:val="00A7714A"/>
    <w:rsid w:val="00A77E24"/>
    <w:rsid w:val="00A80DD2"/>
    <w:rsid w:val="00A8370C"/>
    <w:rsid w:val="00A84CAB"/>
    <w:rsid w:val="00A90B19"/>
    <w:rsid w:val="00A91ADE"/>
    <w:rsid w:val="00A91FDE"/>
    <w:rsid w:val="00A94B7E"/>
    <w:rsid w:val="00A951D1"/>
    <w:rsid w:val="00A959C1"/>
    <w:rsid w:val="00A95EC8"/>
    <w:rsid w:val="00A9632E"/>
    <w:rsid w:val="00A96348"/>
    <w:rsid w:val="00A969DC"/>
    <w:rsid w:val="00A96A10"/>
    <w:rsid w:val="00A9753C"/>
    <w:rsid w:val="00AA1C17"/>
    <w:rsid w:val="00AA2B3A"/>
    <w:rsid w:val="00AA392E"/>
    <w:rsid w:val="00AA43D6"/>
    <w:rsid w:val="00AA4DA3"/>
    <w:rsid w:val="00AA5305"/>
    <w:rsid w:val="00AA6044"/>
    <w:rsid w:val="00AB1EED"/>
    <w:rsid w:val="00AB2388"/>
    <w:rsid w:val="00AB241E"/>
    <w:rsid w:val="00AB4AE0"/>
    <w:rsid w:val="00AB5CDA"/>
    <w:rsid w:val="00AB769A"/>
    <w:rsid w:val="00AC0CA5"/>
    <w:rsid w:val="00AC0F79"/>
    <w:rsid w:val="00AC229F"/>
    <w:rsid w:val="00AC41B0"/>
    <w:rsid w:val="00AC64CB"/>
    <w:rsid w:val="00AC70DA"/>
    <w:rsid w:val="00AC7A7C"/>
    <w:rsid w:val="00AD0C86"/>
    <w:rsid w:val="00AD2BE5"/>
    <w:rsid w:val="00AD3D6B"/>
    <w:rsid w:val="00AD3E96"/>
    <w:rsid w:val="00AD4FBB"/>
    <w:rsid w:val="00AD5AA2"/>
    <w:rsid w:val="00AD6BA2"/>
    <w:rsid w:val="00AD7132"/>
    <w:rsid w:val="00AD7301"/>
    <w:rsid w:val="00AE5C0C"/>
    <w:rsid w:val="00AE6888"/>
    <w:rsid w:val="00AF1649"/>
    <w:rsid w:val="00AF1A91"/>
    <w:rsid w:val="00AF4ACA"/>
    <w:rsid w:val="00AF522A"/>
    <w:rsid w:val="00AF562D"/>
    <w:rsid w:val="00AF6567"/>
    <w:rsid w:val="00AF75E7"/>
    <w:rsid w:val="00B00A36"/>
    <w:rsid w:val="00B0276A"/>
    <w:rsid w:val="00B02BA6"/>
    <w:rsid w:val="00B0349D"/>
    <w:rsid w:val="00B03632"/>
    <w:rsid w:val="00B03925"/>
    <w:rsid w:val="00B03F8D"/>
    <w:rsid w:val="00B064A7"/>
    <w:rsid w:val="00B076EF"/>
    <w:rsid w:val="00B07DA1"/>
    <w:rsid w:val="00B12865"/>
    <w:rsid w:val="00B155D0"/>
    <w:rsid w:val="00B17F7B"/>
    <w:rsid w:val="00B21FB5"/>
    <w:rsid w:val="00B24719"/>
    <w:rsid w:val="00B26BCB"/>
    <w:rsid w:val="00B27B3D"/>
    <w:rsid w:val="00B30940"/>
    <w:rsid w:val="00B3096E"/>
    <w:rsid w:val="00B30CDE"/>
    <w:rsid w:val="00B3109E"/>
    <w:rsid w:val="00B31223"/>
    <w:rsid w:val="00B312DF"/>
    <w:rsid w:val="00B31647"/>
    <w:rsid w:val="00B320B3"/>
    <w:rsid w:val="00B32977"/>
    <w:rsid w:val="00B3312A"/>
    <w:rsid w:val="00B34401"/>
    <w:rsid w:val="00B35CE6"/>
    <w:rsid w:val="00B36F7A"/>
    <w:rsid w:val="00B37CF9"/>
    <w:rsid w:val="00B4103B"/>
    <w:rsid w:val="00B41866"/>
    <w:rsid w:val="00B41C2F"/>
    <w:rsid w:val="00B435E2"/>
    <w:rsid w:val="00B44FEA"/>
    <w:rsid w:val="00B4577B"/>
    <w:rsid w:val="00B46457"/>
    <w:rsid w:val="00B4658E"/>
    <w:rsid w:val="00B466BD"/>
    <w:rsid w:val="00B50B8F"/>
    <w:rsid w:val="00B50FB2"/>
    <w:rsid w:val="00B53099"/>
    <w:rsid w:val="00B535E2"/>
    <w:rsid w:val="00B537EB"/>
    <w:rsid w:val="00B54163"/>
    <w:rsid w:val="00B54579"/>
    <w:rsid w:val="00B54B52"/>
    <w:rsid w:val="00B56A92"/>
    <w:rsid w:val="00B57D59"/>
    <w:rsid w:val="00B60ED9"/>
    <w:rsid w:val="00B6179E"/>
    <w:rsid w:val="00B63BE2"/>
    <w:rsid w:val="00B64E2C"/>
    <w:rsid w:val="00B6547E"/>
    <w:rsid w:val="00B658AF"/>
    <w:rsid w:val="00B6596D"/>
    <w:rsid w:val="00B65EB8"/>
    <w:rsid w:val="00B667AC"/>
    <w:rsid w:val="00B66EA8"/>
    <w:rsid w:val="00B67A0A"/>
    <w:rsid w:val="00B7117E"/>
    <w:rsid w:val="00B72AE8"/>
    <w:rsid w:val="00B736DC"/>
    <w:rsid w:val="00B74A24"/>
    <w:rsid w:val="00B74DBE"/>
    <w:rsid w:val="00B756AD"/>
    <w:rsid w:val="00B75A95"/>
    <w:rsid w:val="00B76A21"/>
    <w:rsid w:val="00B80F78"/>
    <w:rsid w:val="00B8263A"/>
    <w:rsid w:val="00B82FAD"/>
    <w:rsid w:val="00B835F8"/>
    <w:rsid w:val="00B83A32"/>
    <w:rsid w:val="00B83B15"/>
    <w:rsid w:val="00B841BC"/>
    <w:rsid w:val="00B851ED"/>
    <w:rsid w:val="00B8763E"/>
    <w:rsid w:val="00B9170C"/>
    <w:rsid w:val="00B924F7"/>
    <w:rsid w:val="00B9301E"/>
    <w:rsid w:val="00B9312E"/>
    <w:rsid w:val="00B93CC1"/>
    <w:rsid w:val="00B93FD7"/>
    <w:rsid w:val="00B95ADC"/>
    <w:rsid w:val="00B95F3C"/>
    <w:rsid w:val="00B9669B"/>
    <w:rsid w:val="00B976CE"/>
    <w:rsid w:val="00BA213B"/>
    <w:rsid w:val="00BA2F56"/>
    <w:rsid w:val="00BA331C"/>
    <w:rsid w:val="00BA3AA3"/>
    <w:rsid w:val="00BA5975"/>
    <w:rsid w:val="00BA65A3"/>
    <w:rsid w:val="00BA6815"/>
    <w:rsid w:val="00BA713A"/>
    <w:rsid w:val="00BA739E"/>
    <w:rsid w:val="00BB0177"/>
    <w:rsid w:val="00BB0B79"/>
    <w:rsid w:val="00BB0C92"/>
    <w:rsid w:val="00BB17E9"/>
    <w:rsid w:val="00BB1E11"/>
    <w:rsid w:val="00BB283C"/>
    <w:rsid w:val="00BB2D41"/>
    <w:rsid w:val="00BB3691"/>
    <w:rsid w:val="00BB46C6"/>
    <w:rsid w:val="00BB54E5"/>
    <w:rsid w:val="00BB5CBC"/>
    <w:rsid w:val="00BB6F22"/>
    <w:rsid w:val="00BB73E7"/>
    <w:rsid w:val="00BC11FC"/>
    <w:rsid w:val="00BC1640"/>
    <w:rsid w:val="00BC1F7B"/>
    <w:rsid w:val="00BC32C3"/>
    <w:rsid w:val="00BC3BCB"/>
    <w:rsid w:val="00BC3CE1"/>
    <w:rsid w:val="00BC3D0A"/>
    <w:rsid w:val="00BC3E58"/>
    <w:rsid w:val="00BC44CA"/>
    <w:rsid w:val="00BC75CE"/>
    <w:rsid w:val="00BC7748"/>
    <w:rsid w:val="00BD0C31"/>
    <w:rsid w:val="00BD2C4B"/>
    <w:rsid w:val="00BD2DCB"/>
    <w:rsid w:val="00BD3468"/>
    <w:rsid w:val="00BD720C"/>
    <w:rsid w:val="00BE03C0"/>
    <w:rsid w:val="00BE07E1"/>
    <w:rsid w:val="00BE0C2B"/>
    <w:rsid w:val="00BE1A91"/>
    <w:rsid w:val="00BE219E"/>
    <w:rsid w:val="00BE2651"/>
    <w:rsid w:val="00BE364A"/>
    <w:rsid w:val="00BE3845"/>
    <w:rsid w:val="00BE6BC8"/>
    <w:rsid w:val="00BE7D06"/>
    <w:rsid w:val="00BF0113"/>
    <w:rsid w:val="00BF1AE4"/>
    <w:rsid w:val="00BF3436"/>
    <w:rsid w:val="00BF3BEA"/>
    <w:rsid w:val="00BF4938"/>
    <w:rsid w:val="00BF6B7E"/>
    <w:rsid w:val="00C002D6"/>
    <w:rsid w:val="00C00EEA"/>
    <w:rsid w:val="00C01647"/>
    <w:rsid w:val="00C0356F"/>
    <w:rsid w:val="00C04998"/>
    <w:rsid w:val="00C06B23"/>
    <w:rsid w:val="00C06DD9"/>
    <w:rsid w:val="00C06FCA"/>
    <w:rsid w:val="00C07B71"/>
    <w:rsid w:val="00C10729"/>
    <w:rsid w:val="00C11CFF"/>
    <w:rsid w:val="00C1284C"/>
    <w:rsid w:val="00C13502"/>
    <w:rsid w:val="00C136C8"/>
    <w:rsid w:val="00C15A46"/>
    <w:rsid w:val="00C16815"/>
    <w:rsid w:val="00C16915"/>
    <w:rsid w:val="00C17069"/>
    <w:rsid w:val="00C17BC6"/>
    <w:rsid w:val="00C20C0D"/>
    <w:rsid w:val="00C20CC2"/>
    <w:rsid w:val="00C20FD5"/>
    <w:rsid w:val="00C20FFB"/>
    <w:rsid w:val="00C21ABB"/>
    <w:rsid w:val="00C21BDA"/>
    <w:rsid w:val="00C228EA"/>
    <w:rsid w:val="00C22AC1"/>
    <w:rsid w:val="00C23FE3"/>
    <w:rsid w:val="00C2620E"/>
    <w:rsid w:val="00C26E0D"/>
    <w:rsid w:val="00C30337"/>
    <w:rsid w:val="00C307D8"/>
    <w:rsid w:val="00C31526"/>
    <w:rsid w:val="00C31BA2"/>
    <w:rsid w:val="00C32E5A"/>
    <w:rsid w:val="00C33E5D"/>
    <w:rsid w:val="00C3538C"/>
    <w:rsid w:val="00C35928"/>
    <w:rsid w:val="00C35C76"/>
    <w:rsid w:val="00C377F5"/>
    <w:rsid w:val="00C43031"/>
    <w:rsid w:val="00C44285"/>
    <w:rsid w:val="00C4473F"/>
    <w:rsid w:val="00C453E7"/>
    <w:rsid w:val="00C460BD"/>
    <w:rsid w:val="00C4660D"/>
    <w:rsid w:val="00C469D4"/>
    <w:rsid w:val="00C50739"/>
    <w:rsid w:val="00C528DB"/>
    <w:rsid w:val="00C5307F"/>
    <w:rsid w:val="00C535CD"/>
    <w:rsid w:val="00C55929"/>
    <w:rsid w:val="00C57865"/>
    <w:rsid w:val="00C61F62"/>
    <w:rsid w:val="00C6327D"/>
    <w:rsid w:val="00C63F0E"/>
    <w:rsid w:val="00C641DC"/>
    <w:rsid w:val="00C67611"/>
    <w:rsid w:val="00C67627"/>
    <w:rsid w:val="00C676F5"/>
    <w:rsid w:val="00C677ED"/>
    <w:rsid w:val="00C67D18"/>
    <w:rsid w:val="00C67FD1"/>
    <w:rsid w:val="00C729D4"/>
    <w:rsid w:val="00C7329A"/>
    <w:rsid w:val="00C73CBA"/>
    <w:rsid w:val="00C73F81"/>
    <w:rsid w:val="00C74AE7"/>
    <w:rsid w:val="00C82712"/>
    <w:rsid w:val="00C82991"/>
    <w:rsid w:val="00C837BC"/>
    <w:rsid w:val="00C83FD8"/>
    <w:rsid w:val="00C8423C"/>
    <w:rsid w:val="00C842F3"/>
    <w:rsid w:val="00C856B0"/>
    <w:rsid w:val="00C85837"/>
    <w:rsid w:val="00C85D6D"/>
    <w:rsid w:val="00C85EA4"/>
    <w:rsid w:val="00C86DC4"/>
    <w:rsid w:val="00C909AB"/>
    <w:rsid w:val="00C90AA7"/>
    <w:rsid w:val="00C90EA2"/>
    <w:rsid w:val="00C92888"/>
    <w:rsid w:val="00C92D4B"/>
    <w:rsid w:val="00C939F9"/>
    <w:rsid w:val="00C94429"/>
    <w:rsid w:val="00C948C9"/>
    <w:rsid w:val="00C950B6"/>
    <w:rsid w:val="00C95240"/>
    <w:rsid w:val="00C955EF"/>
    <w:rsid w:val="00C963DA"/>
    <w:rsid w:val="00CA189F"/>
    <w:rsid w:val="00CA22AC"/>
    <w:rsid w:val="00CA54E8"/>
    <w:rsid w:val="00CA5EEA"/>
    <w:rsid w:val="00CA64D9"/>
    <w:rsid w:val="00CA6E29"/>
    <w:rsid w:val="00CA6F9E"/>
    <w:rsid w:val="00CA770A"/>
    <w:rsid w:val="00CB142D"/>
    <w:rsid w:val="00CB1ADF"/>
    <w:rsid w:val="00CB2082"/>
    <w:rsid w:val="00CB27BF"/>
    <w:rsid w:val="00CB2A21"/>
    <w:rsid w:val="00CB304E"/>
    <w:rsid w:val="00CB36EE"/>
    <w:rsid w:val="00CB37DE"/>
    <w:rsid w:val="00CB4B20"/>
    <w:rsid w:val="00CB53BC"/>
    <w:rsid w:val="00CB7DB4"/>
    <w:rsid w:val="00CC1583"/>
    <w:rsid w:val="00CC16F8"/>
    <w:rsid w:val="00CC1A2F"/>
    <w:rsid w:val="00CC2BC5"/>
    <w:rsid w:val="00CC2E12"/>
    <w:rsid w:val="00CC3333"/>
    <w:rsid w:val="00CC4505"/>
    <w:rsid w:val="00CC490D"/>
    <w:rsid w:val="00CC51B1"/>
    <w:rsid w:val="00CC7346"/>
    <w:rsid w:val="00CC7A74"/>
    <w:rsid w:val="00CD1518"/>
    <w:rsid w:val="00CD1B9E"/>
    <w:rsid w:val="00CD1C33"/>
    <w:rsid w:val="00CD1C87"/>
    <w:rsid w:val="00CD1D18"/>
    <w:rsid w:val="00CD2A02"/>
    <w:rsid w:val="00CD2FF6"/>
    <w:rsid w:val="00CD6469"/>
    <w:rsid w:val="00CD657C"/>
    <w:rsid w:val="00CD7A47"/>
    <w:rsid w:val="00CD7E4E"/>
    <w:rsid w:val="00CE0819"/>
    <w:rsid w:val="00CE0CA6"/>
    <w:rsid w:val="00CE2096"/>
    <w:rsid w:val="00CE2FD2"/>
    <w:rsid w:val="00CE32B3"/>
    <w:rsid w:val="00CE3F5B"/>
    <w:rsid w:val="00CE4C10"/>
    <w:rsid w:val="00CE4C7E"/>
    <w:rsid w:val="00CE7027"/>
    <w:rsid w:val="00CF05AC"/>
    <w:rsid w:val="00CF1148"/>
    <w:rsid w:val="00CF117B"/>
    <w:rsid w:val="00CF275A"/>
    <w:rsid w:val="00CF4689"/>
    <w:rsid w:val="00CF4D8B"/>
    <w:rsid w:val="00CF5976"/>
    <w:rsid w:val="00D00EFF"/>
    <w:rsid w:val="00D01052"/>
    <w:rsid w:val="00D0108E"/>
    <w:rsid w:val="00D03BB1"/>
    <w:rsid w:val="00D04939"/>
    <w:rsid w:val="00D058C3"/>
    <w:rsid w:val="00D10781"/>
    <w:rsid w:val="00D127D1"/>
    <w:rsid w:val="00D12A04"/>
    <w:rsid w:val="00D1376F"/>
    <w:rsid w:val="00D13A57"/>
    <w:rsid w:val="00D14D72"/>
    <w:rsid w:val="00D151AF"/>
    <w:rsid w:val="00D152F3"/>
    <w:rsid w:val="00D158D0"/>
    <w:rsid w:val="00D159DA"/>
    <w:rsid w:val="00D16A33"/>
    <w:rsid w:val="00D16DD6"/>
    <w:rsid w:val="00D170E6"/>
    <w:rsid w:val="00D2229E"/>
    <w:rsid w:val="00D23093"/>
    <w:rsid w:val="00D26DD0"/>
    <w:rsid w:val="00D30E4F"/>
    <w:rsid w:val="00D3120B"/>
    <w:rsid w:val="00D313AE"/>
    <w:rsid w:val="00D31A7D"/>
    <w:rsid w:val="00D31F9F"/>
    <w:rsid w:val="00D330A4"/>
    <w:rsid w:val="00D337BE"/>
    <w:rsid w:val="00D355E7"/>
    <w:rsid w:val="00D35BBE"/>
    <w:rsid w:val="00D361B1"/>
    <w:rsid w:val="00D37A26"/>
    <w:rsid w:val="00D40E4A"/>
    <w:rsid w:val="00D41413"/>
    <w:rsid w:val="00D41A12"/>
    <w:rsid w:val="00D428B1"/>
    <w:rsid w:val="00D42AD9"/>
    <w:rsid w:val="00D431A7"/>
    <w:rsid w:val="00D44ACA"/>
    <w:rsid w:val="00D45068"/>
    <w:rsid w:val="00D450F6"/>
    <w:rsid w:val="00D46F50"/>
    <w:rsid w:val="00D47B53"/>
    <w:rsid w:val="00D47ED1"/>
    <w:rsid w:val="00D50060"/>
    <w:rsid w:val="00D53715"/>
    <w:rsid w:val="00D5374C"/>
    <w:rsid w:val="00D56BB9"/>
    <w:rsid w:val="00D5751B"/>
    <w:rsid w:val="00D577D5"/>
    <w:rsid w:val="00D57D79"/>
    <w:rsid w:val="00D57FDA"/>
    <w:rsid w:val="00D60267"/>
    <w:rsid w:val="00D6120A"/>
    <w:rsid w:val="00D61755"/>
    <w:rsid w:val="00D61F77"/>
    <w:rsid w:val="00D62CCE"/>
    <w:rsid w:val="00D63A0F"/>
    <w:rsid w:val="00D64336"/>
    <w:rsid w:val="00D64D60"/>
    <w:rsid w:val="00D65A34"/>
    <w:rsid w:val="00D676AF"/>
    <w:rsid w:val="00D67737"/>
    <w:rsid w:val="00D7279B"/>
    <w:rsid w:val="00D72EAC"/>
    <w:rsid w:val="00D730F1"/>
    <w:rsid w:val="00D7357A"/>
    <w:rsid w:val="00D73848"/>
    <w:rsid w:val="00D73E37"/>
    <w:rsid w:val="00D74639"/>
    <w:rsid w:val="00D7562A"/>
    <w:rsid w:val="00D75D19"/>
    <w:rsid w:val="00D762FB"/>
    <w:rsid w:val="00D77C7A"/>
    <w:rsid w:val="00D81092"/>
    <w:rsid w:val="00D81DA1"/>
    <w:rsid w:val="00D8222E"/>
    <w:rsid w:val="00D82B08"/>
    <w:rsid w:val="00D846D1"/>
    <w:rsid w:val="00D8472D"/>
    <w:rsid w:val="00D84934"/>
    <w:rsid w:val="00D85FF9"/>
    <w:rsid w:val="00D868AB"/>
    <w:rsid w:val="00D869C0"/>
    <w:rsid w:val="00D87062"/>
    <w:rsid w:val="00D9124D"/>
    <w:rsid w:val="00D9402F"/>
    <w:rsid w:val="00D94C6B"/>
    <w:rsid w:val="00D9579A"/>
    <w:rsid w:val="00D978FE"/>
    <w:rsid w:val="00DA0084"/>
    <w:rsid w:val="00DA01FE"/>
    <w:rsid w:val="00DA0703"/>
    <w:rsid w:val="00DA0A8C"/>
    <w:rsid w:val="00DA198E"/>
    <w:rsid w:val="00DA29DD"/>
    <w:rsid w:val="00DA2F8E"/>
    <w:rsid w:val="00DA3B06"/>
    <w:rsid w:val="00DA4C57"/>
    <w:rsid w:val="00DA5231"/>
    <w:rsid w:val="00DA7B42"/>
    <w:rsid w:val="00DB1372"/>
    <w:rsid w:val="00DB1408"/>
    <w:rsid w:val="00DB1FC5"/>
    <w:rsid w:val="00DB2F60"/>
    <w:rsid w:val="00DB30AC"/>
    <w:rsid w:val="00DB3DF5"/>
    <w:rsid w:val="00DB4C7B"/>
    <w:rsid w:val="00DB4E12"/>
    <w:rsid w:val="00DB5257"/>
    <w:rsid w:val="00DB58C7"/>
    <w:rsid w:val="00DB626A"/>
    <w:rsid w:val="00DC18FF"/>
    <w:rsid w:val="00DC26DA"/>
    <w:rsid w:val="00DC325D"/>
    <w:rsid w:val="00DC33BE"/>
    <w:rsid w:val="00DC3535"/>
    <w:rsid w:val="00DC3943"/>
    <w:rsid w:val="00DC51CC"/>
    <w:rsid w:val="00DC528E"/>
    <w:rsid w:val="00DC550C"/>
    <w:rsid w:val="00DC75B3"/>
    <w:rsid w:val="00DD137A"/>
    <w:rsid w:val="00DD2E5E"/>
    <w:rsid w:val="00DD4301"/>
    <w:rsid w:val="00DD531B"/>
    <w:rsid w:val="00DD55EE"/>
    <w:rsid w:val="00DD6046"/>
    <w:rsid w:val="00DD61A6"/>
    <w:rsid w:val="00DD7CAB"/>
    <w:rsid w:val="00DE0D3E"/>
    <w:rsid w:val="00DE0DB3"/>
    <w:rsid w:val="00DE12FF"/>
    <w:rsid w:val="00DE3C34"/>
    <w:rsid w:val="00DE4904"/>
    <w:rsid w:val="00DE51EF"/>
    <w:rsid w:val="00DE53B2"/>
    <w:rsid w:val="00DE5C9B"/>
    <w:rsid w:val="00DE7EC4"/>
    <w:rsid w:val="00DF0919"/>
    <w:rsid w:val="00DF1067"/>
    <w:rsid w:val="00DF16E0"/>
    <w:rsid w:val="00DF3282"/>
    <w:rsid w:val="00DF32EA"/>
    <w:rsid w:val="00DF3688"/>
    <w:rsid w:val="00DF44A4"/>
    <w:rsid w:val="00DF4703"/>
    <w:rsid w:val="00DF5B4F"/>
    <w:rsid w:val="00DF642D"/>
    <w:rsid w:val="00DF67FC"/>
    <w:rsid w:val="00DF69D6"/>
    <w:rsid w:val="00E00C73"/>
    <w:rsid w:val="00E01D71"/>
    <w:rsid w:val="00E02239"/>
    <w:rsid w:val="00E02574"/>
    <w:rsid w:val="00E0301F"/>
    <w:rsid w:val="00E0335B"/>
    <w:rsid w:val="00E035CB"/>
    <w:rsid w:val="00E03EFD"/>
    <w:rsid w:val="00E04216"/>
    <w:rsid w:val="00E0489F"/>
    <w:rsid w:val="00E05225"/>
    <w:rsid w:val="00E05C9A"/>
    <w:rsid w:val="00E05FDF"/>
    <w:rsid w:val="00E06634"/>
    <w:rsid w:val="00E0693C"/>
    <w:rsid w:val="00E06E5A"/>
    <w:rsid w:val="00E105B1"/>
    <w:rsid w:val="00E10A5F"/>
    <w:rsid w:val="00E10E28"/>
    <w:rsid w:val="00E11A81"/>
    <w:rsid w:val="00E14435"/>
    <w:rsid w:val="00E14940"/>
    <w:rsid w:val="00E15508"/>
    <w:rsid w:val="00E16CA6"/>
    <w:rsid w:val="00E20945"/>
    <w:rsid w:val="00E21209"/>
    <w:rsid w:val="00E22EF6"/>
    <w:rsid w:val="00E233A7"/>
    <w:rsid w:val="00E23BD9"/>
    <w:rsid w:val="00E241F3"/>
    <w:rsid w:val="00E24CDE"/>
    <w:rsid w:val="00E250E6"/>
    <w:rsid w:val="00E25329"/>
    <w:rsid w:val="00E261E9"/>
    <w:rsid w:val="00E26424"/>
    <w:rsid w:val="00E27D28"/>
    <w:rsid w:val="00E320E8"/>
    <w:rsid w:val="00E32722"/>
    <w:rsid w:val="00E332E6"/>
    <w:rsid w:val="00E34B34"/>
    <w:rsid w:val="00E355F0"/>
    <w:rsid w:val="00E3735D"/>
    <w:rsid w:val="00E37E9D"/>
    <w:rsid w:val="00E40411"/>
    <w:rsid w:val="00E41142"/>
    <w:rsid w:val="00E431E4"/>
    <w:rsid w:val="00E4574B"/>
    <w:rsid w:val="00E468CC"/>
    <w:rsid w:val="00E47FF7"/>
    <w:rsid w:val="00E50A20"/>
    <w:rsid w:val="00E51DC3"/>
    <w:rsid w:val="00E5315B"/>
    <w:rsid w:val="00E546CB"/>
    <w:rsid w:val="00E55FCC"/>
    <w:rsid w:val="00E56023"/>
    <w:rsid w:val="00E56B72"/>
    <w:rsid w:val="00E60999"/>
    <w:rsid w:val="00E60E7A"/>
    <w:rsid w:val="00E613C8"/>
    <w:rsid w:val="00E61E19"/>
    <w:rsid w:val="00E648AE"/>
    <w:rsid w:val="00E64E34"/>
    <w:rsid w:val="00E66799"/>
    <w:rsid w:val="00E66E00"/>
    <w:rsid w:val="00E72045"/>
    <w:rsid w:val="00E72363"/>
    <w:rsid w:val="00E738FA"/>
    <w:rsid w:val="00E7720B"/>
    <w:rsid w:val="00E77467"/>
    <w:rsid w:val="00E8020E"/>
    <w:rsid w:val="00E80734"/>
    <w:rsid w:val="00E80784"/>
    <w:rsid w:val="00E81E73"/>
    <w:rsid w:val="00E82C6F"/>
    <w:rsid w:val="00E84AA3"/>
    <w:rsid w:val="00E85103"/>
    <w:rsid w:val="00E868A7"/>
    <w:rsid w:val="00E876D5"/>
    <w:rsid w:val="00E87CF7"/>
    <w:rsid w:val="00E9010A"/>
    <w:rsid w:val="00E9055D"/>
    <w:rsid w:val="00E92091"/>
    <w:rsid w:val="00E932C9"/>
    <w:rsid w:val="00E93428"/>
    <w:rsid w:val="00E94D98"/>
    <w:rsid w:val="00E95971"/>
    <w:rsid w:val="00E962EF"/>
    <w:rsid w:val="00E963D3"/>
    <w:rsid w:val="00E968A6"/>
    <w:rsid w:val="00E96A68"/>
    <w:rsid w:val="00E96E01"/>
    <w:rsid w:val="00E97B40"/>
    <w:rsid w:val="00EA0216"/>
    <w:rsid w:val="00EA08B5"/>
    <w:rsid w:val="00EA0FEB"/>
    <w:rsid w:val="00EA1839"/>
    <w:rsid w:val="00EA1C48"/>
    <w:rsid w:val="00EA265C"/>
    <w:rsid w:val="00EA2EB1"/>
    <w:rsid w:val="00EA4313"/>
    <w:rsid w:val="00EA4335"/>
    <w:rsid w:val="00EA50E2"/>
    <w:rsid w:val="00EA6700"/>
    <w:rsid w:val="00EA7CCF"/>
    <w:rsid w:val="00EB05C1"/>
    <w:rsid w:val="00EB3CF3"/>
    <w:rsid w:val="00EB5F4F"/>
    <w:rsid w:val="00EB7C6A"/>
    <w:rsid w:val="00EC0B50"/>
    <w:rsid w:val="00EC1F82"/>
    <w:rsid w:val="00ED0496"/>
    <w:rsid w:val="00ED0780"/>
    <w:rsid w:val="00ED0887"/>
    <w:rsid w:val="00ED0C62"/>
    <w:rsid w:val="00ED1288"/>
    <w:rsid w:val="00ED12D0"/>
    <w:rsid w:val="00ED2A5D"/>
    <w:rsid w:val="00ED3868"/>
    <w:rsid w:val="00ED3952"/>
    <w:rsid w:val="00ED4773"/>
    <w:rsid w:val="00ED4D62"/>
    <w:rsid w:val="00EE25C6"/>
    <w:rsid w:val="00EE5E4D"/>
    <w:rsid w:val="00EF0007"/>
    <w:rsid w:val="00EF056B"/>
    <w:rsid w:val="00EF117F"/>
    <w:rsid w:val="00EF11F0"/>
    <w:rsid w:val="00EF13B0"/>
    <w:rsid w:val="00EF1DFB"/>
    <w:rsid w:val="00EF2332"/>
    <w:rsid w:val="00EF4B6E"/>
    <w:rsid w:val="00EF4BD3"/>
    <w:rsid w:val="00EF5ED9"/>
    <w:rsid w:val="00EF6756"/>
    <w:rsid w:val="00EF7DEE"/>
    <w:rsid w:val="00F01864"/>
    <w:rsid w:val="00F0194E"/>
    <w:rsid w:val="00F0355A"/>
    <w:rsid w:val="00F03E98"/>
    <w:rsid w:val="00F04E36"/>
    <w:rsid w:val="00F07875"/>
    <w:rsid w:val="00F1017D"/>
    <w:rsid w:val="00F104E8"/>
    <w:rsid w:val="00F11BD2"/>
    <w:rsid w:val="00F140C7"/>
    <w:rsid w:val="00F169BF"/>
    <w:rsid w:val="00F16BD4"/>
    <w:rsid w:val="00F20F6C"/>
    <w:rsid w:val="00F21365"/>
    <w:rsid w:val="00F21B87"/>
    <w:rsid w:val="00F22517"/>
    <w:rsid w:val="00F228D3"/>
    <w:rsid w:val="00F2296B"/>
    <w:rsid w:val="00F23B9C"/>
    <w:rsid w:val="00F250C0"/>
    <w:rsid w:val="00F2750F"/>
    <w:rsid w:val="00F276D0"/>
    <w:rsid w:val="00F27FD9"/>
    <w:rsid w:val="00F3014D"/>
    <w:rsid w:val="00F30414"/>
    <w:rsid w:val="00F310A0"/>
    <w:rsid w:val="00F311E5"/>
    <w:rsid w:val="00F32449"/>
    <w:rsid w:val="00F33D52"/>
    <w:rsid w:val="00F365FD"/>
    <w:rsid w:val="00F36A61"/>
    <w:rsid w:val="00F3703B"/>
    <w:rsid w:val="00F40714"/>
    <w:rsid w:val="00F41F17"/>
    <w:rsid w:val="00F42843"/>
    <w:rsid w:val="00F4360B"/>
    <w:rsid w:val="00F4540C"/>
    <w:rsid w:val="00F4591E"/>
    <w:rsid w:val="00F4638D"/>
    <w:rsid w:val="00F46CA9"/>
    <w:rsid w:val="00F47068"/>
    <w:rsid w:val="00F471C0"/>
    <w:rsid w:val="00F47CCA"/>
    <w:rsid w:val="00F500CC"/>
    <w:rsid w:val="00F502D1"/>
    <w:rsid w:val="00F50725"/>
    <w:rsid w:val="00F50993"/>
    <w:rsid w:val="00F50D3E"/>
    <w:rsid w:val="00F5167B"/>
    <w:rsid w:val="00F51E3C"/>
    <w:rsid w:val="00F51FE0"/>
    <w:rsid w:val="00F535F0"/>
    <w:rsid w:val="00F613B3"/>
    <w:rsid w:val="00F62325"/>
    <w:rsid w:val="00F625C2"/>
    <w:rsid w:val="00F6283E"/>
    <w:rsid w:val="00F64C21"/>
    <w:rsid w:val="00F64CFF"/>
    <w:rsid w:val="00F64D84"/>
    <w:rsid w:val="00F70324"/>
    <w:rsid w:val="00F71355"/>
    <w:rsid w:val="00F725D4"/>
    <w:rsid w:val="00F72914"/>
    <w:rsid w:val="00F74E1F"/>
    <w:rsid w:val="00F76010"/>
    <w:rsid w:val="00F761A2"/>
    <w:rsid w:val="00F8029F"/>
    <w:rsid w:val="00F80C23"/>
    <w:rsid w:val="00F817BB"/>
    <w:rsid w:val="00F82CBD"/>
    <w:rsid w:val="00F84A7F"/>
    <w:rsid w:val="00F856FF"/>
    <w:rsid w:val="00F86003"/>
    <w:rsid w:val="00F8604C"/>
    <w:rsid w:val="00F875F7"/>
    <w:rsid w:val="00F87F02"/>
    <w:rsid w:val="00F9050F"/>
    <w:rsid w:val="00F9135F"/>
    <w:rsid w:val="00F92AEE"/>
    <w:rsid w:val="00F93DC8"/>
    <w:rsid w:val="00F94EC6"/>
    <w:rsid w:val="00F957C5"/>
    <w:rsid w:val="00F96853"/>
    <w:rsid w:val="00F975B2"/>
    <w:rsid w:val="00FA0FA0"/>
    <w:rsid w:val="00FA149C"/>
    <w:rsid w:val="00FA1563"/>
    <w:rsid w:val="00FA4303"/>
    <w:rsid w:val="00FA49C1"/>
    <w:rsid w:val="00FA4F0C"/>
    <w:rsid w:val="00FA6123"/>
    <w:rsid w:val="00FA6AF7"/>
    <w:rsid w:val="00FB25B6"/>
    <w:rsid w:val="00FB30AA"/>
    <w:rsid w:val="00FB5574"/>
    <w:rsid w:val="00FB65CE"/>
    <w:rsid w:val="00FB661F"/>
    <w:rsid w:val="00FC1417"/>
    <w:rsid w:val="00FC4710"/>
    <w:rsid w:val="00FC673F"/>
    <w:rsid w:val="00FC7CEF"/>
    <w:rsid w:val="00FD0C0C"/>
    <w:rsid w:val="00FD16B6"/>
    <w:rsid w:val="00FD2854"/>
    <w:rsid w:val="00FD4CEE"/>
    <w:rsid w:val="00FD55A3"/>
    <w:rsid w:val="00FD5A42"/>
    <w:rsid w:val="00FD5D12"/>
    <w:rsid w:val="00FD61A7"/>
    <w:rsid w:val="00FD6871"/>
    <w:rsid w:val="00FD6FDB"/>
    <w:rsid w:val="00FD780A"/>
    <w:rsid w:val="00FD79D1"/>
    <w:rsid w:val="00FE1461"/>
    <w:rsid w:val="00FE25A4"/>
    <w:rsid w:val="00FE4603"/>
    <w:rsid w:val="00FE4ABF"/>
    <w:rsid w:val="00FE6293"/>
    <w:rsid w:val="00FE7600"/>
    <w:rsid w:val="00FF0E11"/>
    <w:rsid w:val="00FF0F1E"/>
    <w:rsid w:val="00FF54A8"/>
    <w:rsid w:val="00FF583B"/>
    <w:rsid w:val="00FF65B3"/>
    <w:rsid w:val="00FF65C8"/>
    <w:rsid w:val="00FF78E0"/>
    <w:rsid w:val="00FF7A0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ffafaf,#ff9b9b,#bc8fdd,#ffc9c9,#dcd947"/>
    </o:shapedefaults>
    <o:shapelayout v:ext="edit">
      <o:idmap v:ext="edit" data="1"/>
    </o:shapelayout>
  </w:shapeDefaults>
  <w:decimalSymbol w:val=","/>
  <w:listSeparator w:val=";"/>
  <w14:docId w14:val="6E9E7CA5"/>
  <w15:docId w15:val="{394349A1-4712-4DA6-B063-724234BC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01-Normal"/>
    <w:qFormat/>
    <w:rsid w:val="0020016C"/>
    <w:rPr>
      <w:sz w:val="24"/>
    </w:rPr>
  </w:style>
  <w:style w:type="paragraph" w:styleId="Titre1">
    <w:name w:val="heading 1"/>
    <w:basedOn w:val="Normal"/>
    <w:next w:val="Normal"/>
    <w:link w:val="Titre1Car"/>
    <w:uiPriority w:val="9"/>
    <w:qFormat/>
    <w:rsid w:val="00286643"/>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1F3BF4"/>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semiHidden/>
    <w:unhideWhenUsed/>
    <w:qFormat/>
    <w:rsid w:val="002E2831"/>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semiHidden/>
    <w:unhideWhenUsed/>
    <w:qFormat/>
    <w:rsid w:val="00BC1F7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81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70324"/>
    <w:pPr>
      <w:tabs>
        <w:tab w:val="center" w:pos="4320"/>
        <w:tab w:val="right" w:pos="8640"/>
      </w:tabs>
    </w:pPr>
  </w:style>
  <w:style w:type="character" w:customStyle="1" w:styleId="En-tteCar">
    <w:name w:val="En-tête Car"/>
    <w:link w:val="En-tte"/>
    <w:uiPriority w:val="99"/>
    <w:rsid w:val="00F70324"/>
    <w:rPr>
      <w:rFonts w:ascii="Calibri" w:hAnsi="Calibri"/>
    </w:rPr>
  </w:style>
  <w:style w:type="paragraph" w:styleId="Pieddepage">
    <w:name w:val="footer"/>
    <w:basedOn w:val="Normal"/>
    <w:link w:val="PieddepageCar"/>
    <w:uiPriority w:val="99"/>
    <w:unhideWhenUsed/>
    <w:rsid w:val="00F70324"/>
    <w:pPr>
      <w:tabs>
        <w:tab w:val="center" w:pos="4320"/>
        <w:tab w:val="right" w:pos="8640"/>
      </w:tabs>
    </w:pPr>
  </w:style>
  <w:style w:type="character" w:customStyle="1" w:styleId="PieddepageCar">
    <w:name w:val="Pied de page Car"/>
    <w:link w:val="Pieddepage"/>
    <w:uiPriority w:val="99"/>
    <w:rsid w:val="00F70324"/>
    <w:rPr>
      <w:rFonts w:ascii="Calibri" w:hAnsi="Calibri"/>
    </w:rPr>
  </w:style>
  <w:style w:type="paragraph" w:styleId="Textedebulles">
    <w:name w:val="Balloon Text"/>
    <w:basedOn w:val="Normal"/>
    <w:link w:val="TextedebullesCar"/>
    <w:uiPriority w:val="99"/>
    <w:unhideWhenUsed/>
    <w:rsid w:val="0076683D"/>
    <w:rPr>
      <w:rFonts w:ascii="Tahoma" w:hAnsi="Tahoma" w:cs="Tahoma"/>
      <w:sz w:val="16"/>
      <w:szCs w:val="16"/>
    </w:rPr>
  </w:style>
  <w:style w:type="character" w:customStyle="1" w:styleId="TextedebullesCar">
    <w:name w:val="Texte de bulles Car"/>
    <w:link w:val="Textedebulles"/>
    <w:uiPriority w:val="99"/>
    <w:rsid w:val="0076683D"/>
    <w:rPr>
      <w:rFonts w:ascii="Tahoma" w:hAnsi="Tahoma" w:cs="Tahoma"/>
      <w:sz w:val="16"/>
      <w:szCs w:val="16"/>
    </w:rPr>
  </w:style>
  <w:style w:type="paragraph" w:styleId="Paragraphedeliste">
    <w:name w:val="List Paragraph"/>
    <w:basedOn w:val="Normal"/>
    <w:link w:val="ParagraphedelisteCar"/>
    <w:uiPriority w:val="34"/>
    <w:qFormat/>
    <w:rsid w:val="00DF44A4"/>
    <w:pPr>
      <w:ind w:left="708"/>
    </w:pPr>
  </w:style>
  <w:style w:type="numbering" w:customStyle="1" w:styleId="Aucuneliste1">
    <w:name w:val="Aucune liste1"/>
    <w:next w:val="Aucuneliste"/>
    <w:uiPriority w:val="99"/>
    <w:semiHidden/>
    <w:unhideWhenUsed/>
    <w:rsid w:val="00D31A7D"/>
  </w:style>
  <w:style w:type="table" w:customStyle="1" w:styleId="Grilledutableau1">
    <w:name w:val="Grille du tableau1"/>
    <w:basedOn w:val="TableauNormal"/>
    <w:next w:val="Grilledutableau"/>
    <w:uiPriority w:val="59"/>
    <w:rsid w:val="00D31A7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nhideWhenUsed/>
    <w:rsid w:val="00D31A7D"/>
    <w:rPr>
      <w:lang w:eastAsia="en-US"/>
    </w:rPr>
  </w:style>
  <w:style w:type="character" w:customStyle="1" w:styleId="NotedebasdepageCar">
    <w:name w:val="Note de bas de page Car"/>
    <w:link w:val="Notedebasdepage"/>
    <w:uiPriority w:val="99"/>
    <w:rsid w:val="00D31A7D"/>
    <w:rPr>
      <w:rFonts w:ascii="Calibri" w:hAnsi="Calibri"/>
      <w:lang w:eastAsia="en-US"/>
    </w:rPr>
  </w:style>
  <w:style w:type="character" w:styleId="Appelnotedebasdep">
    <w:name w:val="footnote reference"/>
    <w:unhideWhenUsed/>
    <w:rsid w:val="00D31A7D"/>
    <w:rPr>
      <w:vertAlign w:val="superscript"/>
    </w:rPr>
  </w:style>
  <w:style w:type="numbering" w:customStyle="1" w:styleId="Aucuneliste2">
    <w:name w:val="Aucune liste2"/>
    <w:next w:val="Aucuneliste"/>
    <w:uiPriority w:val="99"/>
    <w:semiHidden/>
    <w:unhideWhenUsed/>
    <w:rsid w:val="00492B85"/>
  </w:style>
  <w:style w:type="table" w:customStyle="1" w:styleId="Grilledutableau2">
    <w:name w:val="Grille du tableau2"/>
    <w:basedOn w:val="TableauNormal"/>
    <w:next w:val="Grilledutableau"/>
    <w:uiPriority w:val="59"/>
    <w:rsid w:val="00492B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794980"/>
    <w:rPr>
      <w:rFonts w:ascii="Calibri" w:hAnsi="Calibri"/>
      <w:sz w:val="22"/>
      <w:szCs w:val="22"/>
      <w:lang w:eastAsia="en-US"/>
    </w:rPr>
  </w:style>
  <w:style w:type="table" w:customStyle="1" w:styleId="Grilledutableau3">
    <w:name w:val="Grille du tableau3"/>
    <w:basedOn w:val="TableauNormal"/>
    <w:next w:val="Grilledutableau"/>
    <w:uiPriority w:val="59"/>
    <w:rsid w:val="004036D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036D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27012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27012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E66E0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E66E0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59"/>
    <w:rsid w:val="00E66E0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uiPriority w:val="59"/>
    <w:rsid w:val="00E66E0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09465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59"/>
    <w:rsid w:val="0007354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59"/>
    <w:rsid w:val="0016759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auNormal"/>
    <w:next w:val="Grilledutableau"/>
    <w:uiPriority w:val="59"/>
    <w:rsid w:val="0042571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auNormal"/>
    <w:next w:val="Grilledutableau"/>
    <w:uiPriority w:val="59"/>
    <w:rsid w:val="000A345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ta-puce1">
    <w:name w:val="sita-puce1"/>
    <w:basedOn w:val="Normal"/>
    <w:rsid w:val="007003A1"/>
    <w:pPr>
      <w:numPr>
        <w:numId w:val="9"/>
      </w:numPr>
      <w:spacing w:after="240"/>
      <w:jc w:val="both"/>
    </w:pPr>
    <w:rPr>
      <w:rFonts w:ascii="Trebuchet MS" w:eastAsia="Times New Roman" w:hAnsi="Trebuchet MS"/>
      <w:color w:val="000000"/>
      <w:szCs w:val="24"/>
      <w:lang w:val="en-CA" w:eastAsia="fr-FR"/>
    </w:rPr>
  </w:style>
  <w:style w:type="paragraph" w:customStyle="1" w:styleId="Default">
    <w:name w:val="Default"/>
    <w:rsid w:val="00AD6BA2"/>
    <w:pPr>
      <w:autoSpaceDE w:val="0"/>
      <w:autoSpaceDN w:val="0"/>
      <w:adjustRightInd w:val="0"/>
    </w:pPr>
    <w:rPr>
      <w:color w:val="000000"/>
      <w:sz w:val="24"/>
      <w:szCs w:val="24"/>
    </w:rPr>
  </w:style>
  <w:style w:type="paragraph" w:styleId="NormalWeb">
    <w:name w:val="Normal (Web)"/>
    <w:basedOn w:val="Normal"/>
    <w:uiPriority w:val="99"/>
    <w:unhideWhenUsed/>
    <w:rsid w:val="00E00C73"/>
    <w:pPr>
      <w:spacing w:before="100" w:beforeAutospacing="1" w:after="100" w:afterAutospacing="1"/>
    </w:pPr>
    <w:rPr>
      <w:rFonts w:eastAsia="Times New Roman"/>
      <w:szCs w:val="24"/>
      <w:lang w:eastAsia="en-US"/>
    </w:rPr>
  </w:style>
  <w:style w:type="table" w:customStyle="1" w:styleId="Grilledutableau16">
    <w:name w:val="Grille du tableau16"/>
    <w:basedOn w:val="TableauNormal"/>
    <w:next w:val="Grilledutableau"/>
    <w:uiPriority w:val="59"/>
    <w:rsid w:val="005D59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auNormal"/>
    <w:next w:val="Grilledutableau"/>
    <w:uiPriority w:val="59"/>
    <w:rsid w:val="00DF1067"/>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1">
    <w:name w:val="Grille du tableau171"/>
    <w:basedOn w:val="TableauNormal"/>
    <w:next w:val="Grilledutableau"/>
    <w:uiPriority w:val="59"/>
    <w:rsid w:val="00842689"/>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
    <w:name w:val="Grille du tableau18"/>
    <w:basedOn w:val="TableauNormal"/>
    <w:next w:val="Grilledutableau"/>
    <w:uiPriority w:val="59"/>
    <w:rsid w:val="00EE5E4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interligneCar">
    <w:name w:val="Sans interligne Car"/>
    <w:link w:val="Sansinterligne"/>
    <w:uiPriority w:val="1"/>
    <w:rsid w:val="00451F8F"/>
    <w:rPr>
      <w:rFonts w:ascii="Calibri" w:hAnsi="Calibri"/>
      <w:sz w:val="22"/>
      <w:szCs w:val="22"/>
      <w:lang w:eastAsia="en-US"/>
    </w:rPr>
  </w:style>
  <w:style w:type="table" w:customStyle="1" w:styleId="Grilledutableau19">
    <w:name w:val="Grille du tableau19"/>
    <w:basedOn w:val="TableauNormal"/>
    <w:next w:val="Grilledutableau"/>
    <w:uiPriority w:val="59"/>
    <w:rsid w:val="00F86003"/>
    <w:rPr>
      <w:rFonts w:ascii="Calibri" w:eastAsia="MS Mincho"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trecolonne">
    <w:name w:val="Style Titre colonne"/>
    <w:basedOn w:val="Normal"/>
    <w:link w:val="StyleTitrecolonneCar"/>
    <w:qFormat/>
    <w:rsid w:val="008D7A04"/>
    <w:rPr>
      <w:rFonts w:ascii="Albertus Medium" w:hAnsi="Albertus Medium"/>
      <w:b/>
      <w:color w:val="31849B"/>
      <w:sz w:val="22"/>
      <w:szCs w:val="22"/>
      <w:lang w:eastAsia="en-US"/>
    </w:rPr>
  </w:style>
  <w:style w:type="paragraph" w:customStyle="1" w:styleId="Stylelments">
    <w:name w:val="Style Éléments"/>
    <w:basedOn w:val="Normal"/>
    <w:link w:val="StylelmentsCar"/>
    <w:qFormat/>
    <w:rsid w:val="008D7A04"/>
    <w:pPr>
      <w:spacing w:before="120" w:after="120"/>
    </w:pPr>
    <w:rPr>
      <w:lang w:eastAsia="en-US"/>
    </w:rPr>
  </w:style>
  <w:style w:type="character" w:customStyle="1" w:styleId="StyleTitrecolonneCar">
    <w:name w:val="Style Titre colonne Car"/>
    <w:link w:val="StyleTitrecolonne"/>
    <w:rsid w:val="008D7A04"/>
    <w:rPr>
      <w:rFonts w:ascii="Albertus Medium" w:hAnsi="Albertus Medium"/>
      <w:b/>
      <w:color w:val="31849B"/>
      <w:sz w:val="22"/>
      <w:szCs w:val="22"/>
      <w:lang w:eastAsia="en-US"/>
    </w:rPr>
  </w:style>
  <w:style w:type="character" w:customStyle="1" w:styleId="StylelmentsCar">
    <w:name w:val="Style Éléments Car"/>
    <w:link w:val="Stylelments"/>
    <w:rsid w:val="008D7A04"/>
    <w:rPr>
      <w:rFonts w:ascii="Calibri" w:hAnsi="Calibri"/>
      <w:lang w:eastAsia="en-US"/>
    </w:rPr>
  </w:style>
  <w:style w:type="paragraph" w:customStyle="1" w:styleId="StylePucesindicateurs">
    <w:name w:val="Style Puces indicateurs"/>
    <w:basedOn w:val="Paragraphedeliste"/>
    <w:link w:val="StylePucesindicateursCar"/>
    <w:qFormat/>
    <w:rsid w:val="008D7A04"/>
    <w:pPr>
      <w:numPr>
        <w:numId w:val="61"/>
      </w:numPr>
      <w:spacing w:before="120"/>
      <w:ind w:left="227" w:hanging="238"/>
    </w:pPr>
    <w:rPr>
      <w:lang w:eastAsia="en-US"/>
    </w:rPr>
  </w:style>
  <w:style w:type="paragraph" w:customStyle="1" w:styleId="StylePuceslments">
    <w:name w:val="Style Puces éléments"/>
    <w:basedOn w:val="Paragraphedeliste"/>
    <w:link w:val="StylePuceslmentsCar"/>
    <w:qFormat/>
    <w:rsid w:val="008D7A04"/>
    <w:pPr>
      <w:numPr>
        <w:numId w:val="62"/>
      </w:numPr>
      <w:spacing w:before="60" w:after="60"/>
      <w:ind w:left="334" w:hanging="323"/>
    </w:pPr>
    <w:rPr>
      <w:lang w:eastAsia="en-US"/>
    </w:rPr>
  </w:style>
  <w:style w:type="character" w:customStyle="1" w:styleId="ParagraphedelisteCar">
    <w:name w:val="Paragraphe de liste Car"/>
    <w:link w:val="Paragraphedeliste"/>
    <w:uiPriority w:val="34"/>
    <w:rsid w:val="008D7A04"/>
    <w:rPr>
      <w:rFonts w:ascii="Calibri" w:hAnsi="Calibri"/>
    </w:rPr>
  </w:style>
  <w:style w:type="character" w:customStyle="1" w:styleId="StylePucesindicateursCar">
    <w:name w:val="Style Puces indicateurs Car"/>
    <w:link w:val="StylePucesindicateurs"/>
    <w:rsid w:val="008D7A04"/>
    <w:rPr>
      <w:sz w:val="24"/>
      <w:lang w:eastAsia="en-US"/>
    </w:rPr>
  </w:style>
  <w:style w:type="paragraph" w:customStyle="1" w:styleId="StyleTOTAL">
    <w:name w:val="StyleTOTAL"/>
    <w:basedOn w:val="Normal"/>
    <w:link w:val="StyleTOTALCar"/>
    <w:qFormat/>
    <w:rsid w:val="008D7A04"/>
    <w:pPr>
      <w:tabs>
        <w:tab w:val="left" w:pos="10720"/>
        <w:tab w:val="left" w:pos="13279"/>
      </w:tabs>
    </w:pPr>
    <w:rPr>
      <w:b/>
      <w:color w:val="31849B"/>
      <w:szCs w:val="24"/>
      <w:lang w:eastAsia="en-US"/>
    </w:rPr>
  </w:style>
  <w:style w:type="character" w:customStyle="1" w:styleId="StylePuceslmentsCar">
    <w:name w:val="Style Puces éléments Car"/>
    <w:link w:val="StylePuceslments"/>
    <w:rsid w:val="008D7A04"/>
    <w:rPr>
      <w:sz w:val="24"/>
      <w:lang w:eastAsia="en-US"/>
    </w:rPr>
  </w:style>
  <w:style w:type="character" w:customStyle="1" w:styleId="StyleTOTALCar">
    <w:name w:val="StyleTOTAL Car"/>
    <w:link w:val="StyleTOTAL"/>
    <w:rsid w:val="008D7A04"/>
    <w:rPr>
      <w:rFonts w:ascii="Calibri" w:hAnsi="Calibri"/>
      <w:b/>
      <w:color w:val="31849B"/>
      <w:sz w:val="24"/>
      <w:szCs w:val="24"/>
      <w:lang w:eastAsia="en-US"/>
    </w:rPr>
  </w:style>
  <w:style w:type="paragraph" w:customStyle="1" w:styleId="sita-texte">
    <w:name w:val="sita-texte"/>
    <w:basedOn w:val="Normal"/>
    <w:rsid w:val="006F1DCC"/>
    <w:pPr>
      <w:jc w:val="both"/>
    </w:pPr>
    <w:rPr>
      <w:rFonts w:ascii="Arial" w:eastAsia="Times New Roman" w:hAnsi="Arial"/>
      <w:szCs w:val="24"/>
      <w:lang w:eastAsia="fr-FR"/>
    </w:rPr>
  </w:style>
  <w:style w:type="paragraph" w:customStyle="1" w:styleId="TableParagraph">
    <w:name w:val="Table Paragraph"/>
    <w:basedOn w:val="Normal"/>
    <w:uiPriority w:val="1"/>
    <w:qFormat/>
    <w:rsid w:val="006F1DCC"/>
    <w:pPr>
      <w:autoSpaceDE w:val="0"/>
      <w:autoSpaceDN w:val="0"/>
      <w:adjustRightInd w:val="0"/>
    </w:pPr>
    <w:rPr>
      <w:szCs w:val="24"/>
      <w:lang w:eastAsia="en-US"/>
    </w:rPr>
  </w:style>
  <w:style w:type="character" w:styleId="Numrodepage">
    <w:name w:val="page number"/>
    <w:rsid w:val="00CD1C33"/>
  </w:style>
  <w:style w:type="character" w:styleId="Lienhypertexte">
    <w:name w:val="Hyperlink"/>
    <w:uiPriority w:val="99"/>
    <w:rsid w:val="00CD1C33"/>
    <w:rPr>
      <w:color w:val="0000FF"/>
      <w:u w:val="single"/>
    </w:rPr>
  </w:style>
  <w:style w:type="character" w:customStyle="1" w:styleId="Titre1Car">
    <w:name w:val="Titre 1 Car"/>
    <w:link w:val="Titre1"/>
    <w:uiPriority w:val="9"/>
    <w:rsid w:val="00286643"/>
    <w:rPr>
      <w:rFonts w:ascii="Cambria" w:eastAsia="Times New Roman" w:hAnsi="Cambria" w:cs="Times New Roman"/>
      <w:b/>
      <w:bCs/>
      <w:kern w:val="32"/>
      <w:sz w:val="32"/>
      <w:szCs w:val="32"/>
    </w:rPr>
  </w:style>
  <w:style w:type="paragraph" w:styleId="En-ttedetabledesmatires">
    <w:name w:val="TOC Heading"/>
    <w:basedOn w:val="Titre1"/>
    <w:next w:val="Normal"/>
    <w:uiPriority w:val="39"/>
    <w:unhideWhenUsed/>
    <w:qFormat/>
    <w:rsid w:val="00286643"/>
    <w:pPr>
      <w:keepLines/>
      <w:spacing w:before="480" w:after="0" w:line="276" w:lineRule="auto"/>
      <w:outlineLvl w:val="9"/>
    </w:pPr>
    <w:rPr>
      <w:color w:val="365F91"/>
      <w:kern w:val="0"/>
      <w:sz w:val="28"/>
      <w:szCs w:val="28"/>
    </w:rPr>
  </w:style>
  <w:style w:type="paragraph" w:styleId="TM2">
    <w:name w:val="toc 2"/>
    <w:basedOn w:val="Normal"/>
    <w:next w:val="Normal"/>
    <w:autoRedefine/>
    <w:uiPriority w:val="39"/>
    <w:unhideWhenUsed/>
    <w:rsid w:val="00286643"/>
    <w:pPr>
      <w:ind w:left="240"/>
    </w:pPr>
    <w:rPr>
      <w:rFonts w:ascii="Calibri" w:hAnsi="Calibri"/>
      <w:smallCaps/>
      <w:sz w:val="20"/>
    </w:rPr>
  </w:style>
  <w:style w:type="paragraph" w:styleId="TM1">
    <w:name w:val="toc 1"/>
    <w:basedOn w:val="Normal"/>
    <w:next w:val="Normal"/>
    <w:autoRedefine/>
    <w:uiPriority w:val="39"/>
    <w:unhideWhenUsed/>
    <w:rsid w:val="00287027"/>
    <w:pPr>
      <w:spacing w:before="120" w:after="120"/>
    </w:pPr>
    <w:rPr>
      <w:rFonts w:ascii="Calibri" w:hAnsi="Calibri"/>
      <w:b/>
      <w:bCs/>
      <w:caps/>
      <w:sz w:val="20"/>
    </w:rPr>
  </w:style>
  <w:style w:type="character" w:customStyle="1" w:styleId="Titre2Car">
    <w:name w:val="Titre 2 Car"/>
    <w:link w:val="Titre2"/>
    <w:rsid w:val="001F3BF4"/>
    <w:rPr>
      <w:rFonts w:ascii="Cambria" w:eastAsia="Times New Roman" w:hAnsi="Cambria" w:cs="Times New Roman"/>
      <w:b/>
      <w:bCs/>
      <w:i/>
      <w:iCs/>
      <w:sz w:val="28"/>
      <w:szCs w:val="28"/>
    </w:rPr>
  </w:style>
  <w:style w:type="character" w:customStyle="1" w:styleId="Titre3Car">
    <w:name w:val="Titre 3 Car"/>
    <w:link w:val="Titre3"/>
    <w:uiPriority w:val="9"/>
    <w:semiHidden/>
    <w:rsid w:val="002E2831"/>
    <w:rPr>
      <w:rFonts w:ascii="Cambria" w:eastAsia="Times New Roman" w:hAnsi="Cambria" w:cs="Times New Roman"/>
      <w:b/>
      <w:bCs/>
      <w:sz w:val="26"/>
      <w:szCs w:val="26"/>
    </w:rPr>
  </w:style>
  <w:style w:type="paragraph" w:styleId="TM3">
    <w:name w:val="toc 3"/>
    <w:basedOn w:val="Normal"/>
    <w:next w:val="Normal"/>
    <w:autoRedefine/>
    <w:uiPriority w:val="39"/>
    <w:unhideWhenUsed/>
    <w:rsid w:val="001D4894"/>
    <w:pPr>
      <w:tabs>
        <w:tab w:val="right" w:leader="dot" w:pos="10528"/>
      </w:tabs>
      <w:spacing w:before="60" w:after="60"/>
      <w:ind w:left="518"/>
    </w:pPr>
    <w:rPr>
      <w:rFonts w:ascii="Calibri" w:hAnsi="Calibri"/>
      <w:b/>
      <w:iCs/>
      <w:caps/>
      <w:noProof/>
      <w:szCs w:val="24"/>
    </w:rPr>
  </w:style>
  <w:style w:type="paragraph" w:customStyle="1" w:styleId="03-Titreniveau2Rfrentielval">
    <w:name w:val="03-Titre niveau 2 Référentiel éval"/>
    <w:basedOn w:val="Titre2"/>
    <w:link w:val="03-Titreniveau2RfrentielvalCar"/>
    <w:qFormat/>
    <w:rsid w:val="007A4095"/>
    <w:pPr>
      <w:spacing w:before="0"/>
      <w:jc w:val="center"/>
    </w:pPr>
    <w:rPr>
      <w:rFonts w:ascii="Times New Roman" w:hAnsi="Times New Roman"/>
      <w:i w:val="0"/>
      <w:caps/>
      <w:color w:val="595959"/>
      <w:sz w:val="32"/>
    </w:rPr>
  </w:style>
  <w:style w:type="paragraph" w:customStyle="1" w:styleId="02-Sectionniveau1">
    <w:name w:val="02-Section (niveau1)"/>
    <w:basedOn w:val="Titre1"/>
    <w:link w:val="02-Sectionniveau1Car"/>
    <w:qFormat/>
    <w:rsid w:val="00C676F5"/>
    <w:pPr>
      <w:spacing w:before="0" w:after="0"/>
      <w:jc w:val="center"/>
    </w:pPr>
    <w:rPr>
      <w:rFonts w:ascii="Times New Roman" w:hAnsi="Times New Roman"/>
      <w:caps/>
      <w:color w:val="808080"/>
      <w:sz w:val="72"/>
      <w:szCs w:val="56"/>
      <w14:shadow w14:blurRad="50800" w14:dist="38100" w14:dir="2700000" w14:sx="100000" w14:sy="100000" w14:kx="0" w14:ky="0" w14:algn="tl">
        <w14:srgbClr w14:val="000000">
          <w14:alpha w14:val="60000"/>
        </w14:srgbClr>
      </w14:shadow>
    </w:rPr>
  </w:style>
  <w:style w:type="character" w:customStyle="1" w:styleId="03-Titreniveau2RfrentielvalCar">
    <w:name w:val="03-Titre niveau 2 Référentiel éval Car"/>
    <w:link w:val="03-Titreniveau2Rfrentielval"/>
    <w:rsid w:val="007A4095"/>
    <w:rPr>
      <w:rFonts w:eastAsia="Times New Roman"/>
      <w:b/>
      <w:bCs/>
      <w:iCs/>
      <w:caps/>
      <w:color w:val="595959"/>
      <w:sz w:val="32"/>
      <w:szCs w:val="28"/>
    </w:rPr>
  </w:style>
  <w:style w:type="paragraph" w:customStyle="1" w:styleId="Style1">
    <w:name w:val="Style1"/>
    <w:basedOn w:val="02-Sectionniveau1"/>
    <w:link w:val="Style1Car"/>
    <w:qFormat/>
    <w:rsid w:val="00C676F5"/>
  </w:style>
  <w:style w:type="character" w:customStyle="1" w:styleId="02-Sectionniveau1Car">
    <w:name w:val="02-Section (niveau1) Car"/>
    <w:link w:val="02-Sectionniveau1"/>
    <w:rsid w:val="00C676F5"/>
    <w:rPr>
      <w:rFonts w:ascii="Cambria" w:eastAsia="Times New Roman" w:hAnsi="Cambria" w:cs="Times New Roman"/>
      <w:b/>
      <w:bCs/>
      <w:caps/>
      <w:color w:val="808080"/>
      <w:kern w:val="32"/>
      <w:sz w:val="72"/>
      <w:szCs w:val="56"/>
      <w14:shadow w14:blurRad="50800" w14:dist="38100" w14:dir="2700000" w14:sx="100000" w14:sy="100000" w14:kx="0" w14:ky="0" w14:algn="tl">
        <w14:srgbClr w14:val="000000">
          <w14:alpha w14:val="60000"/>
        </w14:srgbClr>
      </w14:shadow>
    </w:rPr>
  </w:style>
  <w:style w:type="paragraph" w:customStyle="1" w:styleId="Style2">
    <w:name w:val="Style2"/>
    <w:basedOn w:val="03-Titreniveau2Rfrentielval"/>
    <w:link w:val="Style2Car"/>
    <w:qFormat/>
    <w:rsid w:val="00D26DD0"/>
  </w:style>
  <w:style w:type="character" w:customStyle="1" w:styleId="Style1Car">
    <w:name w:val="Style1 Car"/>
    <w:basedOn w:val="02-Sectionniveau1Car"/>
    <w:link w:val="Style1"/>
    <w:rsid w:val="00C676F5"/>
    <w:rPr>
      <w:rFonts w:ascii="Cambria" w:eastAsia="Times New Roman" w:hAnsi="Cambria" w:cs="Times New Roman"/>
      <w:b/>
      <w:bCs/>
      <w:caps/>
      <w:color w:val="808080"/>
      <w:kern w:val="32"/>
      <w:sz w:val="72"/>
      <w:szCs w:val="56"/>
      <w14:shadow w14:blurRad="50800" w14:dist="38100" w14:dir="2700000" w14:sx="100000" w14:sy="100000" w14:kx="0" w14:ky="0" w14:algn="tl">
        <w14:srgbClr w14:val="000000">
          <w14:alpha w14:val="60000"/>
        </w14:srgbClr>
      </w14:shadow>
    </w:rPr>
  </w:style>
  <w:style w:type="paragraph" w:customStyle="1" w:styleId="04-Annexes">
    <w:name w:val="04-Annexes"/>
    <w:basedOn w:val="Titre3"/>
    <w:link w:val="04-AnnexesCar"/>
    <w:qFormat/>
    <w:rsid w:val="00770D34"/>
    <w:pPr>
      <w:spacing w:before="0"/>
    </w:pPr>
    <w:rPr>
      <w:rFonts w:ascii="Times New Roman" w:hAnsi="Times New Roman"/>
      <w:caps/>
      <w:color w:val="595959"/>
      <w:sz w:val="28"/>
      <w:szCs w:val="24"/>
    </w:rPr>
  </w:style>
  <w:style w:type="character" w:customStyle="1" w:styleId="Style2Car">
    <w:name w:val="Style2 Car"/>
    <w:basedOn w:val="03-Titreniveau2RfrentielvalCar"/>
    <w:link w:val="Style2"/>
    <w:rsid w:val="00D26DD0"/>
    <w:rPr>
      <w:rFonts w:eastAsia="Times New Roman"/>
      <w:b/>
      <w:bCs/>
      <w:iCs/>
      <w:caps/>
      <w:color w:val="595959"/>
      <w:sz w:val="32"/>
      <w:szCs w:val="28"/>
    </w:rPr>
  </w:style>
  <w:style w:type="paragraph" w:customStyle="1" w:styleId="01-Normal11pnts">
    <w:name w:val="01-Normal 11 pnts"/>
    <w:basedOn w:val="Normal"/>
    <w:link w:val="01-Normal11pntsCar"/>
    <w:qFormat/>
    <w:rsid w:val="00F64D84"/>
    <w:rPr>
      <w:sz w:val="22"/>
    </w:rPr>
  </w:style>
  <w:style w:type="character" w:customStyle="1" w:styleId="04-AnnexesCar">
    <w:name w:val="04-Annexes Car"/>
    <w:link w:val="04-Annexes"/>
    <w:rsid w:val="00770D34"/>
    <w:rPr>
      <w:rFonts w:eastAsia="Times New Roman"/>
      <w:b/>
      <w:bCs/>
      <w:caps/>
      <w:color w:val="595959"/>
      <w:sz w:val="28"/>
      <w:szCs w:val="24"/>
    </w:rPr>
  </w:style>
  <w:style w:type="paragraph" w:customStyle="1" w:styleId="Annexesniveau2">
    <w:name w:val="Annexes niveau 2"/>
    <w:basedOn w:val="04-Annexes"/>
    <w:link w:val="Annexesniveau2Car"/>
    <w:qFormat/>
    <w:rsid w:val="003463B4"/>
    <w:pPr>
      <w:jc w:val="center"/>
      <w:outlineLvl w:val="1"/>
    </w:pPr>
    <w:rPr>
      <w:sz w:val="56"/>
    </w:rPr>
  </w:style>
  <w:style w:type="character" w:customStyle="1" w:styleId="01-Normal11pntsCar">
    <w:name w:val="01-Normal 11 pnts Car"/>
    <w:link w:val="01-Normal11pnts"/>
    <w:rsid w:val="00F64D84"/>
    <w:rPr>
      <w:sz w:val="22"/>
    </w:rPr>
  </w:style>
  <w:style w:type="paragraph" w:styleId="TM4">
    <w:name w:val="toc 4"/>
    <w:basedOn w:val="Normal"/>
    <w:next w:val="Normal"/>
    <w:autoRedefine/>
    <w:uiPriority w:val="39"/>
    <w:unhideWhenUsed/>
    <w:rsid w:val="00A439D9"/>
    <w:pPr>
      <w:tabs>
        <w:tab w:val="left" w:pos="1792"/>
        <w:tab w:val="right" w:leader="dot" w:pos="10528"/>
      </w:tabs>
      <w:ind w:left="504"/>
    </w:pPr>
    <w:rPr>
      <w:rFonts w:ascii="Calibri" w:hAnsi="Calibri"/>
      <w:sz w:val="18"/>
      <w:szCs w:val="18"/>
    </w:rPr>
  </w:style>
  <w:style w:type="character" w:customStyle="1" w:styleId="Annexesniveau2Car">
    <w:name w:val="Annexes niveau 2 Car"/>
    <w:link w:val="Annexesniveau2"/>
    <w:rsid w:val="003463B4"/>
    <w:rPr>
      <w:rFonts w:eastAsia="Times New Roman"/>
      <w:b/>
      <w:bCs/>
      <w:caps/>
      <w:color w:val="595959"/>
      <w:sz w:val="56"/>
      <w:szCs w:val="24"/>
    </w:rPr>
  </w:style>
  <w:style w:type="paragraph" w:styleId="TM5">
    <w:name w:val="toc 5"/>
    <w:basedOn w:val="Normal"/>
    <w:next w:val="Normal"/>
    <w:autoRedefine/>
    <w:uiPriority w:val="39"/>
    <w:unhideWhenUsed/>
    <w:rsid w:val="00693882"/>
    <w:pPr>
      <w:ind w:left="960"/>
    </w:pPr>
    <w:rPr>
      <w:rFonts w:ascii="Calibri" w:hAnsi="Calibri"/>
      <w:sz w:val="18"/>
      <w:szCs w:val="18"/>
    </w:rPr>
  </w:style>
  <w:style w:type="paragraph" w:styleId="TM6">
    <w:name w:val="toc 6"/>
    <w:basedOn w:val="Normal"/>
    <w:next w:val="Normal"/>
    <w:autoRedefine/>
    <w:uiPriority w:val="39"/>
    <w:unhideWhenUsed/>
    <w:rsid w:val="00693882"/>
    <w:pPr>
      <w:ind w:left="1200"/>
    </w:pPr>
    <w:rPr>
      <w:rFonts w:ascii="Calibri" w:hAnsi="Calibri"/>
      <w:sz w:val="18"/>
      <w:szCs w:val="18"/>
    </w:rPr>
  </w:style>
  <w:style w:type="paragraph" w:styleId="TM7">
    <w:name w:val="toc 7"/>
    <w:basedOn w:val="Normal"/>
    <w:next w:val="Normal"/>
    <w:autoRedefine/>
    <w:uiPriority w:val="39"/>
    <w:unhideWhenUsed/>
    <w:rsid w:val="00693882"/>
    <w:pPr>
      <w:ind w:left="1440"/>
    </w:pPr>
    <w:rPr>
      <w:rFonts w:ascii="Calibri" w:hAnsi="Calibri"/>
      <w:sz w:val="18"/>
      <w:szCs w:val="18"/>
    </w:rPr>
  </w:style>
  <w:style w:type="paragraph" w:styleId="TM8">
    <w:name w:val="toc 8"/>
    <w:basedOn w:val="Normal"/>
    <w:next w:val="Normal"/>
    <w:autoRedefine/>
    <w:uiPriority w:val="39"/>
    <w:unhideWhenUsed/>
    <w:rsid w:val="00693882"/>
    <w:pPr>
      <w:ind w:left="1680"/>
    </w:pPr>
    <w:rPr>
      <w:rFonts w:ascii="Calibri" w:hAnsi="Calibri"/>
      <w:sz w:val="18"/>
      <w:szCs w:val="18"/>
    </w:rPr>
  </w:style>
  <w:style w:type="paragraph" w:styleId="TM9">
    <w:name w:val="toc 9"/>
    <w:basedOn w:val="Normal"/>
    <w:next w:val="Normal"/>
    <w:autoRedefine/>
    <w:uiPriority w:val="39"/>
    <w:unhideWhenUsed/>
    <w:rsid w:val="00693882"/>
    <w:pPr>
      <w:ind w:left="1920"/>
    </w:pPr>
    <w:rPr>
      <w:rFonts w:ascii="Calibri" w:hAnsi="Calibri"/>
      <w:sz w:val="18"/>
      <w:szCs w:val="18"/>
    </w:rPr>
  </w:style>
  <w:style w:type="paragraph" w:styleId="Corpsdetexte">
    <w:name w:val="Body Text"/>
    <w:basedOn w:val="Normal"/>
    <w:link w:val="CorpsdetexteCar"/>
    <w:uiPriority w:val="1"/>
    <w:qFormat/>
    <w:rsid w:val="00995C00"/>
    <w:pPr>
      <w:widowControl w:val="0"/>
      <w:ind w:left="543"/>
    </w:pPr>
    <w:rPr>
      <w:rFonts w:ascii="Century Gothic" w:eastAsia="Century Gothic" w:hAnsi="Century Gothic"/>
      <w:szCs w:val="24"/>
      <w:lang w:val="en-US" w:eastAsia="en-US"/>
    </w:rPr>
  </w:style>
  <w:style w:type="character" w:customStyle="1" w:styleId="CorpsdetexteCar">
    <w:name w:val="Corps de texte Car"/>
    <w:link w:val="Corpsdetexte"/>
    <w:uiPriority w:val="1"/>
    <w:rsid w:val="00995C00"/>
    <w:rPr>
      <w:rFonts w:ascii="Century Gothic" w:eastAsia="Century Gothic" w:hAnsi="Century Gothic"/>
      <w:sz w:val="24"/>
      <w:szCs w:val="24"/>
      <w:lang w:val="en-US" w:eastAsia="en-US"/>
    </w:rPr>
  </w:style>
  <w:style w:type="table" w:customStyle="1" w:styleId="Grilledutableau20">
    <w:name w:val="Grille du tableau20"/>
    <w:basedOn w:val="TableauNormal"/>
    <w:next w:val="Grilledutableau"/>
    <w:uiPriority w:val="39"/>
    <w:rsid w:val="00316BF4"/>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D57D79"/>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57D79"/>
    <w:rPr>
      <w:rFonts w:asciiTheme="majorHAnsi" w:eastAsiaTheme="majorEastAsia" w:hAnsiTheme="majorHAnsi" w:cstheme="majorBidi"/>
      <w:spacing w:val="-10"/>
      <w:kern w:val="28"/>
      <w:sz w:val="56"/>
      <w:szCs w:val="56"/>
    </w:rPr>
  </w:style>
  <w:style w:type="paragraph" w:customStyle="1" w:styleId="txt">
    <w:name w:val="txt"/>
    <w:basedOn w:val="Normal"/>
    <w:rsid w:val="00CB27BF"/>
    <w:pPr>
      <w:spacing w:before="100" w:beforeAutospacing="1" w:after="100" w:afterAutospacing="1"/>
    </w:pPr>
    <w:rPr>
      <w:rFonts w:eastAsia="Times New Roman"/>
      <w:szCs w:val="24"/>
    </w:rPr>
  </w:style>
  <w:style w:type="character" w:styleId="Textedelespacerserv">
    <w:name w:val="Placeholder Text"/>
    <w:basedOn w:val="Policepardfaut"/>
    <w:uiPriority w:val="99"/>
    <w:semiHidden/>
    <w:rsid w:val="00585333"/>
    <w:rPr>
      <w:color w:val="808080"/>
    </w:rPr>
  </w:style>
  <w:style w:type="table" w:customStyle="1" w:styleId="Grilledutableau21">
    <w:name w:val="Grille du tableau21"/>
    <w:basedOn w:val="TableauNormal"/>
    <w:next w:val="Grilledutableau"/>
    <w:uiPriority w:val="39"/>
    <w:rsid w:val="00EB3CF3"/>
    <w:rPr>
      <w:rFonts w:eastAsiaTheme="minorHAnsi" w:cstheme="minorBidi"/>
      <w:sz w:val="24"/>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BC1F7B"/>
    <w:rPr>
      <w:rFonts w:asciiTheme="majorHAnsi" w:eastAsiaTheme="majorEastAsia" w:hAnsiTheme="majorHAnsi" w:cstheme="majorBidi"/>
      <w:i/>
      <w:iCs/>
      <w:color w:val="2E74B5" w:themeColor="accent1" w:themeShade="BF"/>
      <w:sz w:val="24"/>
    </w:rPr>
  </w:style>
  <w:style w:type="paragraph" w:customStyle="1" w:styleId="Fauxsous-titre">
    <w:name w:val="Faux sous-titre"/>
    <w:basedOn w:val="Normal"/>
    <w:qFormat/>
    <w:rsid w:val="007A4095"/>
    <w:pPr>
      <w:jc w:val="center"/>
    </w:pPr>
    <w:rPr>
      <w:b/>
      <w:caps/>
      <w:color w:val="595959"/>
      <w:sz w:val="32"/>
    </w:rPr>
  </w:style>
  <w:style w:type="character" w:styleId="Lienhypertextesuivivisit">
    <w:name w:val="FollowedHyperlink"/>
    <w:basedOn w:val="Policepardfaut"/>
    <w:uiPriority w:val="99"/>
    <w:semiHidden/>
    <w:unhideWhenUsed/>
    <w:rsid w:val="00061E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0115">
      <w:bodyDiv w:val="1"/>
      <w:marLeft w:val="0"/>
      <w:marRight w:val="0"/>
      <w:marTop w:val="0"/>
      <w:marBottom w:val="0"/>
      <w:divBdr>
        <w:top w:val="none" w:sz="0" w:space="0" w:color="auto"/>
        <w:left w:val="none" w:sz="0" w:space="0" w:color="auto"/>
        <w:bottom w:val="none" w:sz="0" w:space="0" w:color="auto"/>
        <w:right w:val="none" w:sz="0" w:space="0" w:color="auto"/>
      </w:divBdr>
    </w:div>
    <w:div w:id="187567767">
      <w:bodyDiv w:val="1"/>
      <w:marLeft w:val="0"/>
      <w:marRight w:val="0"/>
      <w:marTop w:val="0"/>
      <w:marBottom w:val="0"/>
      <w:divBdr>
        <w:top w:val="none" w:sz="0" w:space="0" w:color="auto"/>
        <w:left w:val="none" w:sz="0" w:space="0" w:color="auto"/>
        <w:bottom w:val="none" w:sz="0" w:space="0" w:color="auto"/>
        <w:right w:val="none" w:sz="0" w:space="0" w:color="auto"/>
      </w:divBdr>
    </w:div>
    <w:div w:id="219438719">
      <w:bodyDiv w:val="1"/>
      <w:marLeft w:val="0"/>
      <w:marRight w:val="0"/>
      <w:marTop w:val="0"/>
      <w:marBottom w:val="0"/>
      <w:divBdr>
        <w:top w:val="none" w:sz="0" w:space="0" w:color="auto"/>
        <w:left w:val="none" w:sz="0" w:space="0" w:color="auto"/>
        <w:bottom w:val="none" w:sz="0" w:space="0" w:color="auto"/>
        <w:right w:val="none" w:sz="0" w:space="0" w:color="auto"/>
      </w:divBdr>
    </w:div>
    <w:div w:id="289213686">
      <w:bodyDiv w:val="1"/>
      <w:marLeft w:val="0"/>
      <w:marRight w:val="0"/>
      <w:marTop w:val="0"/>
      <w:marBottom w:val="0"/>
      <w:divBdr>
        <w:top w:val="none" w:sz="0" w:space="0" w:color="auto"/>
        <w:left w:val="none" w:sz="0" w:space="0" w:color="auto"/>
        <w:bottom w:val="none" w:sz="0" w:space="0" w:color="auto"/>
        <w:right w:val="none" w:sz="0" w:space="0" w:color="auto"/>
      </w:divBdr>
    </w:div>
    <w:div w:id="297103997">
      <w:bodyDiv w:val="1"/>
      <w:marLeft w:val="0"/>
      <w:marRight w:val="0"/>
      <w:marTop w:val="0"/>
      <w:marBottom w:val="0"/>
      <w:divBdr>
        <w:top w:val="none" w:sz="0" w:space="0" w:color="auto"/>
        <w:left w:val="none" w:sz="0" w:space="0" w:color="auto"/>
        <w:bottom w:val="none" w:sz="0" w:space="0" w:color="auto"/>
        <w:right w:val="none" w:sz="0" w:space="0" w:color="auto"/>
      </w:divBdr>
    </w:div>
    <w:div w:id="310410213">
      <w:bodyDiv w:val="1"/>
      <w:marLeft w:val="0"/>
      <w:marRight w:val="0"/>
      <w:marTop w:val="0"/>
      <w:marBottom w:val="0"/>
      <w:divBdr>
        <w:top w:val="none" w:sz="0" w:space="0" w:color="auto"/>
        <w:left w:val="none" w:sz="0" w:space="0" w:color="auto"/>
        <w:bottom w:val="none" w:sz="0" w:space="0" w:color="auto"/>
        <w:right w:val="none" w:sz="0" w:space="0" w:color="auto"/>
      </w:divBdr>
    </w:div>
    <w:div w:id="350885964">
      <w:bodyDiv w:val="1"/>
      <w:marLeft w:val="0"/>
      <w:marRight w:val="0"/>
      <w:marTop w:val="0"/>
      <w:marBottom w:val="0"/>
      <w:divBdr>
        <w:top w:val="none" w:sz="0" w:space="0" w:color="auto"/>
        <w:left w:val="none" w:sz="0" w:space="0" w:color="auto"/>
        <w:bottom w:val="none" w:sz="0" w:space="0" w:color="auto"/>
        <w:right w:val="none" w:sz="0" w:space="0" w:color="auto"/>
      </w:divBdr>
    </w:div>
    <w:div w:id="424157520">
      <w:bodyDiv w:val="1"/>
      <w:marLeft w:val="0"/>
      <w:marRight w:val="0"/>
      <w:marTop w:val="0"/>
      <w:marBottom w:val="0"/>
      <w:divBdr>
        <w:top w:val="none" w:sz="0" w:space="0" w:color="auto"/>
        <w:left w:val="none" w:sz="0" w:space="0" w:color="auto"/>
        <w:bottom w:val="none" w:sz="0" w:space="0" w:color="auto"/>
        <w:right w:val="none" w:sz="0" w:space="0" w:color="auto"/>
      </w:divBdr>
    </w:div>
    <w:div w:id="461768722">
      <w:bodyDiv w:val="1"/>
      <w:marLeft w:val="0"/>
      <w:marRight w:val="0"/>
      <w:marTop w:val="0"/>
      <w:marBottom w:val="0"/>
      <w:divBdr>
        <w:top w:val="none" w:sz="0" w:space="0" w:color="auto"/>
        <w:left w:val="none" w:sz="0" w:space="0" w:color="auto"/>
        <w:bottom w:val="none" w:sz="0" w:space="0" w:color="auto"/>
        <w:right w:val="none" w:sz="0" w:space="0" w:color="auto"/>
      </w:divBdr>
    </w:div>
    <w:div w:id="463237393">
      <w:bodyDiv w:val="1"/>
      <w:marLeft w:val="0"/>
      <w:marRight w:val="0"/>
      <w:marTop w:val="0"/>
      <w:marBottom w:val="0"/>
      <w:divBdr>
        <w:top w:val="none" w:sz="0" w:space="0" w:color="auto"/>
        <w:left w:val="none" w:sz="0" w:space="0" w:color="auto"/>
        <w:bottom w:val="none" w:sz="0" w:space="0" w:color="auto"/>
        <w:right w:val="none" w:sz="0" w:space="0" w:color="auto"/>
      </w:divBdr>
    </w:div>
    <w:div w:id="473375147">
      <w:bodyDiv w:val="1"/>
      <w:marLeft w:val="0"/>
      <w:marRight w:val="0"/>
      <w:marTop w:val="0"/>
      <w:marBottom w:val="0"/>
      <w:divBdr>
        <w:top w:val="none" w:sz="0" w:space="0" w:color="auto"/>
        <w:left w:val="none" w:sz="0" w:space="0" w:color="auto"/>
        <w:bottom w:val="none" w:sz="0" w:space="0" w:color="auto"/>
        <w:right w:val="none" w:sz="0" w:space="0" w:color="auto"/>
      </w:divBdr>
    </w:div>
    <w:div w:id="508831369">
      <w:bodyDiv w:val="1"/>
      <w:marLeft w:val="0"/>
      <w:marRight w:val="0"/>
      <w:marTop w:val="0"/>
      <w:marBottom w:val="0"/>
      <w:divBdr>
        <w:top w:val="none" w:sz="0" w:space="0" w:color="auto"/>
        <w:left w:val="none" w:sz="0" w:space="0" w:color="auto"/>
        <w:bottom w:val="none" w:sz="0" w:space="0" w:color="auto"/>
        <w:right w:val="none" w:sz="0" w:space="0" w:color="auto"/>
      </w:divBdr>
    </w:div>
    <w:div w:id="526212201">
      <w:bodyDiv w:val="1"/>
      <w:marLeft w:val="0"/>
      <w:marRight w:val="0"/>
      <w:marTop w:val="0"/>
      <w:marBottom w:val="0"/>
      <w:divBdr>
        <w:top w:val="none" w:sz="0" w:space="0" w:color="auto"/>
        <w:left w:val="none" w:sz="0" w:space="0" w:color="auto"/>
        <w:bottom w:val="none" w:sz="0" w:space="0" w:color="auto"/>
        <w:right w:val="none" w:sz="0" w:space="0" w:color="auto"/>
      </w:divBdr>
      <w:divsChild>
        <w:div w:id="1213882295">
          <w:marLeft w:val="0"/>
          <w:marRight w:val="0"/>
          <w:marTop w:val="0"/>
          <w:marBottom w:val="0"/>
          <w:divBdr>
            <w:top w:val="none" w:sz="0" w:space="0" w:color="auto"/>
            <w:left w:val="none" w:sz="0" w:space="0" w:color="auto"/>
            <w:bottom w:val="none" w:sz="0" w:space="0" w:color="auto"/>
            <w:right w:val="none" w:sz="0" w:space="0" w:color="auto"/>
          </w:divBdr>
          <w:divsChild>
            <w:div w:id="1274287728">
              <w:marLeft w:val="0"/>
              <w:marRight w:val="0"/>
              <w:marTop w:val="0"/>
              <w:marBottom w:val="0"/>
              <w:divBdr>
                <w:top w:val="none" w:sz="0" w:space="0" w:color="auto"/>
                <w:left w:val="none" w:sz="0" w:space="0" w:color="auto"/>
                <w:bottom w:val="none" w:sz="0" w:space="0" w:color="auto"/>
                <w:right w:val="none" w:sz="0" w:space="0" w:color="auto"/>
              </w:divBdr>
              <w:divsChild>
                <w:div w:id="461384275">
                  <w:marLeft w:val="0"/>
                  <w:marRight w:val="0"/>
                  <w:marTop w:val="0"/>
                  <w:marBottom w:val="0"/>
                  <w:divBdr>
                    <w:top w:val="none" w:sz="0" w:space="0" w:color="auto"/>
                    <w:left w:val="none" w:sz="0" w:space="0" w:color="auto"/>
                    <w:bottom w:val="none" w:sz="0" w:space="0" w:color="auto"/>
                    <w:right w:val="none" w:sz="0" w:space="0" w:color="auto"/>
                  </w:divBdr>
                  <w:divsChild>
                    <w:div w:id="990721082">
                      <w:marLeft w:val="0"/>
                      <w:marRight w:val="0"/>
                      <w:marTop w:val="0"/>
                      <w:marBottom w:val="0"/>
                      <w:divBdr>
                        <w:top w:val="none" w:sz="0" w:space="0" w:color="auto"/>
                        <w:left w:val="none" w:sz="0" w:space="0" w:color="auto"/>
                        <w:bottom w:val="none" w:sz="0" w:space="0" w:color="auto"/>
                        <w:right w:val="none" w:sz="0" w:space="0" w:color="auto"/>
                      </w:divBdr>
                      <w:divsChild>
                        <w:div w:id="741606041">
                          <w:marLeft w:val="0"/>
                          <w:marRight w:val="0"/>
                          <w:marTop w:val="0"/>
                          <w:marBottom w:val="0"/>
                          <w:divBdr>
                            <w:top w:val="none" w:sz="0" w:space="0" w:color="auto"/>
                            <w:left w:val="none" w:sz="0" w:space="0" w:color="auto"/>
                            <w:bottom w:val="none" w:sz="0" w:space="0" w:color="auto"/>
                            <w:right w:val="none" w:sz="0" w:space="0" w:color="auto"/>
                          </w:divBdr>
                          <w:divsChild>
                            <w:div w:id="1418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077650">
      <w:bodyDiv w:val="1"/>
      <w:marLeft w:val="0"/>
      <w:marRight w:val="0"/>
      <w:marTop w:val="0"/>
      <w:marBottom w:val="0"/>
      <w:divBdr>
        <w:top w:val="none" w:sz="0" w:space="0" w:color="auto"/>
        <w:left w:val="none" w:sz="0" w:space="0" w:color="auto"/>
        <w:bottom w:val="none" w:sz="0" w:space="0" w:color="auto"/>
        <w:right w:val="none" w:sz="0" w:space="0" w:color="auto"/>
      </w:divBdr>
    </w:div>
    <w:div w:id="632180397">
      <w:bodyDiv w:val="1"/>
      <w:marLeft w:val="0"/>
      <w:marRight w:val="0"/>
      <w:marTop w:val="0"/>
      <w:marBottom w:val="0"/>
      <w:divBdr>
        <w:top w:val="none" w:sz="0" w:space="0" w:color="auto"/>
        <w:left w:val="none" w:sz="0" w:space="0" w:color="auto"/>
        <w:bottom w:val="none" w:sz="0" w:space="0" w:color="auto"/>
        <w:right w:val="none" w:sz="0" w:space="0" w:color="auto"/>
      </w:divBdr>
      <w:divsChild>
        <w:div w:id="2083796460">
          <w:marLeft w:val="0"/>
          <w:marRight w:val="0"/>
          <w:marTop w:val="0"/>
          <w:marBottom w:val="0"/>
          <w:divBdr>
            <w:top w:val="none" w:sz="0" w:space="0" w:color="auto"/>
            <w:left w:val="none" w:sz="0" w:space="0" w:color="auto"/>
            <w:bottom w:val="none" w:sz="0" w:space="0" w:color="auto"/>
            <w:right w:val="none" w:sz="0" w:space="0" w:color="auto"/>
          </w:divBdr>
          <w:divsChild>
            <w:div w:id="2103378417">
              <w:marLeft w:val="0"/>
              <w:marRight w:val="0"/>
              <w:marTop w:val="0"/>
              <w:marBottom w:val="0"/>
              <w:divBdr>
                <w:top w:val="none" w:sz="0" w:space="0" w:color="auto"/>
                <w:left w:val="none" w:sz="0" w:space="0" w:color="auto"/>
                <w:bottom w:val="none" w:sz="0" w:space="0" w:color="auto"/>
                <w:right w:val="none" w:sz="0" w:space="0" w:color="auto"/>
              </w:divBdr>
              <w:divsChild>
                <w:div w:id="1770738443">
                  <w:marLeft w:val="0"/>
                  <w:marRight w:val="0"/>
                  <w:marTop w:val="0"/>
                  <w:marBottom w:val="0"/>
                  <w:divBdr>
                    <w:top w:val="none" w:sz="0" w:space="0" w:color="auto"/>
                    <w:left w:val="none" w:sz="0" w:space="0" w:color="auto"/>
                    <w:bottom w:val="none" w:sz="0" w:space="0" w:color="auto"/>
                    <w:right w:val="none" w:sz="0" w:space="0" w:color="auto"/>
                  </w:divBdr>
                  <w:divsChild>
                    <w:div w:id="755856848">
                      <w:marLeft w:val="0"/>
                      <w:marRight w:val="0"/>
                      <w:marTop w:val="0"/>
                      <w:marBottom w:val="0"/>
                      <w:divBdr>
                        <w:top w:val="none" w:sz="0" w:space="0" w:color="auto"/>
                        <w:left w:val="none" w:sz="0" w:space="0" w:color="auto"/>
                        <w:bottom w:val="none" w:sz="0" w:space="0" w:color="auto"/>
                        <w:right w:val="none" w:sz="0" w:space="0" w:color="auto"/>
                      </w:divBdr>
                      <w:divsChild>
                        <w:div w:id="1908225055">
                          <w:marLeft w:val="0"/>
                          <w:marRight w:val="0"/>
                          <w:marTop w:val="0"/>
                          <w:marBottom w:val="0"/>
                          <w:divBdr>
                            <w:top w:val="none" w:sz="0" w:space="0" w:color="auto"/>
                            <w:left w:val="none" w:sz="0" w:space="0" w:color="auto"/>
                            <w:bottom w:val="none" w:sz="0" w:space="0" w:color="auto"/>
                            <w:right w:val="none" w:sz="0" w:space="0" w:color="auto"/>
                          </w:divBdr>
                          <w:divsChild>
                            <w:div w:id="20744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96238">
      <w:bodyDiv w:val="1"/>
      <w:marLeft w:val="0"/>
      <w:marRight w:val="0"/>
      <w:marTop w:val="0"/>
      <w:marBottom w:val="0"/>
      <w:divBdr>
        <w:top w:val="none" w:sz="0" w:space="0" w:color="auto"/>
        <w:left w:val="none" w:sz="0" w:space="0" w:color="auto"/>
        <w:bottom w:val="none" w:sz="0" w:space="0" w:color="auto"/>
        <w:right w:val="none" w:sz="0" w:space="0" w:color="auto"/>
      </w:divBdr>
    </w:div>
    <w:div w:id="667249041">
      <w:bodyDiv w:val="1"/>
      <w:marLeft w:val="0"/>
      <w:marRight w:val="0"/>
      <w:marTop w:val="0"/>
      <w:marBottom w:val="0"/>
      <w:divBdr>
        <w:top w:val="none" w:sz="0" w:space="0" w:color="auto"/>
        <w:left w:val="none" w:sz="0" w:space="0" w:color="auto"/>
        <w:bottom w:val="none" w:sz="0" w:space="0" w:color="auto"/>
        <w:right w:val="none" w:sz="0" w:space="0" w:color="auto"/>
      </w:divBdr>
    </w:div>
    <w:div w:id="737746041">
      <w:bodyDiv w:val="1"/>
      <w:marLeft w:val="0"/>
      <w:marRight w:val="0"/>
      <w:marTop w:val="0"/>
      <w:marBottom w:val="0"/>
      <w:divBdr>
        <w:top w:val="none" w:sz="0" w:space="0" w:color="auto"/>
        <w:left w:val="none" w:sz="0" w:space="0" w:color="auto"/>
        <w:bottom w:val="none" w:sz="0" w:space="0" w:color="auto"/>
        <w:right w:val="none" w:sz="0" w:space="0" w:color="auto"/>
      </w:divBdr>
    </w:div>
    <w:div w:id="772478473">
      <w:bodyDiv w:val="1"/>
      <w:marLeft w:val="0"/>
      <w:marRight w:val="0"/>
      <w:marTop w:val="0"/>
      <w:marBottom w:val="0"/>
      <w:divBdr>
        <w:top w:val="none" w:sz="0" w:space="0" w:color="auto"/>
        <w:left w:val="none" w:sz="0" w:space="0" w:color="auto"/>
        <w:bottom w:val="none" w:sz="0" w:space="0" w:color="auto"/>
        <w:right w:val="none" w:sz="0" w:space="0" w:color="auto"/>
      </w:divBdr>
    </w:div>
    <w:div w:id="801852864">
      <w:bodyDiv w:val="1"/>
      <w:marLeft w:val="0"/>
      <w:marRight w:val="0"/>
      <w:marTop w:val="0"/>
      <w:marBottom w:val="0"/>
      <w:divBdr>
        <w:top w:val="none" w:sz="0" w:space="0" w:color="auto"/>
        <w:left w:val="none" w:sz="0" w:space="0" w:color="auto"/>
        <w:bottom w:val="none" w:sz="0" w:space="0" w:color="auto"/>
        <w:right w:val="none" w:sz="0" w:space="0" w:color="auto"/>
      </w:divBdr>
    </w:div>
    <w:div w:id="827405311">
      <w:bodyDiv w:val="1"/>
      <w:marLeft w:val="0"/>
      <w:marRight w:val="0"/>
      <w:marTop w:val="0"/>
      <w:marBottom w:val="0"/>
      <w:divBdr>
        <w:top w:val="none" w:sz="0" w:space="0" w:color="auto"/>
        <w:left w:val="none" w:sz="0" w:space="0" w:color="auto"/>
        <w:bottom w:val="none" w:sz="0" w:space="0" w:color="auto"/>
        <w:right w:val="none" w:sz="0" w:space="0" w:color="auto"/>
      </w:divBdr>
    </w:div>
    <w:div w:id="832456933">
      <w:bodyDiv w:val="1"/>
      <w:marLeft w:val="0"/>
      <w:marRight w:val="0"/>
      <w:marTop w:val="0"/>
      <w:marBottom w:val="0"/>
      <w:divBdr>
        <w:top w:val="none" w:sz="0" w:space="0" w:color="auto"/>
        <w:left w:val="none" w:sz="0" w:space="0" w:color="auto"/>
        <w:bottom w:val="none" w:sz="0" w:space="0" w:color="auto"/>
        <w:right w:val="none" w:sz="0" w:space="0" w:color="auto"/>
      </w:divBdr>
    </w:div>
    <w:div w:id="880477996">
      <w:bodyDiv w:val="1"/>
      <w:marLeft w:val="0"/>
      <w:marRight w:val="0"/>
      <w:marTop w:val="0"/>
      <w:marBottom w:val="0"/>
      <w:divBdr>
        <w:top w:val="none" w:sz="0" w:space="0" w:color="auto"/>
        <w:left w:val="none" w:sz="0" w:space="0" w:color="auto"/>
        <w:bottom w:val="none" w:sz="0" w:space="0" w:color="auto"/>
        <w:right w:val="none" w:sz="0" w:space="0" w:color="auto"/>
      </w:divBdr>
    </w:div>
    <w:div w:id="906573188">
      <w:bodyDiv w:val="1"/>
      <w:marLeft w:val="0"/>
      <w:marRight w:val="0"/>
      <w:marTop w:val="0"/>
      <w:marBottom w:val="0"/>
      <w:divBdr>
        <w:top w:val="none" w:sz="0" w:space="0" w:color="auto"/>
        <w:left w:val="none" w:sz="0" w:space="0" w:color="auto"/>
        <w:bottom w:val="none" w:sz="0" w:space="0" w:color="auto"/>
        <w:right w:val="none" w:sz="0" w:space="0" w:color="auto"/>
      </w:divBdr>
    </w:div>
    <w:div w:id="919143781">
      <w:bodyDiv w:val="1"/>
      <w:marLeft w:val="0"/>
      <w:marRight w:val="0"/>
      <w:marTop w:val="0"/>
      <w:marBottom w:val="0"/>
      <w:divBdr>
        <w:top w:val="none" w:sz="0" w:space="0" w:color="auto"/>
        <w:left w:val="none" w:sz="0" w:space="0" w:color="auto"/>
        <w:bottom w:val="none" w:sz="0" w:space="0" w:color="auto"/>
        <w:right w:val="none" w:sz="0" w:space="0" w:color="auto"/>
      </w:divBdr>
    </w:div>
    <w:div w:id="935480244">
      <w:bodyDiv w:val="1"/>
      <w:marLeft w:val="0"/>
      <w:marRight w:val="0"/>
      <w:marTop w:val="0"/>
      <w:marBottom w:val="0"/>
      <w:divBdr>
        <w:top w:val="none" w:sz="0" w:space="0" w:color="auto"/>
        <w:left w:val="none" w:sz="0" w:space="0" w:color="auto"/>
        <w:bottom w:val="none" w:sz="0" w:space="0" w:color="auto"/>
        <w:right w:val="none" w:sz="0" w:space="0" w:color="auto"/>
      </w:divBdr>
    </w:div>
    <w:div w:id="966426098">
      <w:bodyDiv w:val="1"/>
      <w:marLeft w:val="0"/>
      <w:marRight w:val="0"/>
      <w:marTop w:val="0"/>
      <w:marBottom w:val="0"/>
      <w:divBdr>
        <w:top w:val="none" w:sz="0" w:space="0" w:color="auto"/>
        <w:left w:val="none" w:sz="0" w:space="0" w:color="auto"/>
        <w:bottom w:val="none" w:sz="0" w:space="0" w:color="auto"/>
        <w:right w:val="none" w:sz="0" w:space="0" w:color="auto"/>
      </w:divBdr>
    </w:div>
    <w:div w:id="971986899">
      <w:bodyDiv w:val="1"/>
      <w:marLeft w:val="0"/>
      <w:marRight w:val="0"/>
      <w:marTop w:val="0"/>
      <w:marBottom w:val="0"/>
      <w:divBdr>
        <w:top w:val="none" w:sz="0" w:space="0" w:color="auto"/>
        <w:left w:val="none" w:sz="0" w:space="0" w:color="auto"/>
        <w:bottom w:val="none" w:sz="0" w:space="0" w:color="auto"/>
        <w:right w:val="none" w:sz="0" w:space="0" w:color="auto"/>
      </w:divBdr>
    </w:div>
    <w:div w:id="1041714118">
      <w:bodyDiv w:val="1"/>
      <w:marLeft w:val="0"/>
      <w:marRight w:val="0"/>
      <w:marTop w:val="0"/>
      <w:marBottom w:val="0"/>
      <w:divBdr>
        <w:top w:val="none" w:sz="0" w:space="0" w:color="auto"/>
        <w:left w:val="none" w:sz="0" w:space="0" w:color="auto"/>
        <w:bottom w:val="none" w:sz="0" w:space="0" w:color="auto"/>
        <w:right w:val="none" w:sz="0" w:space="0" w:color="auto"/>
      </w:divBdr>
    </w:div>
    <w:div w:id="1074089348">
      <w:bodyDiv w:val="1"/>
      <w:marLeft w:val="0"/>
      <w:marRight w:val="0"/>
      <w:marTop w:val="0"/>
      <w:marBottom w:val="0"/>
      <w:divBdr>
        <w:top w:val="none" w:sz="0" w:space="0" w:color="auto"/>
        <w:left w:val="none" w:sz="0" w:space="0" w:color="auto"/>
        <w:bottom w:val="none" w:sz="0" w:space="0" w:color="auto"/>
        <w:right w:val="none" w:sz="0" w:space="0" w:color="auto"/>
      </w:divBdr>
    </w:div>
    <w:div w:id="1081026463">
      <w:bodyDiv w:val="1"/>
      <w:marLeft w:val="0"/>
      <w:marRight w:val="0"/>
      <w:marTop w:val="0"/>
      <w:marBottom w:val="0"/>
      <w:divBdr>
        <w:top w:val="none" w:sz="0" w:space="0" w:color="auto"/>
        <w:left w:val="none" w:sz="0" w:space="0" w:color="auto"/>
        <w:bottom w:val="none" w:sz="0" w:space="0" w:color="auto"/>
        <w:right w:val="none" w:sz="0" w:space="0" w:color="auto"/>
      </w:divBdr>
    </w:div>
    <w:div w:id="1163396191">
      <w:bodyDiv w:val="1"/>
      <w:marLeft w:val="0"/>
      <w:marRight w:val="0"/>
      <w:marTop w:val="0"/>
      <w:marBottom w:val="0"/>
      <w:divBdr>
        <w:top w:val="none" w:sz="0" w:space="0" w:color="auto"/>
        <w:left w:val="none" w:sz="0" w:space="0" w:color="auto"/>
        <w:bottom w:val="none" w:sz="0" w:space="0" w:color="auto"/>
        <w:right w:val="none" w:sz="0" w:space="0" w:color="auto"/>
      </w:divBdr>
    </w:div>
    <w:div w:id="1171484645">
      <w:bodyDiv w:val="1"/>
      <w:marLeft w:val="0"/>
      <w:marRight w:val="0"/>
      <w:marTop w:val="0"/>
      <w:marBottom w:val="0"/>
      <w:divBdr>
        <w:top w:val="none" w:sz="0" w:space="0" w:color="auto"/>
        <w:left w:val="none" w:sz="0" w:space="0" w:color="auto"/>
        <w:bottom w:val="none" w:sz="0" w:space="0" w:color="auto"/>
        <w:right w:val="none" w:sz="0" w:space="0" w:color="auto"/>
      </w:divBdr>
    </w:div>
    <w:div w:id="1238590386">
      <w:bodyDiv w:val="1"/>
      <w:marLeft w:val="0"/>
      <w:marRight w:val="0"/>
      <w:marTop w:val="0"/>
      <w:marBottom w:val="0"/>
      <w:divBdr>
        <w:top w:val="none" w:sz="0" w:space="0" w:color="auto"/>
        <w:left w:val="none" w:sz="0" w:space="0" w:color="auto"/>
        <w:bottom w:val="none" w:sz="0" w:space="0" w:color="auto"/>
        <w:right w:val="none" w:sz="0" w:space="0" w:color="auto"/>
      </w:divBdr>
    </w:div>
    <w:div w:id="1325550966">
      <w:bodyDiv w:val="1"/>
      <w:marLeft w:val="0"/>
      <w:marRight w:val="0"/>
      <w:marTop w:val="0"/>
      <w:marBottom w:val="0"/>
      <w:divBdr>
        <w:top w:val="none" w:sz="0" w:space="0" w:color="auto"/>
        <w:left w:val="none" w:sz="0" w:space="0" w:color="auto"/>
        <w:bottom w:val="none" w:sz="0" w:space="0" w:color="auto"/>
        <w:right w:val="none" w:sz="0" w:space="0" w:color="auto"/>
      </w:divBdr>
    </w:div>
    <w:div w:id="1344936234">
      <w:bodyDiv w:val="1"/>
      <w:marLeft w:val="0"/>
      <w:marRight w:val="0"/>
      <w:marTop w:val="0"/>
      <w:marBottom w:val="0"/>
      <w:divBdr>
        <w:top w:val="none" w:sz="0" w:space="0" w:color="auto"/>
        <w:left w:val="none" w:sz="0" w:space="0" w:color="auto"/>
        <w:bottom w:val="none" w:sz="0" w:space="0" w:color="auto"/>
        <w:right w:val="none" w:sz="0" w:space="0" w:color="auto"/>
      </w:divBdr>
    </w:div>
    <w:div w:id="1377121787">
      <w:bodyDiv w:val="1"/>
      <w:marLeft w:val="0"/>
      <w:marRight w:val="0"/>
      <w:marTop w:val="0"/>
      <w:marBottom w:val="0"/>
      <w:divBdr>
        <w:top w:val="none" w:sz="0" w:space="0" w:color="auto"/>
        <w:left w:val="none" w:sz="0" w:space="0" w:color="auto"/>
        <w:bottom w:val="none" w:sz="0" w:space="0" w:color="auto"/>
        <w:right w:val="none" w:sz="0" w:space="0" w:color="auto"/>
      </w:divBdr>
    </w:div>
    <w:div w:id="1454599135">
      <w:bodyDiv w:val="1"/>
      <w:marLeft w:val="0"/>
      <w:marRight w:val="0"/>
      <w:marTop w:val="0"/>
      <w:marBottom w:val="0"/>
      <w:divBdr>
        <w:top w:val="none" w:sz="0" w:space="0" w:color="auto"/>
        <w:left w:val="none" w:sz="0" w:space="0" w:color="auto"/>
        <w:bottom w:val="none" w:sz="0" w:space="0" w:color="auto"/>
        <w:right w:val="none" w:sz="0" w:space="0" w:color="auto"/>
      </w:divBdr>
    </w:div>
    <w:div w:id="1483502070">
      <w:bodyDiv w:val="1"/>
      <w:marLeft w:val="0"/>
      <w:marRight w:val="0"/>
      <w:marTop w:val="0"/>
      <w:marBottom w:val="0"/>
      <w:divBdr>
        <w:top w:val="none" w:sz="0" w:space="0" w:color="auto"/>
        <w:left w:val="none" w:sz="0" w:space="0" w:color="auto"/>
        <w:bottom w:val="none" w:sz="0" w:space="0" w:color="auto"/>
        <w:right w:val="none" w:sz="0" w:space="0" w:color="auto"/>
      </w:divBdr>
    </w:div>
    <w:div w:id="1483740141">
      <w:bodyDiv w:val="1"/>
      <w:marLeft w:val="0"/>
      <w:marRight w:val="0"/>
      <w:marTop w:val="0"/>
      <w:marBottom w:val="0"/>
      <w:divBdr>
        <w:top w:val="none" w:sz="0" w:space="0" w:color="auto"/>
        <w:left w:val="none" w:sz="0" w:space="0" w:color="auto"/>
        <w:bottom w:val="none" w:sz="0" w:space="0" w:color="auto"/>
        <w:right w:val="none" w:sz="0" w:space="0" w:color="auto"/>
      </w:divBdr>
    </w:div>
    <w:div w:id="1486898578">
      <w:bodyDiv w:val="1"/>
      <w:marLeft w:val="0"/>
      <w:marRight w:val="0"/>
      <w:marTop w:val="0"/>
      <w:marBottom w:val="0"/>
      <w:divBdr>
        <w:top w:val="none" w:sz="0" w:space="0" w:color="auto"/>
        <w:left w:val="none" w:sz="0" w:space="0" w:color="auto"/>
        <w:bottom w:val="none" w:sz="0" w:space="0" w:color="auto"/>
        <w:right w:val="none" w:sz="0" w:space="0" w:color="auto"/>
      </w:divBdr>
    </w:div>
    <w:div w:id="1493333890">
      <w:bodyDiv w:val="1"/>
      <w:marLeft w:val="0"/>
      <w:marRight w:val="0"/>
      <w:marTop w:val="0"/>
      <w:marBottom w:val="0"/>
      <w:divBdr>
        <w:top w:val="none" w:sz="0" w:space="0" w:color="auto"/>
        <w:left w:val="none" w:sz="0" w:space="0" w:color="auto"/>
        <w:bottom w:val="none" w:sz="0" w:space="0" w:color="auto"/>
        <w:right w:val="none" w:sz="0" w:space="0" w:color="auto"/>
      </w:divBdr>
    </w:div>
    <w:div w:id="1530412260">
      <w:bodyDiv w:val="1"/>
      <w:marLeft w:val="0"/>
      <w:marRight w:val="0"/>
      <w:marTop w:val="0"/>
      <w:marBottom w:val="0"/>
      <w:divBdr>
        <w:top w:val="none" w:sz="0" w:space="0" w:color="auto"/>
        <w:left w:val="none" w:sz="0" w:space="0" w:color="auto"/>
        <w:bottom w:val="none" w:sz="0" w:space="0" w:color="auto"/>
        <w:right w:val="none" w:sz="0" w:space="0" w:color="auto"/>
      </w:divBdr>
    </w:div>
    <w:div w:id="1538813265">
      <w:bodyDiv w:val="1"/>
      <w:marLeft w:val="0"/>
      <w:marRight w:val="0"/>
      <w:marTop w:val="0"/>
      <w:marBottom w:val="0"/>
      <w:divBdr>
        <w:top w:val="none" w:sz="0" w:space="0" w:color="auto"/>
        <w:left w:val="none" w:sz="0" w:space="0" w:color="auto"/>
        <w:bottom w:val="none" w:sz="0" w:space="0" w:color="auto"/>
        <w:right w:val="none" w:sz="0" w:space="0" w:color="auto"/>
      </w:divBdr>
    </w:div>
    <w:div w:id="1543708147">
      <w:bodyDiv w:val="1"/>
      <w:marLeft w:val="0"/>
      <w:marRight w:val="0"/>
      <w:marTop w:val="0"/>
      <w:marBottom w:val="0"/>
      <w:divBdr>
        <w:top w:val="none" w:sz="0" w:space="0" w:color="auto"/>
        <w:left w:val="none" w:sz="0" w:space="0" w:color="auto"/>
        <w:bottom w:val="none" w:sz="0" w:space="0" w:color="auto"/>
        <w:right w:val="none" w:sz="0" w:space="0" w:color="auto"/>
      </w:divBdr>
    </w:div>
    <w:div w:id="1551262355">
      <w:bodyDiv w:val="1"/>
      <w:marLeft w:val="0"/>
      <w:marRight w:val="0"/>
      <w:marTop w:val="0"/>
      <w:marBottom w:val="0"/>
      <w:divBdr>
        <w:top w:val="none" w:sz="0" w:space="0" w:color="auto"/>
        <w:left w:val="none" w:sz="0" w:space="0" w:color="auto"/>
        <w:bottom w:val="none" w:sz="0" w:space="0" w:color="auto"/>
        <w:right w:val="none" w:sz="0" w:space="0" w:color="auto"/>
      </w:divBdr>
      <w:divsChild>
        <w:div w:id="909924684">
          <w:marLeft w:val="0"/>
          <w:marRight w:val="0"/>
          <w:marTop w:val="0"/>
          <w:marBottom w:val="0"/>
          <w:divBdr>
            <w:top w:val="none" w:sz="0" w:space="0" w:color="auto"/>
            <w:left w:val="none" w:sz="0" w:space="0" w:color="auto"/>
            <w:bottom w:val="none" w:sz="0" w:space="0" w:color="auto"/>
            <w:right w:val="none" w:sz="0" w:space="0" w:color="auto"/>
          </w:divBdr>
          <w:divsChild>
            <w:div w:id="270432933">
              <w:marLeft w:val="0"/>
              <w:marRight w:val="0"/>
              <w:marTop w:val="0"/>
              <w:marBottom w:val="0"/>
              <w:divBdr>
                <w:top w:val="none" w:sz="0" w:space="0" w:color="auto"/>
                <w:left w:val="none" w:sz="0" w:space="0" w:color="auto"/>
                <w:bottom w:val="none" w:sz="0" w:space="0" w:color="auto"/>
                <w:right w:val="none" w:sz="0" w:space="0" w:color="auto"/>
              </w:divBdr>
              <w:divsChild>
                <w:div w:id="1799565289">
                  <w:marLeft w:val="0"/>
                  <w:marRight w:val="0"/>
                  <w:marTop w:val="0"/>
                  <w:marBottom w:val="0"/>
                  <w:divBdr>
                    <w:top w:val="none" w:sz="0" w:space="0" w:color="auto"/>
                    <w:left w:val="none" w:sz="0" w:space="0" w:color="auto"/>
                    <w:bottom w:val="none" w:sz="0" w:space="0" w:color="auto"/>
                    <w:right w:val="none" w:sz="0" w:space="0" w:color="auto"/>
                  </w:divBdr>
                  <w:divsChild>
                    <w:div w:id="216402337">
                      <w:marLeft w:val="0"/>
                      <w:marRight w:val="0"/>
                      <w:marTop w:val="0"/>
                      <w:marBottom w:val="0"/>
                      <w:divBdr>
                        <w:top w:val="none" w:sz="0" w:space="0" w:color="auto"/>
                        <w:left w:val="none" w:sz="0" w:space="0" w:color="auto"/>
                        <w:bottom w:val="none" w:sz="0" w:space="0" w:color="auto"/>
                        <w:right w:val="none" w:sz="0" w:space="0" w:color="auto"/>
                      </w:divBdr>
                      <w:divsChild>
                        <w:div w:id="936138722">
                          <w:marLeft w:val="0"/>
                          <w:marRight w:val="0"/>
                          <w:marTop w:val="0"/>
                          <w:marBottom w:val="0"/>
                          <w:divBdr>
                            <w:top w:val="none" w:sz="0" w:space="0" w:color="auto"/>
                            <w:left w:val="none" w:sz="0" w:space="0" w:color="auto"/>
                            <w:bottom w:val="none" w:sz="0" w:space="0" w:color="auto"/>
                            <w:right w:val="none" w:sz="0" w:space="0" w:color="auto"/>
                          </w:divBdr>
                          <w:divsChild>
                            <w:div w:id="1112893605">
                              <w:marLeft w:val="0"/>
                              <w:marRight w:val="0"/>
                              <w:marTop w:val="0"/>
                              <w:marBottom w:val="0"/>
                              <w:divBdr>
                                <w:top w:val="none" w:sz="0" w:space="0" w:color="auto"/>
                                <w:left w:val="none" w:sz="0" w:space="0" w:color="auto"/>
                                <w:bottom w:val="none" w:sz="0" w:space="0" w:color="auto"/>
                                <w:right w:val="none" w:sz="0" w:space="0" w:color="auto"/>
                              </w:divBdr>
                              <w:divsChild>
                                <w:div w:id="766999682">
                                  <w:marLeft w:val="0"/>
                                  <w:marRight w:val="0"/>
                                  <w:marTop w:val="0"/>
                                  <w:marBottom w:val="0"/>
                                  <w:divBdr>
                                    <w:top w:val="none" w:sz="0" w:space="0" w:color="auto"/>
                                    <w:left w:val="none" w:sz="0" w:space="0" w:color="auto"/>
                                    <w:bottom w:val="none" w:sz="0" w:space="0" w:color="auto"/>
                                    <w:right w:val="none" w:sz="0" w:space="0" w:color="auto"/>
                                  </w:divBdr>
                                  <w:divsChild>
                                    <w:div w:id="1216771028">
                                      <w:marLeft w:val="0"/>
                                      <w:marRight w:val="0"/>
                                      <w:marTop w:val="0"/>
                                      <w:marBottom w:val="0"/>
                                      <w:divBdr>
                                        <w:top w:val="none" w:sz="0" w:space="0" w:color="auto"/>
                                        <w:left w:val="none" w:sz="0" w:space="0" w:color="auto"/>
                                        <w:bottom w:val="none" w:sz="0" w:space="0" w:color="auto"/>
                                        <w:right w:val="none" w:sz="0" w:space="0" w:color="auto"/>
                                      </w:divBdr>
                                      <w:divsChild>
                                        <w:div w:id="997660375">
                                          <w:marLeft w:val="0"/>
                                          <w:marRight w:val="0"/>
                                          <w:marTop w:val="0"/>
                                          <w:marBottom w:val="0"/>
                                          <w:divBdr>
                                            <w:top w:val="none" w:sz="0" w:space="0" w:color="auto"/>
                                            <w:left w:val="none" w:sz="0" w:space="0" w:color="auto"/>
                                            <w:bottom w:val="none" w:sz="0" w:space="0" w:color="auto"/>
                                            <w:right w:val="none" w:sz="0" w:space="0" w:color="auto"/>
                                          </w:divBdr>
                                          <w:divsChild>
                                            <w:div w:id="1704133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159199">
      <w:bodyDiv w:val="1"/>
      <w:marLeft w:val="0"/>
      <w:marRight w:val="0"/>
      <w:marTop w:val="0"/>
      <w:marBottom w:val="0"/>
      <w:divBdr>
        <w:top w:val="none" w:sz="0" w:space="0" w:color="auto"/>
        <w:left w:val="none" w:sz="0" w:space="0" w:color="auto"/>
        <w:bottom w:val="none" w:sz="0" w:space="0" w:color="auto"/>
        <w:right w:val="none" w:sz="0" w:space="0" w:color="auto"/>
      </w:divBdr>
    </w:div>
    <w:div w:id="1571185698">
      <w:bodyDiv w:val="1"/>
      <w:marLeft w:val="0"/>
      <w:marRight w:val="0"/>
      <w:marTop w:val="0"/>
      <w:marBottom w:val="0"/>
      <w:divBdr>
        <w:top w:val="none" w:sz="0" w:space="0" w:color="auto"/>
        <w:left w:val="none" w:sz="0" w:space="0" w:color="auto"/>
        <w:bottom w:val="none" w:sz="0" w:space="0" w:color="auto"/>
        <w:right w:val="none" w:sz="0" w:space="0" w:color="auto"/>
      </w:divBdr>
    </w:div>
    <w:div w:id="1632175193">
      <w:bodyDiv w:val="1"/>
      <w:marLeft w:val="0"/>
      <w:marRight w:val="0"/>
      <w:marTop w:val="0"/>
      <w:marBottom w:val="0"/>
      <w:divBdr>
        <w:top w:val="none" w:sz="0" w:space="0" w:color="auto"/>
        <w:left w:val="none" w:sz="0" w:space="0" w:color="auto"/>
        <w:bottom w:val="none" w:sz="0" w:space="0" w:color="auto"/>
        <w:right w:val="none" w:sz="0" w:space="0" w:color="auto"/>
      </w:divBdr>
      <w:divsChild>
        <w:div w:id="1987006278">
          <w:marLeft w:val="0"/>
          <w:marRight w:val="0"/>
          <w:marTop w:val="0"/>
          <w:marBottom w:val="0"/>
          <w:divBdr>
            <w:top w:val="none" w:sz="0" w:space="0" w:color="auto"/>
            <w:left w:val="none" w:sz="0" w:space="0" w:color="auto"/>
            <w:bottom w:val="none" w:sz="0" w:space="0" w:color="auto"/>
            <w:right w:val="none" w:sz="0" w:space="0" w:color="auto"/>
          </w:divBdr>
          <w:divsChild>
            <w:div w:id="567115221">
              <w:marLeft w:val="0"/>
              <w:marRight w:val="0"/>
              <w:marTop w:val="0"/>
              <w:marBottom w:val="0"/>
              <w:divBdr>
                <w:top w:val="none" w:sz="0" w:space="0" w:color="auto"/>
                <w:left w:val="none" w:sz="0" w:space="0" w:color="auto"/>
                <w:bottom w:val="none" w:sz="0" w:space="0" w:color="auto"/>
                <w:right w:val="none" w:sz="0" w:space="0" w:color="auto"/>
              </w:divBdr>
              <w:divsChild>
                <w:div w:id="1896963032">
                  <w:marLeft w:val="0"/>
                  <w:marRight w:val="0"/>
                  <w:marTop w:val="0"/>
                  <w:marBottom w:val="0"/>
                  <w:divBdr>
                    <w:top w:val="none" w:sz="0" w:space="0" w:color="auto"/>
                    <w:left w:val="none" w:sz="0" w:space="0" w:color="auto"/>
                    <w:bottom w:val="none" w:sz="0" w:space="0" w:color="auto"/>
                    <w:right w:val="none" w:sz="0" w:space="0" w:color="auto"/>
                  </w:divBdr>
                  <w:divsChild>
                    <w:div w:id="570391016">
                      <w:marLeft w:val="0"/>
                      <w:marRight w:val="0"/>
                      <w:marTop w:val="0"/>
                      <w:marBottom w:val="0"/>
                      <w:divBdr>
                        <w:top w:val="none" w:sz="0" w:space="0" w:color="auto"/>
                        <w:left w:val="none" w:sz="0" w:space="0" w:color="auto"/>
                        <w:bottom w:val="none" w:sz="0" w:space="0" w:color="auto"/>
                        <w:right w:val="none" w:sz="0" w:space="0" w:color="auto"/>
                      </w:divBdr>
                      <w:divsChild>
                        <w:div w:id="519051830">
                          <w:marLeft w:val="0"/>
                          <w:marRight w:val="0"/>
                          <w:marTop w:val="0"/>
                          <w:marBottom w:val="0"/>
                          <w:divBdr>
                            <w:top w:val="none" w:sz="0" w:space="0" w:color="auto"/>
                            <w:left w:val="none" w:sz="0" w:space="0" w:color="auto"/>
                            <w:bottom w:val="none" w:sz="0" w:space="0" w:color="auto"/>
                            <w:right w:val="none" w:sz="0" w:space="0" w:color="auto"/>
                          </w:divBdr>
                          <w:divsChild>
                            <w:div w:id="845170717">
                              <w:marLeft w:val="0"/>
                              <w:marRight w:val="0"/>
                              <w:marTop w:val="0"/>
                              <w:marBottom w:val="0"/>
                              <w:divBdr>
                                <w:top w:val="none" w:sz="0" w:space="0" w:color="auto"/>
                                <w:left w:val="none" w:sz="0" w:space="0" w:color="auto"/>
                                <w:bottom w:val="none" w:sz="0" w:space="0" w:color="auto"/>
                                <w:right w:val="none" w:sz="0" w:space="0" w:color="auto"/>
                              </w:divBdr>
                              <w:divsChild>
                                <w:div w:id="1865627183">
                                  <w:marLeft w:val="0"/>
                                  <w:marRight w:val="0"/>
                                  <w:marTop w:val="0"/>
                                  <w:marBottom w:val="0"/>
                                  <w:divBdr>
                                    <w:top w:val="none" w:sz="0" w:space="0" w:color="auto"/>
                                    <w:left w:val="none" w:sz="0" w:space="0" w:color="auto"/>
                                    <w:bottom w:val="none" w:sz="0" w:space="0" w:color="auto"/>
                                    <w:right w:val="none" w:sz="0" w:space="0" w:color="auto"/>
                                  </w:divBdr>
                                  <w:divsChild>
                                    <w:div w:id="1721323248">
                                      <w:marLeft w:val="0"/>
                                      <w:marRight w:val="0"/>
                                      <w:marTop w:val="0"/>
                                      <w:marBottom w:val="0"/>
                                      <w:divBdr>
                                        <w:top w:val="none" w:sz="0" w:space="0" w:color="auto"/>
                                        <w:left w:val="none" w:sz="0" w:space="0" w:color="auto"/>
                                        <w:bottom w:val="none" w:sz="0" w:space="0" w:color="auto"/>
                                        <w:right w:val="none" w:sz="0" w:space="0" w:color="auto"/>
                                      </w:divBdr>
                                      <w:divsChild>
                                        <w:div w:id="1272470060">
                                          <w:marLeft w:val="0"/>
                                          <w:marRight w:val="0"/>
                                          <w:marTop w:val="0"/>
                                          <w:marBottom w:val="0"/>
                                          <w:divBdr>
                                            <w:top w:val="none" w:sz="0" w:space="0" w:color="auto"/>
                                            <w:left w:val="none" w:sz="0" w:space="0" w:color="auto"/>
                                            <w:bottom w:val="none" w:sz="0" w:space="0" w:color="auto"/>
                                            <w:right w:val="none" w:sz="0" w:space="0" w:color="auto"/>
                                          </w:divBdr>
                                          <w:divsChild>
                                            <w:div w:id="174343271">
                                              <w:marLeft w:val="0"/>
                                              <w:marRight w:val="0"/>
                                              <w:marTop w:val="0"/>
                                              <w:marBottom w:val="0"/>
                                              <w:divBdr>
                                                <w:top w:val="none" w:sz="0" w:space="0" w:color="auto"/>
                                                <w:left w:val="none" w:sz="0" w:space="0" w:color="auto"/>
                                                <w:bottom w:val="none" w:sz="0" w:space="0" w:color="auto"/>
                                                <w:right w:val="none" w:sz="0" w:space="0" w:color="auto"/>
                                              </w:divBdr>
                                              <w:divsChild>
                                                <w:div w:id="1913808867">
                                                  <w:marLeft w:val="0"/>
                                                  <w:marRight w:val="0"/>
                                                  <w:marTop w:val="0"/>
                                                  <w:marBottom w:val="0"/>
                                                  <w:divBdr>
                                                    <w:top w:val="none" w:sz="0" w:space="0" w:color="auto"/>
                                                    <w:left w:val="none" w:sz="0" w:space="0" w:color="auto"/>
                                                    <w:bottom w:val="none" w:sz="0" w:space="0" w:color="auto"/>
                                                    <w:right w:val="none" w:sz="0" w:space="0" w:color="auto"/>
                                                  </w:divBdr>
                                                  <w:divsChild>
                                                    <w:div w:id="1108697078">
                                                      <w:marLeft w:val="0"/>
                                                      <w:marRight w:val="0"/>
                                                      <w:marTop w:val="0"/>
                                                      <w:marBottom w:val="0"/>
                                                      <w:divBdr>
                                                        <w:top w:val="none" w:sz="0" w:space="0" w:color="auto"/>
                                                        <w:left w:val="none" w:sz="0" w:space="0" w:color="auto"/>
                                                        <w:bottom w:val="none" w:sz="0" w:space="0" w:color="auto"/>
                                                        <w:right w:val="none" w:sz="0" w:space="0" w:color="auto"/>
                                                      </w:divBdr>
                                                      <w:divsChild>
                                                        <w:div w:id="5418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2368255">
      <w:bodyDiv w:val="1"/>
      <w:marLeft w:val="0"/>
      <w:marRight w:val="0"/>
      <w:marTop w:val="0"/>
      <w:marBottom w:val="0"/>
      <w:divBdr>
        <w:top w:val="none" w:sz="0" w:space="0" w:color="auto"/>
        <w:left w:val="none" w:sz="0" w:space="0" w:color="auto"/>
        <w:bottom w:val="none" w:sz="0" w:space="0" w:color="auto"/>
        <w:right w:val="none" w:sz="0" w:space="0" w:color="auto"/>
      </w:divBdr>
    </w:div>
    <w:div w:id="1691487980">
      <w:bodyDiv w:val="1"/>
      <w:marLeft w:val="0"/>
      <w:marRight w:val="0"/>
      <w:marTop w:val="0"/>
      <w:marBottom w:val="0"/>
      <w:divBdr>
        <w:top w:val="none" w:sz="0" w:space="0" w:color="auto"/>
        <w:left w:val="none" w:sz="0" w:space="0" w:color="auto"/>
        <w:bottom w:val="none" w:sz="0" w:space="0" w:color="auto"/>
        <w:right w:val="none" w:sz="0" w:space="0" w:color="auto"/>
      </w:divBdr>
    </w:div>
    <w:div w:id="1739984181">
      <w:bodyDiv w:val="1"/>
      <w:marLeft w:val="0"/>
      <w:marRight w:val="0"/>
      <w:marTop w:val="0"/>
      <w:marBottom w:val="0"/>
      <w:divBdr>
        <w:top w:val="none" w:sz="0" w:space="0" w:color="auto"/>
        <w:left w:val="none" w:sz="0" w:space="0" w:color="auto"/>
        <w:bottom w:val="none" w:sz="0" w:space="0" w:color="auto"/>
        <w:right w:val="none" w:sz="0" w:space="0" w:color="auto"/>
      </w:divBdr>
    </w:div>
    <w:div w:id="1771781531">
      <w:bodyDiv w:val="1"/>
      <w:marLeft w:val="0"/>
      <w:marRight w:val="0"/>
      <w:marTop w:val="0"/>
      <w:marBottom w:val="0"/>
      <w:divBdr>
        <w:top w:val="none" w:sz="0" w:space="0" w:color="auto"/>
        <w:left w:val="none" w:sz="0" w:space="0" w:color="auto"/>
        <w:bottom w:val="none" w:sz="0" w:space="0" w:color="auto"/>
        <w:right w:val="none" w:sz="0" w:space="0" w:color="auto"/>
      </w:divBdr>
    </w:div>
    <w:div w:id="1835800264">
      <w:bodyDiv w:val="1"/>
      <w:marLeft w:val="0"/>
      <w:marRight w:val="0"/>
      <w:marTop w:val="0"/>
      <w:marBottom w:val="0"/>
      <w:divBdr>
        <w:top w:val="none" w:sz="0" w:space="0" w:color="auto"/>
        <w:left w:val="none" w:sz="0" w:space="0" w:color="auto"/>
        <w:bottom w:val="none" w:sz="0" w:space="0" w:color="auto"/>
        <w:right w:val="none" w:sz="0" w:space="0" w:color="auto"/>
      </w:divBdr>
    </w:div>
    <w:div w:id="1940216058">
      <w:bodyDiv w:val="1"/>
      <w:marLeft w:val="0"/>
      <w:marRight w:val="0"/>
      <w:marTop w:val="0"/>
      <w:marBottom w:val="0"/>
      <w:divBdr>
        <w:top w:val="none" w:sz="0" w:space="0" w:color="auto"/>
        <w:left w:val="none" w:sz="0" w:space="0" w:color="auto"/>
        <w:bottom w:val="none" w:sz="0" w:space="0" w:color="auto"/>
        <w:right w:val="none" w:sz="0" w:space="0" w:color="auto"/>
      </w:divBdr>
    </w:div>
    <w:div w:id="1951738296">
      <w:bodyDiv w:val="1"/>
      <w:marLeft w:val="0"/>
      <w:marRight w:val="0"/>
      <w:marTop w:val="0"/>
      <w:marBottom w:val="0"/>
      <w:divBdr>
        <w:top w:val="none" w:sz="0" w:space="0" w:color="auto"/>
        <w:left w:val="none" w:sz="0" w:space="0" w:color="auto"/>
        <w:bottom w:val="none" w:sz="0" w:space="0" w:color="auto"/>
        <w:right w:val="none" w:sz="0" w:space="0" w:color="auto"/>
      </w:divBdr>
    </w:div>
    <w:div w:id="201398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5.png"/><Relationship Id="rId26" Type="http://schemas.openxmlformats.org/officeDocument/2006/relationships/header" Target="header3.xml"/><Relationship Id="rId3" Type="http://schemas.openxmlformats.org/officeDocument/2006/relationships/styles" Target="styles.xml"/><Relationship Id="rId21" Type="http://schemas.microsoft.com/office/2007/relationships/hdphoto" Target="media/hdphoto5.wdp"/><Relationship Id="rId7" Type="http://schemas.openxmlformats.org/officeDocument/2006/relationships/endnotes" Target="endnotes.xml"/><Relationship Id="rId12" Type="http://schemas.openxmlformats.org/officeDocument/2006/relationships/image" Target="cid:BC6CC1C8-9100-48E9-80EB-E407B6598325" TargetMode="External"/><Relationship Id="rId17" Type="http://schemas.microsoft.com/office/2007/relationships/hdphoto" Target="media/hdphoto3.wdp"/><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cid:5B694B74-AAE2-4408-982B-D8FCA9EC445F"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image" Target="media/image2.png"/><Relationship Id="rId19" Type="http://schemas.microsoft.com/office/2007/relationships/hdphoto" Target="media/hdphoto4.wdp"/><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hdphoto" Target="media/hdphoto2.wdp"/><Relationship Id="rId22" Type="http://schemas.openxmlformats.org/officeDocument/2006/relationships/image" Target="cid:2ADF7A8C-ED1E-4D8D-83D6-B220E9576C86"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B1666-00C7-4DBA-AF32-4C6CE0B8D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7757</Words>
  <Characters>42667</Characters>
  <Application>Microsoft Office Word</Application>
  <DocSecurity>0</DocSecurity>
  <Lines>355</Lines>
  <Paragraphs>100</Paragraphs>
  <ScaleCrop>false</ScaleCrop>
  <HeadingPairs>
    <vt:vector size="2" baseType="variant">
      <vt:variant>
        <vt:lpstr>Titre</vt:lpstr>
      </vt:variant>
      <vt:variant>
        <vt:i4>1</vt:i4>
      </vt:variant>
    </vt:vector>
  </HeadingPairs>
  <TitlesOfParts>
    <vt:vector size="1" baseType="lpstr">
      <vt:lpstr/>
    </vt:vector>
  </TitlesOfParts>
  <Company>Cs des Découvreurs</Company>
  <LinksUpToDate>false</LinksUpToDate>
  <CharactersWithSpaces>50324</CharactersWithSpaces>
  <SharedDoc>false</SharedDoc>
  <HLinks>
    <vt:vector size="702" baseType="variant">
      <vt:variant>
        <vt:i4>5963791</vt:i4>
      </vt:variant>
      <vt:variant>
        <vt:i4>648</vt:i4>
      </vt:variant>
      <vt:variant>
        <vt:i4>0</vt:i4>
      </vt:variant>
      <vt:variant>
        <vt:i4>5</vt:i4>
      </vt:variant>
      <vt:variant>
        <vt:lpwstr>http://seduc.csdecou.qc.ca/prim-us/files/2015/09/personnages.png</vt:lpwstr>
      </vt:variant>
      <vt:variant>
        <vt:lpwstr/>
      </vt:variant>
      <vt:variant>
        <vt:i4>3670120</vt:i4>
      </vt:variant>
      <vt:variant>
        <vt:i4>645</vt:i4>
      </vt:variant>
      <vt:variant>
        <vt:i4>0</vt:i4>
      </vt:variant>
      <vt:variant>
        <vt:i4>5</vt:i4>
      </vt:variant>
      <vt:variant>
        <vt:lpwstr>http://seduc.csdecou.qc.ca/prim-us/files/2015/09/evenement.png</vt:lpwstr>
      </vt:variant>
      <vt:variant>
        <vt:lpwstr/>
      </vt:variant>
      <vt:variant>
        <vt:i4>7077951</vt:i4>
      </vt:variant>
      <vt:variant>
        <vt:i4>642</vt:i4>
      </vt:variant>
      <vt:variant>
        <vt:i4>0</vt:i4>
      </vt:variant>
      <vt:variant>
        <vt:i4>5</vt:i4>
      </vt:variant>
      <vt:variant>
        <vt:lpwstr>http://seduc.csdecou.qc.ca/prim-us/files/2015/09/population.png</vt:lpwstr>
      </vt:variant>
      <vt:variant>
        <vt:lpwstr/>
      </vt:variant>
      <vt:variant>
        <vt:i4>10158150</vt:i4>
      </vt:variant>
      <vt:variant>
        <vt:i4>639</vt:i4>
      </vt:variant>
      <vt:variant>
        <vt:i4>0</vt:i4>
      </vt:variant>
      <vt:variant>
        <vt:i4>5</vt:i4>
      </vt:variant>
      <vt:variant>
        <vt:lpwstr>http://seduc.csdecou.qc.ca/prim-us/files/2015/09/économie.png</vt:lpwstr>
      </vt:variant>
      <vt:variant>
        <vt:lpwstr/>
      </vt:variant>
      <vt:variant>
        <vt:i4>6881324</vt:i4>
      </vt:variant>
      <vt:variant>
        <vt:i4>636</vt:i4>
      </vt:variant>
      <vt:variant>
        <vt:i4>0</vt:i4>
      </vt:variant>
      <vt:variant>
        <vt:i4>5</vt:i4>
      </vt:variant>
      <vt:variant>
        <vt:lpwstr>http://seduc.csdecou.qc.ca/prim-us/files/2015/09/territoire.png</vt:lpwstr>
      </vt:variant>
      <vt:variant>
        <vt:lpwstr/>
      </vt:variant>
      <vt:variant>
        <vt:i4>3145833</vt:i4>
      </vt:variant>
      <vt:variant>
        <vt:i4>633</vt:i4>
      </vt:variant>
      <vt:variant>
        <vt:i4>0</vt:i4>
      </vt:variant>
      <vt:variant>
        <vt:i4>5</vt:i4>
      </vt:variant>
      <vt:variant>
        <vt:lpwstr>http://seduc.csdecou.qc.ca/prim-us/files/2015/09/politique.png</vt:lpwstr>
      </vt:variant>
      <vt:variant>
        <vt:lpwstr/>
      </vt:variant>
      <vt:variant>
        <vt:i4>6815801</vt:i4>
      </vt:variant>
      <vt:variant>
        <vt:i4>630</vt:i4>
      </vt:variant>
      <vt:variant>
        <vt:i4>0</vt:i4>
      </vt:variant>
      <vt:variant>
        <vt:i4>5</vt:i4>
      </vt:variant>
      <vt:variant>
        <vt:lpwstr>http://seduc.csdecou.qc.ca/prim-us/files/2015/09/culturelle.png</vt:lpwstr>
      </vt:variant>
      <vt:variant>
        <vt:lpwstr/>
      </vt:variant>
      <vt:variant>
        <vt:i4>3801210</vt:i4>
      </vt:variant>
      <vt:variant>
        <vt:i4>627</vt:i4>
      </vt:variant>
      <vt:variant>
        <vt:i4>0</vt:i4>
      </vt:variant>
      <vt:variant>
        <vt:i4>5</vt:i4>
      </vt:variant>
      <vt:variant>
        <vt:lpwstr>http://seduc.csdecou.qc.ca/prim-us/files/2015/08/TimbreMicmacs.png</vt:lpwstr>
      </vt:variant>
      <vt:variant>
        <vt:lpwstr/>
      </vt:variant>
      <vt:variant>
        <vt:i4>2883709</vt:i4>
      </vt:variant>
      <vt:variant>
        <vt:i4>624</vt:i4>
      </vt:variant>
      <vt:variant>
        <vt:i4>0</vt:i4>
      </vt:variant>
      <vt:variant>
        <vt:i4>5</vt:i4>
      </vt:variant>
      <vt:variant>
        <vt:lpwstr>http://seduc.csdecou.qc.ca/prim-us/files/2015/08/1980inuit.png</vt:lpwstr>
      </vt:variant>
      <vt:variant>
        <vt:lpwstr/>
      </vt:variant>
      <vt:variant>
        <vt:i4>2621550</vt:i4>
      </vt:variant>
      <vt:variant>
        <vt:i4>621</vt:i4>
      </vt:variant>
      <vt:variant>
        <vt:i4>0</vt:i4>
      </vt:variant>
      <vt:variant>
        <vt:i4>5</vt:i4>
      </vt:variant>
      <vt:variant>
        <vt:lpwstr>http://seduc.csdecou.qc.ca/prim-us/files/2015/08/Timbre1980Afrique.png</vt:lpwstr>
      </vt:variant>
      <vt:variant>
        <vt:lpwstr/>
      </vt:variant>
      <vt:variant>
        <vt:i4>7864356</vt:i4>
      </vt:variant>
      <vt:variant>
        <vt:i4>618</vt:i4>
      </vt:variant>
      <vt:variant>
        <vt:i4>0</vt:i4>
      </vt:variant>
      <vt:variant>
        <vt:i4>5</vt:i4>
      </vt:variant>
      <vt:variant>
        <vt:lpwstr>http://seduc.csdecou.qc.ca/prim-us/files/2015/08/Timbre1980.png</vt:lpwstr>
      </vt:variant>
      <vt:variant>
        <vt:lpwstr/>
      </vt:variant>
      <vt:variant>
        <vt:i4>4390928</vt:i4>
      </vt:variant>
      <vt:variant>
        <vt:i4>615</vt:i4>
      </vt:variant>
      <vt:variant>
        <vt:i4>0</vt:i4>
      </vt:variant>
      <vt:variant>
        <vt:i4>5</vt:i4>
      </vt:variant>
      <vt:variant>
        <vt:lpwstr>http://seduc.csdecou.qc.ca/prim-us/files/2015/08/Timbrecoteouest1905.png</vt:lpwstr>
      </vt:variant>
      <vt:variant>
        <vt:lpwstr/>
      </vt:variant>
      <vt:variant>
        <vt:i4>7733280</vt:i4>
      </vt:variant>
      <vt:variant>
        <vt:i4>612</vt:i4>
      </vt:variant>
      <vt:variant>
        <vt:i4>0</vt:i4>
      </vt:variant>
      <vt:variant>
        <vt:i4>5</vt:i4>
      </vt:variant>
      <vt:variant>
        <vt:lpwstr>http://seduc.csdecou.qc.ca/prim-us/files/2015/08/Timbreprairies1905.png</vt:lpwstr>
      </vt:variant>
      <vt:variant>
        <vt:lpwstr/>
      </vt:variant>
      <vt:variant>
        <vt:i4>7340065</vt:i4>
      </vt:variant>
      <vt:variant>
        <vt:i4>609</vt:i4>
      </vt:variant>
      <vt:variant>
        <vt:i4>0</vt:i4>
      </vt:variant>
      <vt:variant>
        <vt:i4>5</vt:i4>
      </vt:variant>
      <vt:variant>
        <vt:lpwstr>http://seduc.csdecou.qc.ca/prim-us/files/2015/08/Timbre1905.png</vt:lpwstr>
      </vt:variant>
      <vt:variant>
        <vt:lpwstr/>
      </vt:variant>
      <vt:variant>
        <vt:i4>4522012</vt:i4>
      </vt:variant>
      <vt:variant>
        <vt:i4>606</vt:i4>
      </vt:variant>
      <vt:variant>
        <vt:i4>0</vt:i4>
      </vt:variant>
      <vt:variant>
        <vt:i4>5</vt:i4>
      </vt:variant>
      <vt:variant>
        <vt:lpwstr>http://seduc.csdecou.qc.ca/prim-us/files/2015/08/Timbre131745.png</vt:lpwstr>
      </vt:variant>
      <vt:variant>
        <vt:lpwstr/>
      </vt:variant>
      <vt:variant>
        <vt:i4>1704009</vt:i4>
      </vt:variant>
      <vt:variant>
        <vt:i4>603</vt:i4>
      </vt:variant>
      <vt:variant>
        <vt:i4>0</vt:i4>
      </vt:variant>
      <vt:variant>
        <vt:i4>5</vt:i4>
      </vt:variant>
      <vt:variant>
        <vt:lpwstr>http://seduc.csdecou.qc.ca/prim-us/files/2015/08/NF1745Timbre.png</vt:lpwstr>
      </vt:variant>
      <vt:variant>
        <vt:lpwstr/>
      </vt:variant>
      <vt:variant>
        <vt:i4>1704008</vt:i4>
      </vt:variant>
      <vt:variant>
        <vt:i4>600</vt:i4>
      </vt:variant>
      <vt:variant>
        <vt:i4>0</vt:i4>
      </vt:variant>
      <vt:variant>
        <vt:i4>5</vt:i4>
      </vt:variant>
      <vt:variant>
        <vt:lpwstr>http://seduc.csdecou.qc.ca/prim-us/files/2015/08/TimbreNF1645.png</vt:lpwstr>
      </vt:variant>
      <vt:variant>
        <vt:lpwstr/>
      </vt:variant>
      <vt:variant>
        <vt:i4>85</vt:i4>
      </vt:variant>
      <vt:variant>
        <vt:i4>597</vt:i4>
      </vt:variant>
      <vt:variant>
        <vt:i4>0</vt:i4>
      </vt:variant>
      <vt:variant>
        <vt:i4>5</vt:i4>
      </vt:variant>
      <vt:variant>
        <vt:lpwstr>http://seduc.csdecou.qc.ca/prim-us/files/2015/08/Timbreiroquoiens1745.png</vt:lpwstr>
      </vt:variant>
      <vt:variant>
        <vt:lpwstr/>
      </vt:variant>
      <vt:variant>
        <vt:i4>6881338</vt:i4>
      </vt:variant>
      <vt:variant>
        <vt:i4>573</vt:i4>
      </vt:variant>
      <vt:variant>
        <vt:i4>0</vt:i4>
      </vt:variant>
      <vt:variant>
        <vt:i4>5</vt:i4>
      </vt:variant>
      <vt:variant>
        <vt:lpwstr>http://picto.qc.ca/</vt:lpwstr>
      </vt:variant>
      <vt:variant>
        <vt:lpwstr/>
      </vt:variant>
      <vt:variant>
        <vt:i4>1245232</vt:i4>
      </vt:variant>
      <vt:variant>
        <vt:i4>560</vt:i4>
      </vt:variant>
      <vt:variant>
        <vt:i4>0</vt:i4>
      </vt:variant>
      <vt:variant>
        <vt:i4>5</vt:i4>
      </vt:variant>
      <vt:variant>
        <vt:lpwstr/>
      </vt:variant>
      <vt:variant>
        <vt:lpwstr>_Toc475377674</vt:lpwstr>
      </vt:variant>
      <vt:variant>
        <vt:i4>4456501</vt:i4>
      </vt:variant>
      <vt:variant>
        <vt:i4>554</vt:i4>
      </vt:variant>
      <vt:variant>
        <vt:i4>0</vt:i4>
      </vt:variant>
      <vt:variant>
        <vt:i4>5</vt:i4>
      </vt:variant>
      <vt:variant>
        <vt:lpwstr>\\adperso.csdecou.qc.ca\ress-educatifs\00-BrigitteProvencal\Référentiel sur l'évaluation au primaire\Référentiel en évaluation au primaire (16-17).doc</vt:lpwstr>
      </vt:variant>
      <vt:variant>
        <vt:lpwstr>_Toc475377673</vt:lpwstr>
      </vt:variant>
      <vt:variant>
        <vt:i4>1245232</vt:i4>
      </vt:variant>
      <vt:variant>
        <vt:i4>548</vt:i4>
      </vt:variant>
      <vt:variant>
        <vt:i4>0</vt:i4>
      </vt:variant>
      <vt:variant>
        <vt:i4>5</vt:i4>
      </vt:variant>
      <vt:variant>
        <vt:lpwstr/>
      </vt:variant>
      <vt:variant>
        <vt:lpwstr>_Toc475377672</vt:lpwstr>
      </vt:variant>
      <vt:variant>
        <vt:i4>4456501</vt:i4>
      </vt:variant>
      <vt:variant>
        <vt:i4>542</vt:i4>
      </vt:variant>
      <vt:variant>
        <vt:i4>0</vt:i4>
      </vt:variant>
      <vt:variant>
        <vt:i4>5</vt:i4>
      </vt:variant>
      <vt:variant>
        <vt:lpwstr>\\adperso.csdecou.qc.ca\ress-educatifs\00-BrigitteProvencal\Référentiel sur l'évaluation au primaire\Référentiel en évaluation au primaire (16-17).doc</vt:lpwstr>
      </vt:variant>
      <vt:variant>
        <vt:lpwstr>_Toc475377671</vt:lpwstr>
      </vt:variant>
      <vt:variant>
        <vt:i4>1245232</vt:i4>
      </vt:variant>
      <vt:variant>
        <vt:i4>536</vt:i4>
      </vt:variant>
      <vt:variant>
        <vt:i4>0</vt:i4>
      </vt:variant>
      <vt:variant>
        <vt:i4>5</vt:i4>
      </vt:variant>
      <vt:variant>
        <vt:lpwstr/>
      </vt:variant>
      <vt:variant>
        <vt:lpwstr>_Toc475377670</vt:lpwstr>
      </vt:variant>
      <vt:variant>
        <vt:i4>4522037</vt:i4>
      </vt:variant>
      <vt:variant>
        <vt:i4>530</vt:i4>
      </vt:variant>
      <vt:variant>
        <vt:i4>0</vt:i4>
      </vt:variant>
      <vt:variant>
        <vt:i4>5</vt:i4>
      </vt:variant>
      <vt:variant>
        <vt:lpwstr>\\adperso.csdecou.qc.ca\ress-educatifs\00-BrigitteProvencal\Référentiel sur l'évaluation au primaire\Référentiel en évaluation au primaire (16-17).doc</vt:lpwstr>
      </vt:variant>
      <vt:variant>
        <vt:lpwstr>_Toc475377669</vt:lpwstr>
      </vt:variant>
      <vt:variant>
        <vt:i4>1179696</vt:i4>
      </vt:variant>
      <vt:variant>
        <vt:i4>524</vt:i4>
      </vt:variant>
      <vt:variant>
        <vt:i4>0</vt:i4>
      </vt:variant>
      <vt:variant>
        <vt:i4>5</vt:i4>
      </vt:variant>
      <vt:variant>
        <vt:lpwstr/>
      </vt:variant>
      <vt:variant>
        <vt:lpwstr>_Toc475377668</vt:lpwstr>
      </vt:variant>
      <vt:variant>
        <vt:i4>1179696</vt:i4>
      </vt:variant>
      <vt:variant>
        <vt:i4>518</vt:i4>
      </vt:variant>
      <vt:variant>
        <vt:i4>0</vt:i4>
      </vt:variant>
      <vt:variant>
        <vt:i4>5</vt:i4>
      </vt:variant>
      <vt:variant>
        <vt:lpwstr/>
      </vt:variant>
      <vt:variant>
        <vt:lpwstr>_Toc475377667</vt:lpwstr>
      </vt:variant>
      <vt:variant>
        <vt:i4>4522037</vt:i4>
      </vt:variant>
      <vt:variant>
        <vt:i4>512</vt:i4>
      </vt:variant>
      <vt:variant>
        <vt:i4>0</vt:i4>
      </vt:variant>
      <vt:variant>
        <vt:i4>5</vt:i4>
      </vt:variant>
      <vt:variant>
        <vt:lpwstr>\\adperso.csdecou.qc.ca\ress-educatifs\00-BrigitteProvencal\Référentiel sur l'évaluation au primaire\Référentiel en évaluation au primaire (16-17).doc</vt:lpwstr>
      </vt:variant>
      <vt:variant>
        <vt:lpwstr>_Toc475377666</vt:lpwstr>
      </vt:variant>
      <vt:variant>
        <vt:i4>1179696</vt:i4>
      </vt:variant>
      <vt:variant>
        <vt:i4>506</vt:i4>
      </vt:variant>
      <vt:variant>
        <vt:i4>0</vt:i4>
      </vt:variant>
      <vt:variant>
        <vt:i4>5</vt:i4>
      </vt:variant>
      <vt:variant>
        <vt:lpwstr/>
      </vt:variant>
      <vt:variant>
        <vt:lpwstr>_Toc475377665</vt:lpwstr>
      </vt:variant>
      <vt:variant>
        <vt:i4>1179696</vt:i4>
      </vt:variant>
      <vt:variant>
        <vt:i4>500</vt:i4>
      </vt:variant>
      <vt:variant>
        <vt:i4>0</vt:i4>
      </vt:variant>
      <vt:variant>
        <vt:i4>5</vt:i4>
      </vt:variant>
      <vt:variant>
        <vt:lpwstr/>
      </vt:variant>
      <vt:variant>
        <vt:lpwstr>_Toc475377664</vt:lpwstr>
      </vt:variant>
      <vt:variant>
        <vt:i4>1179696</vt:i4>
      </vt:variant>
      <vt:variant>
        <vt:i4>494</vt:i4>
      </vt:variant>
      <vt:variant>
        <vt:i4>0</vt:i4>
      </vt:variant>
      <vt:variant>
        <vt:i4>5</vt:i4>
      </vt:variant>
      <vt:variant>
        <vt:lpwstr/>
      </vt:variant>
      <vt:variant>
        <vt:lpwstr>_Toc475377663</vt:lpwstr>
      </vt:variant>
      <vt:variant>
        <vt:i4>1179696</vt:i4>
      </vt:variant>
      <vt:variant>
        <vt:i4>488</vt:i4>
      </vt:variant>
      <vt:variant>
        <vt:i4>0</vt:i4>
      </vt:variant>
      <vt:variant>
        <vt:i4>5</vt:i4>
      </vt:variant>
      <vt:variant>
        <vt:lpwstr/>
      </vt:variant>
      <vt:variant>
        <vt:lpwstr>_Toc475377662</vt:lpwstr>
      </vt:variant>
      <vt:variant>
        <vt:i4>1179696</vt:i4>
      </vt:variant>
      <vt:variant>
        <vt:i4>482</vt:i4>
      </vt:variant>
      <vt:variant>
        <vt:i4>0</vt:i4>
      </vt:variant>
      <vt:variant>
        <vt:i4>5</vt:i4>
      </vt:variant>
      <vt:variant>
        <vt:lpwstr/>
      </vt:variant>
      <vt:variant>
        <vt:lpwstr>_Toc475377661</vt:lpwstr>
      </vt:variant>
      <vt:variant>
        <vt:i4>1179696</vt:i4>
      </vt:variant>
      <vt:variant>
        <vt:i4>476</vt:i4>
      </vt:variant>
      <vt:variant>
        <vt:i4>0</vt:i4>
      </vt:variant>
      <vt:variant>
        <vt:i4>5</vt:i4>
      </vt:variant>
      <vt:variant>
        <vt:lpwstr/>
      </vt:variant>
      <vt:variant>
        <vt:lpwstr>_Toc475377660</vt:lpwstr>
      </vt:variant>
      <vt:variant>
        <vt:i4>1114160</vt:i4>
      </vt:variant>
      <vt:variant>
        <vt:i4>470</vt:i4>
      </vt:variant>
      <vt:variant>
        <vt:i4>0</vt:i4>
      </vt:variant>
      <vt:variant>
        <vt:i4>5</vt:i4>
      </vt:variant>
      <vt:variant>
        <vt:lpwstr/>
      </vt:variant>
      <vt:variant>
        <vt:lpwstr>_Toc475377659</vt:lpwstr>
      </vt:variant>
      <vt:variant>
        <vt:i4>1114160</vt:i4>
      </vt:variant>
      <vt:variant>
        <vt:i4>464</vt:i4>
      </vt:variant>
      <vt:variant>
        <vt:i4>0</vt:i4>
      </vt:variant>
      <vt:variant>
        <vt:i4>5</vt:i4>
      </vt:variant>
      <vt:variant>
        <vt:lpwstr/>
      </vt:variant>
      <vt:variant>
        <vt:lpwstr>_Toc475377658</vt:lpwstr>
      </vt:variant>
      <vt:variant>
        <vt:i4>1114160</vt:i4>
      </vt:variant>
      <vt:variant>
        <vt:i4>458</vt:i4>
      </vt:variant>
      <vt:variant>
        <vt:i4>0</vt:i4>
      </vt:variant>
      <vt:variant>
        <vt:i4>5</vt:i4>
      </vt:variant>
      <vt:variant>
        <vt:lpwstr/>
      </vt:variant>
      <vt:variant>
        <vt:lpwstr>_Toc475377657</vt:lpwstr>
      </vt:variant>
      <vt:variant>
        <vt:i4>1114160</vt:i4>
      </vt:variant>
      <vt:variant>
        <vt:i4>452</vt:i4>
      </vt:variant>
      <vt:variant>
        <vt:i4>0</vt:i4>
      </vt:variant>
      <vt:variant>
        <vt:i4>5</vt:i4>
      </vt:variant>
      <vt:variant>
        <vt:lpwstr/>
      </vt:variant>
      <vt:variant>
        <vt:lpwstr>_Toc475377656</vt:lpwstr>
      </vt:variant>
      <vt:variant>
        <vt:i4>1114160</vt:i4>
      </vt:variant>
      <vt:variant>
        <vt:i4>446</vt:i4>
      </vt:variant>
      <vt:variant>
        <vt:i4>0</vt:i4>
      </vt:variant>
      <vt:variant>
        <vt:i4>5</vt:i4>
      </vt:variant>
      <vt:variant>
        <vt:lpwstr/>
      </vt:variant>
      <vt:variant>
        <vt:lpwstr>_Toc475377654</vt:lpwstr>
      </vt:variant>
      <vt:variant>
        <vt:i4>1114160</vt:i4>
      </vt:variant>
      <vt:variant>
        <vt:i4>440</vt:i4>
      </vt:variant>
      <vt:variant>
        <vt:i4>0</vt:i4>
      </vt:variant>
      <vt:variant>
        <vt:i4>5</vt:i4>
      </vt:variant>
      <vt:variant>
        <vt:lpwstr/>
      </vt:variant>
      <vt:variant>
        <vt:lpwstr>_Toc475377653</vt:lpwstr>
      </vt:variant>
      <vt:variant>
        <vt:i4>1114160</vt:i4>
      </vt:variant>
      <vt:variant>
        <vt:i4>434</vt:i4>
      </vt:variant>
      <vt:variant>
        <vt:i4>0</vt:i4>
      </vt:variant>
      <vt:variant>
        <vt:i4>5</vt:i4>
      </vt:variant>
      <vt:variant>
        <vt:lpwstr/>
      </vt:variant>
      <vt:variant>
        <vt:lpwstr>_Toc475377652</vt:lpwstr>
      </vt:variant>
      <vt:variant>
        <vt:i4>1114160</vt:i4>
      </vt:variant>
      <vt:variant>
        <vt:i4>428</vt:i4>
      </vt:variant>
      <vt:variant>
        <vt:i4>0</vt:i4>
      </vt:variant>
      <vt:variant>
        <vt:i4>5</vt:i4>
      </vt:variant>
      <vt:variant>
        <vt:lpwstr/>
      </vt:variant>
      <vt:variant>
        <vt:lpwstr>_Toc475377651</vt:lpwstr>
      </vt:variant>
      <vt:variant>
        <vt:i4>1114160</vt:i4>
      </vt:variant>
      <vt:variant>
        <vt:i4>422</vt:i4>
      </vt:variant>
      <vt:variant>
        <vt:i4>0</vt:i4>
      </vt:variant>
      <vt:variant>
        <vt:i4>5</vt:i4>
      </vt:variant>
      <vt:variant>
        <vt:lpwstr/>
      </vt:variant>
      <vt:variant>
        <vt:lpwstr>_Toc475377650</vt:lpwstr>
      </vt:variant>
      <vt:variant>
        <vt:i4>1048624</vt:i4>
      </vt:variant>
      <vt:variant>
        <vt:i4>416</vt:i4>
      </vt:variant>
      <vt:variant>
        <vt:i4>0</vt:i4>
      </vt:variant>
      <vt:variant>
        <vt:i4>5</vt:i4>
      </vt:variant>
      <vt:variant>
        <vt:lpwstr/>
      </vt:variant>
      <vt:variant>
        <vt:lpwstr>_Toc475377649</vt:lpwstr>
      </vt:variant>
      <vt:variant>
        <vt:i4>1048624</vt:i4>
      </vt:variant>
      <vt:variant>
        <vt:i4>410</vt:i4>
      </vt:variant>
      <vt:variant>
        <vt:i4>0</vt:i4>
      </vt:variant>
      <vt:variant>
        <vt:i4>5</vt:i4>
      </vt:variant>
      <vt:variant>
        <vt:lpwstr/>
      </vt:variant>
      <vt:variant>
        <vt:lpwstr>_Toc475377648</vt:lpwstr>
      </vt:variant>
      <vt:variant>
        <vt:i4>1048624</vt:i4>
      </vt:variant>
      <vt:variant>
        <vt:i4>404</vt:i4>
      </vt:variant>
      <vt:variant>
        <vt:i4>0</vt:i4>
      </vt:variant>
      <vt:variant>
        <vt:i4>5</vt:i4>
      </vt:variant>
      <vt:variant>
        <vt:lpwstr/>
      </vt:variant>
      <vt:variant>
        <vt:lpwstr>_Toc475377647</vt:lpwstr>
      </vt:variant>
      <vt:variant>
        <vt:i4>1048624</vt:i4>
      </vt:variant>
      <vt:variant>
        <vt:i4>398</vt:i4>
      </vt:variant>
      <vt:variant>
        <vt:i4>0</vt:i4>
      </vt:variant>
      <vt:variant>
        <vt:i4>5</vt:i4>
      </vt:variant>
      <vt:variant>
        <vt:lpwstr/>
      </vt:variant>
      <vt:variant>
        <vt:lpwstr>_Toc475377646</vt:lpwstr>
      </vt:variant>
      <vt:variant>
        <vt:i4>1048624</vt:i4>
      </vt:variant>
      <vt:variant>
        <vt:i4>392</vt:i4>
      </vt:variant>
      <vt:variant>
        <vt:i4>0</vt:i4>
      </vt:variant>
      <vt:variant>
        <vt:i4>5</vt:i4>
      </vt:variant>
      <vt:variant>
        <vt:lpwstr/>
      </vt:variant>
      <vt:variant>
        <vt:lpwstr>_Toc475377645</vt:lpwstr>
      </vt:variant>
      <vt:variant>
        <vt:i4>1048624</vt:i4>
      </vt:variant>
      <vt:variant>
        <vt:i4>386</vt:i4>
      </vt:variant>
      <vt:variant>
        <vt:i4>0</vt:i4>
      </vt:variant>
      <vt:variant>
        <vt:i4>5</vt:i4>
      </vt:variant>
      <vt:variant>
        <vt:lpwstr/>
      </vt:variant>
      <vt:variant>
        <vt:lpwstr>_Toc475377644</vt:lpwstr>
      </vt:variant>
      <vt:variant>
        <vt:i4>1048624</vt:i4>
      </vt:variant>
      <vt:variant>
        <vt:i4>380</vt:i4>
      </vt:variant>
      <vt:variant>
        <vt:i4>0</vt:i4>
      </vt:variant>
      <vt:variant>
        <vt:i4>5</vt:i4>
      </vt:variant>
      <vt:variant>
        <vt:lpwstr/>
      </vt:variant>
      <vt:variant>
        <vt:lpwstr>_Toc475377643</vt:lpwstr>
      </vt:variant>
      <vt:variant>
        <vt:i4>1048624</vt:i4>
      </vt:variant>
      <vt:variant>
        <vt:i4>374</vt:i4>
      </vt:variant>
      <vt:variant>
        <vt:i4>0</vt:i4>
      </vt:variant>
      <vt:variant>
        <vt:i4>5</vt:i4>
      </vt:variant>
      <vt:variant>
        <vt:lpwstr/>
      </vt:variant>
      <vt:variant>
        <vt:lpwstr>_Toc475377642</vt:lpwstr>
      </vt:variant>
      <vt:variant>
        <vt:i4>1048624</vt:i4>
      </vt:variant>
      <vt:variant>
        <vt:i4>368</vt:i4>
      </vt:variant>
      <vt:variant>
        <vt:i4>0</vt:i4>
      </vt:variant>
      <vt:variant>
        <vt:i4>5</vt:i4>
      </vt:variant>
      <vt:variant>
        <vt:lpwstr/>
      </vt:variant>
      <vt:variant>
        <vt:lpwstr>_Toc475377641</vt:lpwstr>
      </vt:variant>
      <vt:variant>
        <vt:i4>1507376</vt:i4>
      </vt:variant>
      <vt:variant>
        <vt:i4>362</vt:i4>
      </vt:variant>
      <vt:variant>
        <vt:i4>0</vt:i4>
      </vt:variant>
      <vt:variant>
        <vt:i4>5</vt:i4>
      </vt:variant>
      <vt:variant>
        <vt:lpwstr/>
      </vt:variant>
      <vt:variant>
        <vt:lpwstr>_Toc475377639</vt:lpwstr>
      </vt:variant>
      <vt:variant>
        <vt:i4>1507376</vt:i4>
      </vt:variant>
      <vt:variant>
        <vt:i4>356</vt:i4>
      </vt:variant>
      <vt:variant>
        <vt:i4>0</vt:i4>
      </vt:variant>
      <vt:variant>
        <vt:i4>5</vt:i4>
      </vt:variant>
      <vt:variant>
        <vt:lpwstr/>
      </vt:variant>
      <vt:variant>
        <vt:lpwstr>_Toc475377638</vt:lpwstr>
      </vt:variant>
      <vt:variant>
        <vt:i4>1507376</vt:i4>
      </vt:variant>
      <vt:variant>
        <vt:i4>350</vt:i4>
      </vt:variant>
      <vt:variant>
        <vt:i4>0</vt:i4>
      </vt:variant>
      <vt:variant>
        <vt:i4>5</vt:i4>
      </vt:variant>
      <vt:variant>
        <vt:lpwstr/>
      </vt:variant>
      <vt:variant>
        <vt:lpwstr>_Toc475377637</vt:lpwstr>
      </vt:variant>
      <vt:variant>
        <vt:i4>1507376</vt:i4>
      </vt:variant>
      <vt:variant>
        <vt:i4>344</vt:i4>
      </vt:variant>
      <vt:variant>
        <vt:i4>0</vt:i4>
      </vt:variant>
      <vt:variant>
        <vt:i4>5</vt:i4>
      </vt:variant>
      <vt:variant>
        <vt:lpwstr/>
      </vt:variant>
      <vt:variant>
        <vt:lpwstr>_Toc475377636</vt:lpwstr>
      </vt:variant>
      <vt:variant>
        <vt:i4>1507376</vt:i4>
      </vt:variant>
      <vt:variant>
        <vt:i4>338</vt:i4>
      </vt:variant>
      <vt:variant>
        <vt:i4>0</vt:i4>
      </vt:variant>
      <vt:variant>
        <vt:i4>5</vt:i4>
      </vt:variant>
      <vt:variant>
        <vt:lpwstr/>
      </vt:variant>
      <vt:variant>
        <vt:lpwstr>_Toc475377635</vt:lpwstr>
      </vt:variant>
      <vt:variant>
        <vt:i4>1507376</vt:i4>
      </vt:variant>
      <vt:variant>
        <vt:i4>332</vt:i4>
      </vt:variant>
      <vt:variant>
        <vt:i4>0</vt:i4>
      </vt:variant>
      <vt:variant>
        <vt:i4>5</vt:i4>
      </vt:variant>
      <vt:variant>
        <vt:lpwstr/>
      </vt:variant>
      <vt:variant>
        <vt:lpwstr>_Toc475377634</vt:lpwstr>
      </vt:variant>
      <vt:variant>
        <vt:i4>1507376</vt:i4>
      </vt:variant>
      <vt:variant>
        <vt:i4>326</vt:i4>
      </vt:variant>
      <vt:variant>
        <vt:i4>0</vt:i4>
      </vt:variant>
      <vt:variant>
        <vt:i4>5</vt:i4>
      </vt:variant>
      <vt:variant>
        <vt:lpwstr/>
      </vt:variant>
      <vt:variant>
        <vt:lpwstr>_Toc475377633</vt:lpwstr>
      </vt:variant>
      <vt:variant>
        <vt:i4>1507376</vt:i4>
      </vt:variant>
      <vt:variant>
        <vt:i4>320</vt:i4>
      </vt:variant>
      <vt:variant>
        <vt:i4>0</vt:i4>
      </vt:variant>
      <vt:variant>
        <vt:i4>5</vt:i4>
      </vt:variant>
      <vt:variant>
        <vt:lpwstr/>
      </vt:variant>
      <vt:variant>
        <vt:lpwstr>_Toc475377632</vt:lpwstr>
      </vt:variant>
      <vt:variant>
        <vt:i4>1507376</vt:i4>
      </vt:variant>
      <vt:variant>
        <vt:i4>314</vt:i4>
      </vt:variant>
      <vt:variant>
        <vt:i4>0</vt:i4>
      </vt:variant>
      <vt:variant>
        <vt:i4>5</vt:i4>
      </vt:variant>
      <vt:variant>
        <vt:lpwstr/>
      </vt:variant>
      <vt:variant>
        <vt:lpwstr>_Toc475377631</vt:lpwstr>
      </vt:variant>
      <vt:variant>
        <vt:i4>1507376</vt:i4>
      </vt:variant>
      <vt:variant>
        <vt:i4>308</vt:i4>
      </vt:variant>
      <vt:variant>
        <vt:i4>0</vt:i4>
      </vt:variant>
      <vt:variant>
        <vt:i4>5</vt:i4>
      </vt:variant>
      <vt:variant>
        <vt:lpwstr/>
      </vt:variant>
      <vt:variant>
        <vt:lpwstr>_Toc475377630</vt:lpwstr>
      </vt:variant>
      <vt:variant>
        <vt:i4>1441840</vt:i4>
      </vt:variant>
      <vt:variant>
        <vt:i4>302</vt:i4>
      </vt:variant>
      <vt:variant>
        <vt:i4>0</vt:i4>
      </vt:variant>
      <vt:variant>
        <vt:i4>5</vt:i4>
      </vt:variant>
      <vt:variant>
        <vt:lpwstr/>
      </vt:variant>
      <vt:variant>
        <vt:lpwstr>_Toc475377629</vt:lpwstr>
      </vt:variant>
      <vt:variant>
        <vt:i4>1441840</vt:i4>
      </vt:variant>
      <vt:variant>
        <vt:i4>296</vt:i4>
      </vt:variant>
      <vt:variant>
        <vt:i4>0</vt:i4>
      </vt:variant>
      <vt:variant>
        <vt:i4>5</vt:i4>
      </vt:variant>
      <vt:variant>
        <vt:lpwstr/>
      </vt:variant>
      <vt:variant>
        <vt:lpwstr>_Toc475377628</vt:lpwstr>
      </vt:variant>
      <vt:variant>
        <vt:i4>1441840</vt:i4>
      </vt:variant>
      <vt:variant>
        <vt:i4>290</vt:i4>
      </vt:variant>
      <vt:variant>
        <vt:i4>0</vt:i4>
      </vt:variant>
      <vt:variant>
        <vt:i4>5</vt:i4>
      </vt:variant>
      <vt:variant>
        <vt:lpwstr/>
      </vt:variant>
      <vt:variant>
        <vt:lpwstr>_Toc475377627</vt:lpwstr>
      </vt:variant>
      <vt:variant>
        <vt:i4>1441840</vt:i4>
      </vt:variant>
      <vt:variant>
        <vt:i4>284</vt:i4>
      </vt:variant>
      <vt:variant>
        <vt:i4>0</vt:i4>
      </vt:variant>
      <vt:variant>
        <vt:i4>5</vt:i4>
      </vt:variant>
      <vt:variant>
        <vt:lpwstr/>
      </vt:variant>
      <vt:variant>
        <vt:lpwstr>_Toc475377626</vt:lpwstr>
      </vt:variant>
      <vt:variant>
        <vt:i4>1441840</vt:i4>
      </vt:variant>
      <vt:variant>
        <vt:i4>278</vt:i4>
      </vt:variant>
      <vt:variant>
        <vt:i4>0</vt:i4>
      </vt:variant>
      <vt:variant>
        <vt:i4>5</vt:i4>
      </vt:variant>
      <vt:variant>
        <vt:lpwstr/>
      </vt:variant>
      <vt:variant>
        <vt:lpwstr>_Toc475377625</vt:lpwstr>
      </vt:variant>
      <vt:variant>
        <vt:i4>1441840</vt:i4>
      </vt:variant>
      <vt:variant>
        <vt:i4>272</vt:i4>
      </vt:variant>
      <vt:variant>
        <vt:i4>0</vt:i4>
      </vt:variant>
      <vt:variant>
        <vt:i4>5</vt:i4>
      </vt:variant>
      <vt:variant>
        <vt:lpwstr/>
      </vt:variant>
      <vt:variant>
        <vt:lpwstr>_Toc475377624</vt:lpwstr>
      </vt:variant>
      <vt:variant>
        <vt:i4>1441840</vt:i4>
      </vt:variant>
      <vt:variant>
        <vt:i4>266</vt:i4>
      </vt:variant>
      <vt:variant>
        <vt:i4>0</vt:i4>
      </vt:variant>
      <vt:variant>
        <vt:i4>5</vt:i4>
      </vt:variant>
      <vt:variant>
        <vt:lpwstr/>
      </vt:variant>
      <vt:variant>
        <vt:lpwstr>_Toc475377623</vt:lpwstr>
      </vt:variant>
      <vt:variant>
        <vt:i4>1441840</vt:i4>
      </vt:variant>
      <vt:variant>
        <vt:i4>260</vt:i4>
      </vt:variant>
      <vt:variant>
        <vt:i4>0</vt:i4>
      </vt:variant>
      <vt:variant>
        <vt:i4>5</vt:i4>
      </vt:variant>
      <vt:variant>
        <vt:lpwstr/>
      </vt:variant>
      <vt:variant>
        <vt:lpwstr>_Toc475377622</vt:lpwstr>
      </vt:variant>
      <vt:variant>
        <vt:i4>1441840</vt:i4>
      </vt:variant>
      <vt:variant>
        <vt:i4>254</vt:i4>
      </vt:variant>
      <vt:variant>
        <vt:i4>0</vt:i4>
      </vt:variant>
      <vt:variant>
        <vt:i4>5</vt:i4>
      </vt:variant>
      <vt:variant>
        <vt:lpwstr/>
      </vt:variant>
      <vt:variant>
        <vt:lpwstr>_Toc475377621</vt:lpwstr>
      </vt:variant>
      <vt:variant>
        <vt:i4>1441840</vt:i4>
      </vt:variant>
      <vt:variant>
        <vt:i4>248</vt:i4>
      </vt:variant>
      <vt:variant>
        <vt:i4>0</vt:i4>
      </vt:variant>
      <vt:variant>
        <vt:i4>5</vt:i4>
      </vt:variant>
      <vt:variant>
        <vt:lpwstr/>
      </vt:variant>
      <vt:variant>
        <vt:lpwstr>_Toc475377620</vt:lpwstr>
      </vt:variant>
      <vt:variant>
        <vt:i4>1376304</vt:i4>
      </vt:variant>
      <vt:variant>
        <vt:i4>242</vt:i4>
      </vt:variant>
      <vt:variant>
        <vt:i4>0</vt:i4>
      </vt:variant>
      <vt:variant>
        <vt:i4>5</vt:i4>
      </vt:variant>
      <vt:variant>
        <vt:lpwstr/>
      </vt:variant>
      <vt:variant>
        <vt:lpwstr>_Toc475377619</vt:lpwstr>
      </vt:variant>
      <vt:variant>
        <vt:i4>1376304</vt:i4>
      </vt:variant>
      <vt:variant>
        <vt:i4>236</vt:i4>
      </vt:variant>
      <vt:variant>
        <vt:i4>0</vt:i4>
      </vt:variant>
      <vt:variant>
        <vt:i4>5</vt:i4>
      </vt:variant>
      <vt:variant>
        <vt:lpwstr/>
      </vt:variant>
      <vt:variant>
        <vt:lpwstr>_Toc475377618</vt:lpwstr>
      </vt:variant>
      <vt:variant>
        <vt:i4>1376304</vt:i4>
      </vt:variant>
      <vt:variant>
        <vt:i4>230</vt:i4>
      </vt:variant>
      <vt:variant>
        <vt:i4>0</vt:i4>
      </vt:variant>
      <vt:variant>
        <vt:i4>5</vt:i4>
      </vt:variant>
      <vt:variant>
        <vt:lpwstr/>
      </vt:variant>
      <vt:variant>
        <vt:lpwstr>_Toc475377617</vt:lpwstr>
      </vt:variant>
      <vt:variant>
        <vt:i4>1376304</vt:i4>
      </vt:variant>
      <vt:variant>
        <vt:i4>224</vt:i4>
      </vt:variant>
      <vt:variant>
        <vt:i4>0</vt:i4>
      </vt:variant>
      <vt:variant>
        <vt:i4>5</vt:i4>
      </vt:variant>
      <vt:variant>
        <vt:lpwstr/>
      </vt:variant>
      <vt:variant>
        <vt:lpwstr>_Toc475377616</vt:lpwstr>
      </vt:variant>
      <vt:variant>
        <vt:i4>1376304</vt:i4>
      </vt:variant>
      <vt:variant>
        <vt:i4>218</vt:i4>
      </vt:variant>
      <vt:variant>
        <vt:i4>0</vt:i4>
      </vt:variant>
      <vt:variant>
        <vt:i4>5</vt:i4>
      </vt:variant>
      <vt:variant>
        <vt:lpwstr/>
      </vt:variant>
      <vt:variant>
        <vt:lpwstr>_Toc475377615</vt:lpwstr>
      </vt:variant>
      <vt:variant>
        <vt:i4>1376304</vt:i4>
      </vt:variant>
      <vt:variant>
        <vt:i4>212</vt:i4>
      </vt:variant>
      <vt:variant>
        <vt:i4>0</vt:i4>
      </vt:variant>
      <vt:variant>
        <vt:i4>5</vt:i4>
      </vt:variant>
      <vt:variant>
        <vt:lpwstr/>
      </vt:variant>
      <vt:variant>
        <vt:lpwstr>_Toc475377614</vt:lpwstr>
      </vt:variant>
      <vt:variant>
        <vt:i4>1376304</vt:i4>
      </vt:variant>
      <vt:variant>
        <vt:i4>206</vt:i4>
      </vt:variant>
      <vt:variant>
        <vt:i4>0</vt:i4>
      </vt:variant>
      <vt:variant>
        <vt:i4>5</vt:i4>
      </vt:variant>
      <vt:variant>
        <vt:lpwstr/>
      </vt:variant>
      <vt:variant>
        <vt:lpwstr>_Toc475377613</vt:lpwstr>
      </vt:variant>
      <vt:variant>
        <vt:i4>1376304</vt:i4>
      </vt:variant>
      <vt:variant>
        <vt:i4>200</vt:i4>
      </vt:variant>
      <vt:variant>
        <vt:i4>0</vt:i4>
      </vt:variant>
      <vt:variant>
        <vt:i4>5</vt:i4>
      </vt:variant>
      <vt:variant>
        <vt:lpwstr/>
      </vt:variant>
      <vt:variant>
        <vt:lpwstr>_Toc475377612</vt:lpwstr>
      </vt:variant>
      <vt:variant>
        <vt:i4>1376304</vt:i4>
      </vt:variant>
      <vt:variant>
        <vt:i4>194</vt:i4>
      </vt:variant>
      <vt:variant>
        <vt:i4>0</vt:i4>
      </vt:variant>
      <vt:variant>
        <vt:i4>5</vt:i4>
      </vt:variant>
      <vt:variant>
        <vt:lpwstr/>
      </vt:variant>
      <vt:variant>
        <vt:lpwstr>_Toc475377611</vt:lpwstr>
      </vt:variant>
      <vt:variant>
        <vt:i4>1376304</vt:i4>
      </vt:variant>
      <vt:variant>
        <vt:i4>188</vt:i4>
      </vt:variant>
      <vt:variant>
        <vt:i4>0</vt:i4>
      </vt:variant>
      <vt:variant>
        <vt:i4>5</vt:i4>
      </vt:variant>
      <vt:variant>
        <vt:lpwstr/>
      </vt:variant>
      <vt:variant>
        <vt:lpwstr>_Toc475377610</vt:lpwstr>
      </vt:variant>
      <vt:variant>
        <vt:i4>1310768</vt:i4>
      </vt:variant>
      <vt:variant>
        <vt:i4>182</vt:i4>
      </vt:variant>
      <vt:variant>
        <vt:i4>0</vt:i4>
      </vt:variant>
      <vt:variant>
        <vt:i4>5</vt:i4>
      </vt:variant>
      <vt:variant>
        <vt:lpwstr/>
      </vt:variant>
      <vt:variant>
        <vt:lpwstr>_Toc475377609</vt:lpwstr>
      </vt:variant>
      <vt:variant>
        <vt:i4>1310768</vt:i4>
      </vt:variant>
      <vt:variant>
        <vt:i4>176</vt:i4>
      </vt:variant>
      <vt:variant>
        <vt:i4>0</vt:i4>
      </vt:variant>
      <vt:variant>
        <vt:i4>5</vt:i4>
      </vt:variant>
      <vt:variant>
        <vt:lpwstr/>
      </vt:variant>
      <vt:variant>
        <vt:lpwstr>_Toc475377608</vt:lpwstr>
      </vt:variant>
      <vt:variant>
        <vt:i4>1310768</vt:i4>
      </vt:variant>
      <vt:variant>
        <vt:i4>170</vt:i4>
      </vt:variant>
      <vt:variant>
        <vt:i4>0</vt:i4>
      </vt:variant>
      <vt:variant>
        <vt:i4>5</vt:i4>
      </vt:variant>
      <vt:variant>
        <vt:lpwstr/>
      </vt:variant>
      <vt:variant>
        <vt:lpwstr>_Toc475377607</vt:lpwstr>
      </vt:variant>
      <vt:variant>
        <vt:i4>1310768</vt:i4>
      </vt:variant>
      <vt:variant>
        <vt:i4>164</vt:i4>
      </vt:variant>
      <vt:variant>
        <vt:i4>0</vt:i4>
      </vt:variant>
      <vt:variant>
        <vt:i4>5</vt:i4>
      </vt:variant>
      <vt:variant>
        <vt:lpwstr/>
      </vt:variant>
      <vt:variant>
        <vt:lpwstr>_Toc475377606</vt:lpwstr>
      </vt:variant>
      <vt:variant>
        <vt:i4>1310768</vt:i4>
      </vt:variant>
      <vt:variant>
        <vt:i4>158</vt:i4>
      </vt:variant>
      <vt:variant>
        <vt:i4>0</vt:i4>
      </vt:variant>
      <vt:variant>
        <vt:i4>5</vt:i4>
      </vt:variant>
      <vt:variant>
        <vt:lpwstr/>
      </vt:variant>
      <vt:variant>
        <vt:lpwstr>_Toc475377605</vt:lpwstr>
      </vt:variant>
      <vt:variant>
        <vt:i4>1310768</vt:i4>
      </vt:variant>
      <vt:variant>
        <vt:i4>152</vt:i4>
      </vt:variant>
      <vt:variant>
        <vt:i4>0</vt:i4>
      </vt:variant>
      <vt:variant>
        <vt:i4>5</vt:i4>
      </vt:variant>
      <vt:variant>
        <vt:lpwstr/>
      </vt:variant>
      <vt:variant>
        <vt:lpwstr>_Toc475377604</vt:lpwstr>
      </vt:variant>
      <vt:variant>
        <vt:i4>1310768</vt:i4>
      </vt:variant>
      <vt:variant>
        <vt:i4>146</vt:i4>
      </vt:variant>
      <vt:variant>
        <vt:i4>0</vt:i4>
      </vt:variant>
      <vt:variant>
        <vt:i4>5</vt:i4>
      </vt:variant>
      <vt:variant>
        <vt:lpwstr/>
      </vt:variant>
      <vt:variant>
        <vt:lpwstr>_Toc475377603</vt:lpwstr>
      </vt:variant>
      <vt:variant>
        <vt:i4>1310768</vt:i4>
      </vt:variant>
      <vt:variant>
        <vt:i4>140</vt:i4>
      </vt:variant>
      <vt:variant>
        <vt:i4>0</vt:i4>
      </vt:variant>
      <vt:variant>
        <vt:i4>5</vt:i4>
      </vt:variant>
      <vt:variant>
        <vt:lpwstr/>
      </vt:variant>
      <vt:variant>
        <vt:lpwstr>_Toc475377602</vt:lpwstr>
      </vt:variant>
      <vt:variant>
        <vt:i4>1310768</vt:i4>
      </vt:variant>
      <vt:variant>
        <vt:i4>134</vt:i4>
      </vt:variant>
      <vt:variant>
        <vt:i4>0</vt:i4>
      </vt:variant>
      <vt:variant>
        <vt:i4>5</vt:i4>
      </vt:variant>
      <vt:variant>
        <vt:lpwstr/>
      </vt:variant>
      <vt:variant>
        <vt:lpwstr>_Toc475377601</vt:lpwstr>
      </vt:variant>
      <vt:variant>
        <vt:i4>1310768</vt:i4>
      </vt:variant>
      <vt:variant>
        <vt:i4>128</vt:i4>
      </vt:variant>
      <vt:variant>
        <vt:i4>0</vt:i4>
      </vt:variant>
      <vt:variant>
        <vt:i4>5</vt:i4>
      </vt:variant>
      <vt:variant>
        <vt:lpwstr/>
      </vt:variant>
      <vt:variant>
        <vt:lpwstr>_Toc475377600</vt:lpwstr>
      </vt:variant>
      <vt:variant>
        <vt:i4>1900595</vt:i4>
      </vt:variant>
      <vt:variant>
        <vt:i4>122</vt:i4>
      </vt:variant>
      <vt:variant>
        <vt:i4>0</vt:i4>
      </vt:variant>
      <vt:variant>
        <vt:i4>5</vt:i4>
      </vt:variant>
      <vt:variant>
        <vt:lpwstr/>
      </vt:variant>
      <vt:variant>
        <vt:lpwstr>_Toc475377599</vt:lpwstr>
      </vt:variant>
      <vt:variant>
        <vt:i4>1900595</vt:i4>
      </vt:variant>
      <vt:variant>
        <vt:i4>116</vt:i4>
      </vt:variant>
      <vt:variant>
        <vt:i4>0</vt:i4>
      </vt:variant>
      <vt:variant>
        <vt:i4>5</vt:i4>
      </vt:variant>
      <vt:variant>
        <vt:lpwstr/>
      </vt:variant>
      <vt:variant>
        <vt:lpwstr>_Toc475377598</vt:lpwstr>
      </vt:variant>
      <vt:variant>
        <vt:i4>1900595</vt:i4>
      </vt:variant>
      <vt:variant>
        <vt:i4>110</vt:i4>
      </vt:variant>
      <vt:variant>
        <vt:i4>0</vt:i4>
      </vt:variant>
      <vt:variant>
        <vt:i4>5</vt:i4>
      </vt:variant>
      <vt:variant>
        <vt:lpwstr/>
      </vt:variant>
      <vt:variant>
        <vt:lpwstr>_Toc475377597</vt:lpwstr>
      </vt:variant>
      <vt:variant>
        <vt:i4>1900595</vt:i4>
      </vt:variant>
      <vt:variant>
        <vt:i4>104</vt:i4>
      </vt:variant>
      <vt:variant>
        <vt:i4>0</vt:i4>
      </vt:variant>
      <vt:variant>
        <vt:i4>5</vt:i4>
      </vt:variant>
      <vt:variant>
        <vt:lpwstr/>
      </vt:variant>
      <vt:variant>
        <vt:lpwstr>_Toc475377596</vt:lpwstr>
      </vt:variant>
      <vt:variant>
        <vt:i4>1900595</vt:i4>
      </vt:variant>
      <vt:variant>
        <vt:i4>98</vt:i4>
      </vt:variant>
      <vt:variant>
        <vt:i4>0</vt:i4>
      </vt:variant>
      <vt:variant>
        <vt:i4>5</vt:i4>
      </vt:variant>
      <vt:variant>
        <vt:lpwstr/>
      </vt:variant>
      <vt:variant>
        <vt:lpwstr>_Toc475377595</vt:lpwstr>
      </vt:variant>
      <vt:variant>
        <vt:i4>1900595</vt:i4>
      </vt:variant>
      <vt:variant>
        <vt:i4>92</vt:i4>
      </vt:variant>
      <vt:variant>
        <vt:i4>0</vt:i4>
      </vt:variant>
      <vt:variant>
        <vt:i4>5</vt:i4>
      </vt:variant>
      <vt:variant>
        <vt:lpwstr/>
      </vt:variant>
      <vt:variant>
        <vt:lpwstr>_Toc475377594</vt:lpwstr>
      </vt:variant>
      <vt:variant>
        <vt:i4>1900595</vt:i4>
      </vt:variant>
      <vt:variant>
        <vt:i4>86</vt:i4>
      </vt:variant>
      <vt:variant>
        <vt:i4>0</vt:i4>
      </vt:variant>
      <vt:variant>
        <vt:i4>5</vt:i4>
      </vt:variant>
      <vt:variant>
        <vt:lpwstr/>
      </vt:variant>
      <vt:variant>
        <vt:lpwstr>_Toc475377593</vt:lpwstr>
      </vt:variant>
      <vt:variant>
        <vt:i4>1900595</vt:i4>
      </vt:variant>
      <vt:variant>
        <vt:i4>80</vt:i4>
      </vt:variant>
      <vt:variant>
        <vt:i4>0</vt:i4>
      </vt:variant>
      <vt:variant>
        <vt:i4>5</vt:i4>
      </vt:variant>
      <vt:variant>
        <vt:lpwstr/>
      </vt:variant>
      <vt:variant>
        <vt:lpwstr>_Toc475377592</vt:lpwstr>
      </vt:variant>
      <vt:variant>
        <vt:i4>1900595</vt:i4>
      </vt:variant>
      <vt:variant>
        <vt:i4>74</vt:i4>
      </vt:variant>
      <vt:variant>
        <vt:i4>0</vt:i4>
      </vt:variant>
      <vt:variant>
        <vt:i4>5</vt:i4>
      </vt:variant>
      <vt:variant>
        <vt:lpwstr/>
      </vt:variant>
      <vt:variant>
        <vt:lpwstr>_Toc475377591</vt:lpwstr>
      </vt:variant>
      <vt:variant>
        <vt:i4>1900595</vt:i4>
      </vt:variant>
      <vt:variant>
        <vt:i4>68</vt:i4>
      </vt:variant>
      <vt:variant>
        <vt:i4>0</vt:i4>
      </vt:variant>
      <vt:variant>
        <vt:i4>5</vt:i4>
      </vt:variant>
      <vt:variant>
        <vt:lpwstr/>
      </vt:variant>
      <vt:variant>
        <vt:lpwstr>_Toc475377590</vt:lpwstr>
      </vt:variant>
      <vt:variant>
        <vt:i4>1835059</vt:i4>
      </vt:variant>
      <vt:variant>
        <vt:i4>62</vt:i4>
      </vt:variant>
      <vt:variant>
        <vt:i4>0</vt:i4>
      </vt:variant>
      <vt:variant>
        <vt:i4>5</vt:i4>
      </vt:variant>
      <vt:variant>
        <vt:lpwstr/>
      </vt:variant>
      <vt:variant>
        <vt:lpwstr>_Toc475377589</vt:lpwstr>
      </vt:variant>
      <vt:variant>
        <vt:i4>1835059</vt:i4>
      </vt:variant>
      <vt:variant>
        <vt:i4>56</vt:i4>
      </vt:variant>
      <vt:variant>
        <vt:i4>0</vt:i4>
      </vt:variant>
      <vt:variant>
        <vt:i4>5</vt:i4>
      </vt:variant>
      <vt:variant>
        <vt:lpwstr/>
      </vt:variant>
      <vt:variant>
        <vt:lpwstr>_Toc475377588</vt:lpwstr>
      </vt:variant>
      <vt:variant>
        <vt:i4>1835059</vt:i4>
      </vt:variant>
      <vt:variant>
        <vt:i4>50</vt:i4>
      </vt:variant>
      <vt:variant>
        <vt:i4>0</vt:i4>
      </vt:variant>
      <vt:variant>
        <vt:i4>5</vt:i4>
      </vt:variant>
      <vt:variant>
        <vt:lpwstr/>
      </vt:variant>
      <vt:variant>
        <vt:lpwstr>_Toc475377587</vt:lpwstr>
      </vt:variant>
      <vt:variant>
        <vt:i4>1835059</vt:i4>
      </vt:variant>
      <vt:variant>
        <vt:i4>44</vt:i4>
      </vt:variant>
      <vt:variant>
        <vt:i4>0</vt:i4>
      </vt:variant>
      <vt:variant>
        <vt:i4>5</vt:i4>
      </vt:variant>
      <vt:variant>
        <vt:lpwstr/>
      </vt:variant>
      <vt:variant>
        <vt:lpwstr>_Toc475377586</vt:lpwstr>
      </vt:variant>
      <vt:variant>
        <vt:i4>1835059</vt:i4>
      </vt:variant>
      <vt:variant>
        <vt:i4>38</vt:i4>
      </vt:variant>
      <vt:variant>
        <vt:i4>0</vt:i4>
      </vt:variant>
      <vt:variant>
        <vt:i4>5</vt:i4>
      </vt:variant>
      <vt:variant>
        <vt:lpwstr/>
      </vt:variant>
      <vt:variant>
        <vt:lpwstr>_Toc475377585</vt:lpwstr>
      </vt:variant>
      <vt:variant>
        <vt:i4>1835059</vt:i4>
      </vt:variant>
      <vt:variant>
        <vt:i4>32</vt:i4>
      </vt:variant>
      <vt:variant>
        <vt:i4>0</vt:i4>
      </vt:variant>
      <vt:variant>
        <vt:i4>5</vt:i4>
      </vt:variant>
      <vt:variant>
        <vt:lpwstr/>
      </vt:variant>
      <vt:variant>
        <vt:lpwstr>_Toc475377584</vt:lpwstr>
      </vt:variant>
      <vt:variant>
        <vt:i4>1835059</vt:i4>
      </vt:variant>
      <vt:variant>
        <vt:i4>26</vt:i4>
      </vt:variant>
      <vt:variant>
        <vt:i4>0</vt:i4>
      </vt:variant>
      <vt:variant>
        <vt:i4>5</vt:i4>
      </vt:variant>
      <vt:variant>
        <vt:lpwstr/>
      </vt:variant>
      <vt:variant>
        <vt:lpwstr>_Toc475377583</vt:lpwstr>
      </vt:variant>
      <vt:variant>
        <vt:i4>1245235</vt:i4>
      </vt:variant>
      <vt:variant>
        <vt:i4>20</vt:i4>
      </vt:variant>
      <vt:variant>
        <vt:i4>0</vt:i4>
      </vt:variant>
      <vt:variant>
        <vt:i4>5</vt:i4>
      </vt:variant>
      <vt:variant>
        <vt:lpwstr/>
      </vt:variant>
      <vt:variant>
        <vt:lpwstr>_Toc475377577</vt:lpwstr>
      </vt:variant>
      <vt:variant>
        <vt:i4>1245235</vt:i4>
      </vt:variant>
      <vt:variant>
        <vt:i4>14</vt:i4>
      </vt:variant>
      <vt:variant>
        <vt:i4>0</vt:i4>
      </vt:variant>
      <vt:variant>
        <vt:i4>5</vt:i4>
      </vt:variant>
      <vt:variant>
        <vt:lpwstr/>
      </vt:variant>
      <vt:variant>
        <vt:lpwstr>_Toc475377576</vt:lpwstr>
      </vt:variant>
      <vt:variant>
        <vt:i4>1245235</vt:i4>
      </vt:variant>
      <vt:variant>
        <vt:i4>8</vt:i4>
      </vt:variant>
      <vt:variant>
        <vt:i4>0</vt:i4>
      </vt:variant>
      <vt:variant>
        <vt:i4>5</vt:i4>
      </vt:variant>
      <vt:variant>
        <vt:lpwstr/>
      </vt:variant>
      <vt:variant>
        <vt:lpwstr>_Toc475377575</vt:lpwstr>
      </vt:variant>
      <vt:variant>
        <vt:i4>1245235</vt:i4>
      </vt:variant>
      <vt:variant>
        <vt:i4>2</vt:i4>
      </vt:variant>
      <vt:variant>
        <vt:i4>0</vt:i4>
      </vt:variant>
      <vt:variant>
        <vt:i4>5</vt:i4>
      </vt:variant>
      <vt:variant>
        <vt:lpwstr/>
      </vt:variant>
      <vt:variant>
        <vt:lpwstr>_Toc475377574</vt:lpwstr>
      </vt:variant>
      <vt:variant>
        <vt:i4>5767250</vt:i4>
      </vt:variant>
      <vt:variant>
        <vt:i4>3</vt:i4>
      </vt:variant>
      <vt:variant>
        <vt:i4>0</vt:i4>
      </vt:variant>
      <vt:variant>
        <vt:i4>5</vt:i4>
      </vt:variant>
      <vt:variant>
        <vt:lpwstr>https://commons.wikimedia.org/w/index.php?curid=19798058</vt:lpwstr>
      </vt:variant>
      <vt:variant>
        <vt:lpwstr/>
      </vt:variant>
      <vt:variant>
        <vt:i4>7929960</vt:i4>
      </vt:variant>
      <vt:variant>
        <vt:i4>0</vt:i4>
      </vt:variant>
      <vt:variant>
        <vt:i4>0</vt:i4>
      </vt:variant>
      <vt:variant>
        <vt:i4>5</vt:i4>
      </vt:variant>
      <vt:variant>
        <vt:lpwstr>http://theinventors.org/library/inventors/blmop.htm</vt:lpwstr>
      </vt:variant>
      <vt:variant>
        <vt:lpwstr/>
      </vt:variant>
      <vt:variant>
        <vt:i4>5374033</vt:i4>
      </vt:variant>
      <vt:variant>
        <vt:i4>22155</vt:i4>
      </vt:variant>
      <vt:variant>
        <vt:i4>1025</vt:i4>
      </vt:variant>
      <vt:variant>
        <vt:i4>1</vt:i4>
      </vt:variant>
      <vt:variant>
        <vt:lpwstr>cid:67DBD4BA-23A2-47E8-9A81-E65289C01D85</vt:lpwstr>
      </vt:variant>
      <vt:variant>
        <vt:lpwstr/>
      </vt:variant>
      <vt:variant>
        <vt:i4>2424944</vt:i4>
      </vt:variant>
      <vt:variant>
        <vt:i4>-1</vt:i4>
      </vt:variant>
      <vt:variant>
        <vt:i4>5282</vt:i4>
      </vt:variant>
      <vt:variant>
        <vt:i4>1</vt:i4>
      </vt:variant>
      <vt:variant>
        <vt:lpwstr>http://www.caboucadin.com/images/coloriage-animaux.jpg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Brgitte Provençal</dc:creator>
  <cp:keywords/>
  <dc:description/>
  <cp:lastModifiedBy>Brigitte Provencal</cp:lastModifiedBy>
  <cp:revision>5</cp:revision>
  <cp:lastPrinted>2017-04-27T16:50:00Z</cp:lastPrinted>
  <dcterms:created xsi:type="dcterms:W3CDTF">2017-06-01T12:04:00Z</dcterms:created>
  <dcterms:modified xsi:type="dcterms:W3CDTF">2017-09-22T17:32:00Z</dcterms:modified>
</cp:coreProperties>
</file>